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E758DE">
        <w:rPr>
          <w:b/>
          <w:sz w:val="32"/>
          <w:szCs w:val="32"/>
        </w:rPr>
        <w:t>8</w:t>
      </w:r>
      <w:r w:rsidR="00D0798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CD4624">
        <w:rPr>
          <w:sz w:val="24"/>
          <w:szCs w:val="24"/>
        </w:rPr>
        <w:t>0</w:t>
      </w:r>
      <w:r w:rsidR="00424C8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>
        <w:rPr>
          <w:sz w:val="24"/>
          <w:szCs w:val="24"/>
        </w:rPr>
        <w:t>0.2018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8DE" w:rsidRDefault="001B69DA" w:rsidP="00E758DE">
      <w:pPr>
        <w:pStyle w:val="Bezriadkovania"/>
      </w:pPr>
      <w:r>
        <w:rPr>
          <w:rStyle w:val="span191"/>
          <w:sz w:val="24"/>
          <w:szCs w:val="24"/>
        </w:rPr>
        <w:t>AVACO MULTIMEDIA</w:t>
      </w:r>
      <w:r w:rsidR="00424C8A">
        <w:rPr>
          <w:rStyle w:val="span191"/>
          <w:sz w:val="24"/>
          <w:szCs w:val="24"/>
        </w:rPr>
        <w:t>, s.r.o.</w:t>
      </w:r>
      <w:r w:rsidR="00424C8A">
        <w:rPr>
          <w:rStyle w:val="span191"/>
          <w:sz w:val="24"/>
          <w:szCs w:val="24"/>
        </w:rPr>
        <w:tab/>
      </w:r>
      <w:r w:rsidR="00424C8A">
        <w:rPr>
          <w:rStyle w:val="span191"/>
          <w:sz w:val="24"/>
          <w:szCs w:val="24"/>
        </w:rPr>
        <w:tab/>
      </w:r>
      <w:r w:rsidR="00424C8A"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 w:rsidR="00E758DE">
        <w:rPr>
          <w:rStyle w:val="span191"/>
          <w:color w:val="333333"/>
          <w:sz w:val="24"/>
          <w:szCs w:val="24"/>
        </w:rPr>
        <w:t xml:space="preserve"> </w:t>
      </w:r>
      <w:r w:rsidR="00E758DE">
        <w:rPr>
          <w:sz w:val="24"/>
          <w:szCs w:val="24"/>
        </w:rPr>
        <w:t>Základná škola</w:t>
      </w:r>
    </w:p>
    <w:p w:rsidR="00E758DE" w:rsidRDefault="001B69DA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>Okružná 2</w:t>
      </w:r>
      <w:r w:rsidR="00424C8A">
        <w:rPr>
          <w:sz w:val="24"/>
          <w:szCs w:val="24"/>
        </w:rPr>
        <w:t>4</w:t>
      </w:r>
      <w:r w:rsidR="00E758DE">
        <w:rPr>
          <w:sz w:val="24"/>
          <w:szCs w:val="24"/>
        </w:rPr>
        <w:tab/>
      </w:r>
      <w:r w:rsidR="00E758DE">
        <w:rPr>
          <w:rStyle w:val="span191"/>
          <w:sz w:val="24"/>
          <w:szCs w:val="24"/>
        </w:rPr>
        <w:tab/>
      </w:r>
      <w:r w:rsidR="00E758DE">
        <w:rPr>
          <w:rStyle w:val="span191"/>
          <w:sz w:val="24"/>
          <w:szCs w:val="24"/>
        </w:rPr>
        <w:tab/>
      </w:r>
      <w:r w:rsidR="00E758DE">
        <w:rPr>
          <w:rStyle w:val="span191"/>
          <w:color w:val="333333"/>
          <w:sz w:val="24"/>
          <w:szCs w:val="24"/>
        </w:rPr>
        <w:t xml:space="preserve">                </w:t>
      </w:r>
      <w:r w:rsidR="00424C8A">
        <w:rPr>
          <w:rStyle w:val="span191"/>
          <w:color w:val="333333"/>
          <w:sz w:val="24"/>
          <w:szCs w:val="24"/>
        </w:rPr>
        <w:tab/>
      </w:r>
      <w:r w:rsidR="00E758DE">
        <w:rPr>
          <w:rFonts w:cstheme="minorHAnsi"/>
          <w:sz w:val="24"/>
          <w:szCs w:val="24"/>
        </w:rPr>
        <w:tab/>
      </w:r>
      <w:r w:rsidR="00E758DE">
        <w:rPr>
          <w:sz w:val="24"/>
          <w:szCs w:val="24"/>
        </w:rPr>
        <w:t xml:space="preserve">Komenského 13                       </w:t>
      </w:r>
    </w:p>
    <w:p w:rsidR="00E758DE" w:rsidRDefault="001B69DA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>080</w:t>
      </w:r>
      <w:r w:rsidR="00E758DE">
        <w:rPr>
          <w:sz w:val="24"/>
          <w:szCs w:val="24"/>
        </w:rPr>
        <w:t xml:space="preserve"> 01 </w:t>
      </w:r>
      <w:r>
        <w:rPr>
          <w:sz w:val="24"/>
          <w:szCs w:val="24"/>
        </w:rPr>
        <w:t>Prešov</w:t>
      </w:r>
      <w:r w:rsidR="00E10FB2">
        <w:rPr>
          <w:sz w:val="24"/>
          <w:szCs w:val="24"/>
        </w:rPr>
        <w:tab/>
      </w:r>
      <w:r w:rsidR="00F07ED2">
        <w:rPr>
          <w:sz w:val="24"/>
          <w:szCs w:val="24"/>
        </w:rPr>
        <w:tab/>
      </w:r>
      <w:r w:rsidR="00F07ED2">
        <w:rPr>
          <w:sz w:val="24"/>
          <w:szCs w:val="24"/>
        </w:rPr>
        <w:tab/>
      </w:r>
      <w:r w:rsidR="00F07ED2">
        <w:rPr>
          <w:sz w:val="24"/>
          <w:szCs w:val="24"/>
        </w:rPr>
        <w:tab/>
      </w:r>
      <w:r w:rsidR="00424C8A">
        <w:rPr>
          <w:sz w:val="24"/>
          <w:szCs w:val="24"/>
        </w:rPr>
        <w:tab/>
      </w:r>
      <w:r w:rsidR="00F07ED2">
        <w:rPr>
          <w:sz w:val="24"/>
          <w:szCs w:val="24"/>
        </w:rPr>
        <w:tab/>
      </w:r>
      <w:r w:rsidR="00E758DE">
        <w:rPr>
          <w:sz w:val="24"/>
          <w:szCs w:val="24"/>
        </w:rPr>
        <w:t>083 01 Sabinov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1B69DA">
        <w:rPr>
          <w:sz w:val="24"/>
          <w:szCs w:val="24"/>
        </w:rPr>
        <w:t>31712436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E758DE" w:rsidRDefault="00E758DE" w:rsidP="00E758DE">
      <w:pPr>
        <w:pStyle w:val="Odsekzoznamu"/>
        <w:jc w:val="left"/>
        <w:rPr>
          <w:b/>
          <w:sz w:val="24"/>
          <w:szCs w:val="24"/>
        </w:rPr>
      </w:pPr>
    </w:p>
    <w:p w:rsidR="00E758DE" w:rsidRDefault="00E758DE" w:rsidP="00E758DE">
      <w:pPr>
        <w:jc w:val="lef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E10FB2" w:rsidRDefault="00E10FB2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07983">
        <w:rPr>
          <w:sz w:val="24"/>
          <w:szCs w:val="24"/>
        </w:rPr>
        <w:t>mikrofón</w:t>
      </w:r>
      <w:r w:rsidR="001B69DA">
        <w:rPr>
          <w:sz w:val="24"/>
          <w:szCs w:val="24"/>
        </w:rPr>
        <w:t xml:space="preserve"> set 1 ks a </w:t>
      </w:r>
      <w:proofErr w:type="spellStart"/>
      <w:r w:rsidR="001B69DA">
        <w:rPr>
          <w:sz w:val="24"/>
          <w:szCs w:val="24"/>
        </w:rPr>
        <w:t>protiveternú</w:t>
      </w:r>
      <w:proofErr w:type="spellEnd"/>
      <w:r w:rsidR="001B69DA">
        <w:rPr>
          <w:sz w:val="24"/>
          <w:szCs w:val="24"/>
        </w:rPr>
        <w:t xml:space="preserve"> ochranu na mikrofón</w:t>
      </w:r>
    </w:p>
    <w:p w:rsidR="00424C8A" w:rsidRDefault="00424C8A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4C8A" w:rsidRDefault="00424C8A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424C8A">
        <w:rPr>
          <w:sz w:val="24"/>
          <w:szCs w:val="24"/>
        </w:rPr>
        <w:t>októ</w:t>
      </w:r>
      <w:r w:rsidR="00F35ECD">
        <w:rPr>
          <w:sz w:val="24"/>
          <w:szCs w:val="24"/>
        </w:rPr>
        <w:t>ber</w:t>
      </w:r>
      <w:r>
        <w:rPr>
          <w:sz w:val="24"/>
          <w:szCs w:val="24"/>
        </w:rPr>
        <w:t xml:space="preserve">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807058" w:rsidRPr="00241343" w:rsidRDefault="00807058" w:rsidP="008575E6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1B69DA">
              <w:rPr>
                <w:sz w:val="20"/>
                <w:szCs w:val="20"/>
              </w:rPr>
              <w:t>mikrofón set a </w:t>
            </w:r>
            <w:proofErr w:type="spellStart"/>
            <w:r w:rsidR="001B69DA">
              <w:rPr>
                <w:sz w:val="20"/>
                <w:szCs w:val="20"/>
              </w:rPr>
              <w:t>protiveterná</w:t>
            </w:r>
            <w:proofErr w:type="spellEnd"/>
            <w:r w:rsidR="001B69DA">
              <w:rPr>
                <w:sz w:val="20"/>
                <w:szCs w:val="20"/>
              </w:rPr>
              <w:t xml:space="preserve"> ochrana na mikrofón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424C8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CD4624">
              <w:rPr>
                <w:sz w:val="20"/>
                <w:szCs w:val="20"/>
              </w:rPr>
              <w:t>0</w:t>
            </w:r>
            <w:r w:rsidR="00424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3FDA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2A7A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BD8F-B531-4327-8DB5-FF326036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2018-09-12T11:27:00Z</cp:lastPrinted>
  <dcterms:created xsi:type="dcterms:W3CDTF">2018-10-08T06:05:00Z</dcterms:created>
  <dcterms:modified xsi:type="dcterms:W3CDTF">2018-10-08T06:05:00Z</dcterms:modified>
</cp:coreProperties>
</file>