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6C544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31787B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31787B">
        <w:rPr>
          <w:sz w:val="24"/>
          <w:szCs w:val="24"/>
        </w:rPr>
        <w:t>1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442" w:rsidRDefault="006C5442" w:rsidP="006C5442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Miloš </w:t>
      </w:r>
      <w:proofErr w:type="spellStart"/>
      <w:r>
        <w:rPr>
          <w:rStyle w:val="span191"/>
          <w:color w:val="333333"/>
          <w:sz w:val="24"/>
          <w:szCs w:val="24"/>
        </w:rPr>
        <w:t>Myrón</w:t>
      </w:r>
      <w:proofErr w:type="spellEnd"/>
      <w:r>
        <w:rPr>
          <w:rStyle w:val="span191"/>
          <w:color w:val="333333"/>
          <w:sz w:val="24"/>
          <w:szCs w:val="24"/>
        </w:rPr>
        <w:t xml:space="preserve"> – NORYMAX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6C5442" w:rsidRDefault="006C5442" w:rsidP="006C54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Sibírska 35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6C5442" w:rsidRDefault="006C5442" w:rsidP="006C54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6C5442" w:rsidRDefault="006C5442" w:rsidP="006C54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6C5442" w:rsidP="006C54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40640639         </w:t>
      </w:r>
      <w:r w:rsidR="0031787B">
        <w:rPr>
          <w:sz w:val="24"/>
          <w:szCs w:val="24"/>
        </w:rPr>
        <w:t xml:space="preserve">      </w:t>
      </w:r>
      <w:r w:rsidR="0031787B">
        <w:t xml:space="preserve">                                                   </w:t>
      </w:r>
      <w:r>
        <w:t xml:space="preserve">  </w:t>
      </w:r>
      <w:r w:rsidR="0031787B">
        <w:t xml:space="preserve">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</w:t>
      </w:r>
      <w:r w:rsidR="006C5442">
        <w:rPr>
          <w:sz w:val="24"/>
          <w:szCs w:val="24"/>
        </w:rPr>
        <w:t>inštaláciu osvetlenia areálu školy</w:t>
      </w:r>
      <w:r>
        <w:rPr>
          <w:sz w:val="24"/>
          <w:szCs w:val="24"/>
        </w:rPr>
        <w:t>.</w:t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1E79D8">
              <w:rPr>
                <w:sz w:val="24"/>
                <w:szCs w:val="24"/>
              </w:rPr>
              <w:t xml:space="preserve"> </w:t>
            </w:r>
            <w:r w:rsidR="0031787B">
              <w:rPr>
                <w:sz w:val="24"/>
                <w:szCs w:val="24"/>
              </w:rPr>
              <w:t xml:space="preserve"> </w:t>
            </w:r>
            <w:r w:rsidR="006C5442">
              <w:rPr>
                <w:sz w:val="24"/>
                <w:szCs w:val="24"/>
              </w:rPr>
              <w:t xml:space="preserve"> </w:t>
            </w:r>
            <w:r w:rsidR="006C5442" w:rsidRPr="006C5442">
              <w:rPr>
                <w:sz w:val="20"/>
                <w:szCs w:val="20"/>
              </w:rPr>
              <w:t>inštaláci</w:t>
            </w:r>
            <w:r w:rsidR="006C5442">
              <w:rPr>
                <w:sz w:val="20"/>
                <w:szCs w:val="20"/>
              </w:rPr>
              <w:t>a</w:t>
            </w:r>
            <w:r w:rsidR="006C5442" w:rsidRPr="006C5442">
              <w:rPr>
                <w:sz w:val="20"/>
                <w:szCs w:val="20"/>
              </w:rPr>
              <w:t xml:space="preserve"> osvetlenia areálu školy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3178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31787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31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47F4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3FE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DE08-B888-4BA0-84EF-9A40B63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2018-11-09T06:54:00Z</cp:lastPrinted>
  <dcterms:created xsi:type="dcterms:W3CDTF">2018-11-09T06:59:00Z</dcterms:created>
  <dcterms:modified xsi:type="dcterms:W3CDTF">2018-11-09T06:59:00Z</dcterms:modified>
</cp:coreProperties>
</file>