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5C" w:rsidRPr="002D4A66" w:rsidRDefault="002D4A66" w:rsidP="002D4A66">
      <w:pPr>
        <w:pStyle w:val="Tytu"/>
        <w:jc w:val="center"/>
        <w:rPr>
          <w:b/>
          <w:color w:val="auto"/>
          <w:sz w:val="40"/>
          <w:szCs w:val="40"/>
        </w:rPr>
      </w:pPr>
      <w:r w:rsidRPr="002D4A66">
        <w:rPr>
          <w:b/>
          <w:color w:val="auto"/>
          <w:sz w:val="40"/>
          <w:szCs w:val="40"/>
        </w:rPr>
        <w:t>KSZTAŁTOWANIE SIĘ MOWY DZIECKA</w:t>
      </w:r>
      <w:bookmarkStart w:id="0" w:name="_GoBack"/>
      <w:bookmarkEnd w:id="0"/>
    </w:p>
    <w:p w:rsidR="000A4B67" w:rsidRPr="00AF0C67" w:rsidRDefault="000A4B67">
      <w:pPr>
        <w:rPr>
          <w:rFonts w:ascii="Georgia" w:hAnsi="Georgia"/>
          <w:sz w:val="26"/>
          <w:szCs w:val="26"/>
          <w:u w:val="wave" w:color="FF0000"/>
        </w:rPr>
      </w:pPr>
    </w:p>
    <w:p w:rsidR="000A4B67" w:rsidRPr="00AF0C67" w:rsidRDefault="000A4B67" w:rsidP="00AF0C67">
      <w:pPr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       Mowa nie jest umiejętnością wrodzoną. Dziecko przyswaja sobie ją </w:t>
      </w:r>
      <w:r w:rsidR="009707C7" w:rsidRPr="00AF0C67">
        <w:rPr>
          <w:rFonts w:ascii="Georgia" w:hAnsi="Georgia"/>
          <w:sz w:val="26"/>
          <w:szCs w:val="26"/>
        </w:rPr>
        <w:t>od najbliższego</w:t>
      </w:r>
      <w:r w:rsidRPr="00AF0C67">
        <w:rPr>
          <w:rFonts w:ascii="Georgia" w:hAnsi="Georgia"/>
          <w:sz w:val="26"/>
          <w:szCs w:val="26"/>
        </w:rPr>
        <w:t xml:space="preserve"> otoczenia przede wszystkim od matki drogą naśladownictwa.</w:t>
      </w:r>
    </w:p>
    <w:p w:rsidR="000A4B67" w:rsidRPr="00AF0C67" w:rsidRDefault="000A4B67" w:rsidP="00AF0C67">
      <w:pPr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       Rozwój mowy dziecka od narodzin do 7r.ż dzielimy na 4 okresy:</w:t>
      </w:r>
    </w:p>
    <w:p w:rsidR="000A4B67" w:rsidRPr="00AF0C67" w:rsidRDefault="000A4B67" w:rsidP="00AF0C6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okres</w:t>
      </w:r>
      <w:proofErr w:type="gramEnd"/>
      <w:r w:rsidRPr="00AF0C67">
        <w:rPr>
          <w:rFonts w:ascii="Georgia" w:hAnsi="Georgia"/>
          <w:sz w:val="26"/>
          <w:szCs w:val="26"/>
        </w:rPr>
        <w:t xml:space="preserve"> melodii</w:t>
      </w:r>
    </w:p>
    <w:p w:rsidR="000A4B67" w:rsidRPr="00AF0C67" w:rsidRDefault="000A4B67" w:rsidP="00AF0C6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okres</w:t>
      </w:r>
      <w:proofErr w:type="gramEnd"/>
      <w:r w:rsidRPr="00AF0C67">
        <w:rPr>
          <w:rFonts w:ascii="Georgia" w:hAnsi="Georgia"/>
          <w:sz w:val="26"/>
          <w:szCs w:val="26"/>
        </w:rPr>
        <w:t xml:space="preserve"> wyrazu</w:t>
      </w:r>
    </w:p>
    <w:p w:rsidR="000A4B67" w:rsidRPr="00AF0C67" w:rsidRDefault="000A4B67" w:rsidP="00AF0C6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okres</w:t>
      </w:r>
      <w:proofErr w:type="gramEnd"/>
      <w:r w:rsidRPr="00AF0C67">
        <w:rPr>
          <w:rFonts w:ascii="Georgia" w:hAnsi="Georgia"/>
          <w:sz w:val="26"/>
          <w:szCs w:val="26"/>
        </w:rPr>
        <w:t xml:space="preserve"> zdania</w:t>
      </w:r>
    </w:p>
    <w:p w:rsidR="00966932" w:rsidRPr="00AF0C67" w:rsidRDefault="000A4B67" w:rsidP="00AF0C6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okres</w:t>
      </w:r>
      <w:proofErr w:type="gramEnd"/>
      <w:r w:rsidRPr="00AF0C67">
        <w:rPr>
          <w:rFonts w:ascii="Georgia" w:hAnsi="Georgia"/>
          <w:sz w:val="26"/>
          <w:szCs w:val="26"/>
        </w:rPr>
        <w:t xml:space="preserve"> swoistej mowy dziecięcej</w:t>
      </w:r>
    </w:p>
    <w:p w:rsidR="00966932" w:rsidRPr="00AF0C67" w:rsidRDefault="00966932" w:rsidP="00AF0C67">
      <w:pPr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Wyróżnić można też etap przygotowawczy obejmujący okres życia prenatalnego aż </w:t>
      </w:r>
      <w:r w:rsidR="009707C7" w:rsidRPr="00AF0C67">
        <w:rPr>
          <w:rFonts w:ascii="Georgia" w:hAnsi="Georgia"/>
          <w:sz w:val="26"/>
          <w:szCs w:val="26"/>
        </w:rPr>
        <w:t>do narodzin</w:t>
      </w:r>
      <w:r w:rsidRPr="00AF0C67">
        <w:rPr>
          <w:rFonts w:ascii="Georgia" w:hAnsi="Georgia"/>
          <w:sz w:val="26"/>
          <w:szCs w:val="26"/>
        </w:rPr>
        <w:t xml:space="preserve"> dziecka.</w:t>
      </w:r>
    </w:p>
    <w:p w:rsidR="0088294D" w:rsidRPr="00AF0C67" w:rsidRDefault="0088294D" w:rsidP="00AF0C67">
      <w:pPr>
        <w:jc w:val="both"/>
        <w:rPr>
          <w:rFonts w:ascii="Georgia" w:hAnsi="Georgia"/>
          <w:sz w:val="26"/>
          <w:szCs w:val="26"/>
        </w:rPr>
      </w:pPr>
    </w:p>
    <w:p w:rsidR="0088294D" w:rsidRPr="00AF0C67" w:rsidRDefault="0088294D" w:rsidP="00AF0C67">
      <w:pPr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b/>
          <w:sz w:val="28"/>
          <w:szCs w:val="28"/>
        </w:rPr>
        <w:t>ETAP PRZYGOTOWAWCZY</w:t>
      </w:r>
      <w:r w:rsidRPr="00AF0C67">
        <w:rPr>
          <w:rFonts w:ascii="Georgia" w:hAnsi="Georgia"/>
          <w:sz w:val="26"/>
          <w:szCs w:val="26"/>
        </w:rPr>
        <w:t>(zwany też wstępnym i zerowym)</w:t>
      </w:r>
      <w:r w:rsidR="009707C7" w:rsidRPr="00AF0C67">
        <w:rPr>
          <w:rFonts w:ascii="Georgia" w:hAnsi="Georgia"/>
          <w:sz w:val="26"/>
          <w:szCs w:val="26"/>
        </w:rPr>
        <w:t>, trwa od 3 m-c życia płodowego do narodzin dziecka.</w:t>
      </w:r>
    </w:p>
    <w:p w:rsidR="0088294D" w:rsidRPr="00AF0C67" w:rsidRDefault="009707C7" w:rsidP="00AF0C67">
      <w:pPr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    </w:t>
      </w:r>
      <w:r w:rsidR="0088294D" w:rsidRPr="00AF0C67">
        <w:rPr>
          <w:rFonts w:ascii="Georgia" w:hAnsi="Georgia"/>
          <w:sz w:val="26"/>
          <w:szCs w:val="26"/>
        </w:rPr>
        <w:t>W tym czasie wykształcają się narządy</w:t>
      </w:r>
      <w:r w:rsidR="005379E7" w:rsidRPr="00AF0C67">
        <w:rPr>
          <w:rFonts w:ascii="Georgia" w:hAnsi="Georgia"/>
          <w:sz w:val="26"/>
          <w:szCs w:val="26"/>
        </w:rPr>
        <w:t xml:space="preserve"> mowy i rozpoczyna się ich funkcjonowanie. Pierwszym zjawiskiem, które rejestruje w swej pamięci dziecko to zjawiska rytmiczne np. kołysanie podczas chodu matki. Ok. 4-5 m-c dziecko reaguje na bodźce akustyczne. Rejestruje również w swej pamięci głos matki.</w:t>
      </w:r>
    </w:p>
    <w:p w:rsidR="005379E7" w:rsidRPr="00AF0C67" w:rsidRDefault="005379E7" w:rsidP="00AF0C67">
      <w:pPr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b/>
          <w:sz w:val="28"/>
          <w:szCs w:val="28"/>
        </w:rPr>
        <w:t>OKRES MELODII</w:t>
      </w:r>
      <w:r w:rsidRPr="00AF0C67">
        <w:rPr>
          <w:rFonts w:ascii="Georgia" w:hAnsi="Georgia"/>
          <w:sz w:val="26"/>
          <w:szCs w:val="26"/>
        </w:rPr>
        <w:t xml:space="preserve">(sygnału, apelu), od ur. do 1 </w:t>
      </w:r>
      <w:r w:rsidR="009707C7" w:rsidRPr="00AF0C67">
        <w:rPr>
          <w:rFonts w:ascii="Georgia" w:hAnsi="Georgia"/>
          <w:sz w:val="26"/>
          <w:szCs w:val="26"/>
        </w:rPr>
        <w:t>r.ż.</w:t>
      </w:r>
    </w:p>
    <w:p w:rsidR="00EE6CC8" w:rsidRPr="00AF0C67" w:rsidRDefault="00EE6CC8" w:rsidP="00AF0C67">
      <w:pPr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    Początkowo dziecko komunikuje się z otoczeniem za pomocą krzyku, po którym matka rozpoznaje jego potrzeby. </w:t>
      </w:r>
      <w:r w:rsidR="00530EA5" w:rsidRPr="00AF0C67">
        <w:rPr>
          <w:rFonts w:ascii="Georgia" w:hAnsi="Georgia"/>
          <w:sz w:val="26"/>
          <w:szCs w:val="26"/>
        </w:rPr>
        <w:t>Krzyk jest ćwiczeniem narządów oddechowych.</w:t>
      </w:r>
    </w:p>
    <w:p w:rsidR="00530EA5" w:rsidRPr="00AF0C67" w:rsidRDefault="00530EA5" w:rsidP="00AF0C67">
      <w:pPr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Ok. 2-3 m-c życia pojawia się u niemowląt GŁUŻENIE. Jest nieświadomym treningiem narządów artykulacyjnych. W wyniku </w:t>
      </w:r>
      <w:proofErr w:type="spellStart"/>
      <w:r w:rsidRPr="00AF0C67">
        <w:rPr>
          <w:rFonts w:ascii="Georgia" w:hAnsi="Georgia"/>
          <w:sz w:val="26"/>
          <w:szCs w:val="26"/>
        </w:rPr>
        <w:t>głużenia</w:t>
      </w:r>
      <w:proofErr w:type="spellEnd"/>
      <w:r w:rsidRPr="00AF0C67">
        <w:rPr>
          <w:rFonts w:ascii="Georgia" w:hAnsi="Georgia"/>
          <w:sz w:val="26"/>
          <w:szCs w:val="26"/>
        </w:rPr>
        <w:t xml:space="preserve"> powstają dźwięki zbliżone do samogłosek i spółgłosek. Głużenie pojawia się zazwyczaj, gdy dziecko jest zdrowe, syte, wyspane. Głużenie występuje u wszystkich dzieci, nawet głuchych i niedosłyszących z tym, że u nich ono zanika i nie przekształca się w dalszym etapie na gaworzenie.</w:t>
      </w:r>
    </w:p>
    <w:p w:rsidR="00530EA5" w:rsidRPr="00AF0C67" w:rsidRDefault="00530EA5" w:rsidP="00AF0C67">
      <w:pPr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>Ok.</w:t>
      </w:r>
      <w:r w:rsidR="009707C7" w:rsidRPr="00AF0C67">
        <w:rPr>
          <w:rFonts w:ascii="Georgia" w:hAnsi="Georgia"/>
          <w:sz w:val="26"/>
          <w:szCs w:val="26"/>
        </w:rPr>
        <w:t xml:space="preserve"> </w:t>
      </w:r>
      <w:r w:rsidRPr="00AF0C67">
        <w:rPr>
          <w:rFonts w:ascii="Georgia" w:hAnsi="Georgia"/>
          <w:sz w:val="26"/>
          <w:szCs w:val="26"/>
        </w:rPr>
        <w:t xml:space="preserve">6 m-c życia pojawia się GAWORZENIE. Jest odruchem warunkowym polegającym na powtarzaniu i naśladowaniu przez dziecko usłyszanych dźwięków z otoczenia. Na tym etapie rozwoju mowy dziecka zaczyna się </w:t>
      </w:r>
      <w:r w:rsidRPr="00AF0C67">
        <w:rPr>
          <w:rFonts w:ascii="Georgia" w:hAnsi="Georgia"/>
          <w:sz w:val="26"/>
          <w:szCs w:val="26"/>
        </w:rPr>
        <w:lastRenderedPageBreak/>
        <w:t xml:space="preserve">zabawa dźwiękiem, która </w:t>
      </w:r>
      <w:r w:rsidR="009707C7" w:rsidRPr="00AF0C67">
        <w:rPr>
          <w:rFonts w:ascii="Georgia" w:hAnsi="Georgia"/>
          <w:sz w:val="26"/>
          <w:szCs w:val="26"/>
        </w:rPr>
        <w:t>jest treningiem słuchowym, symptomem uwagi i woli.</w:t>
      </w:r>
    </w:p>
    <w:p w:rsidR="009707C7" w:rsidRPr="00AF0C67" w:rsidRDefault="009707C7" w:rsidP="00AF0C67">
      <w:pPr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>Ok. 7-8 m-c życia dziecko zaczyna reagować na mowę oraz doskonale rozróżnia melodie mowy tzn. na podniesiony ton reaguje płaczem a na niski, pieszczotliwy ton reaguje uśmiechem.</w:t>
      </w:r>
    </w:p>
    <w:p w:rsidR="009707C7" w:rsidRPr="00AF0C67" w:rsidRDefault="009707C7" w:rsidP="00AF0C67">
      <w:pPr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>Ok. 10 m-c zaczyna kojarzyć wielokrotnie powtarzane dźwięki ze wskazaniem odpowiedniej osoby lub przedmiotu.</w:t>
      </w:r>
    </w:p>
    <w:p w:rsidR="009707C7" w:rsidRPr="00AF0C67" w:rsidRDefault="009707C7" w:rsidP="00AF0C67">
      <w:pPr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Ok. 12 m-c reaguje na swoje imię, jest w stanie zrozumieć więcej niż sam potrafi powiedzieć. Pod koniec 1 r.ż. dziecko zaczyna wymawiać pierwsze wyrazy jak da, na, mama, </w:t>
      </w:r>
      <w:proofErr w:type="gramStart"/>
      <w:r w:rsidRPr="00AF0C67">
        <w:rPr>
          <w:rFonts w:ascii="Georgia" w:hAnsi="Georgia"/>
          <w:sz w:val="26"/>
          <w:szCs w:val="26"/>
        </w:rPr>
        <w:t>baba</w:t>
      </w:r>
      <w:proofErr w:type="gramEnd"/>
      <w:r w:rsidRPr="00AF0C67">
        <w:rPr>
          <w:rFonts w:ascii="Georgia" w:hAnsi="Georgia"/>
          <w:sz w:val="26"/>
          <w:szCs w:val="26"/>
        </w:rPr>
        <w:t>.</w:t>
      </w:r>
    </w:p>
    <w:p w:rsidR="009707C7" w:rsidRPr="00AF0C67" w:rsidRDefault="009707C7" w:rsidP="00AF0C67">
      <w:pPr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b/>
          <w:sz w:val="28"/>
          <w:szCs w:val="28"/>
        </w:rPr>
        <w:t>OKRES WYRAZU</w:t>
      </w:r>
      <w:r w:rsidRPr="00AF0C67">
        <w:rPr>
          <w:rFonts w:ascii="Georgia" w:hAnsi="Georgia"/>
          <w:sz w:val="26"/>
          <w:szCs w:val="26"/>
        </w:rPr>
        <w:t>(sygnału jednoklasowego), od 1 do 2 r.ż. dziecka</w:t>
      </w:r>
    </w:p>
    <w:p w:rsidR="009707C7" w:rsidRPr="00AF0C67" w:rsidRDefault="009707C7" w:rsidP="00AF0C67">
      <w:p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   Początki mowy są znacznie wcześniejsze u dziewczynek niż u chłopców</w:t>
      </w:r>
      <w:r w:rsidR="00E20F0D" w:rsidRPr="00AF0C67">
        <w:rPr>
          <w:rFonts w:ascii="Georgia" w:hAnsi="Georgia"/>
          <w:sz w:val="26"/>
          <w:szCs w:val="26"/>
        </w:rPr>
        <w:t>. Dziecko czyni widoczne postępy w rozumieniu wypowiedzi. Potrafi powtarzać za dorosłymi proste wyrazy, które są jednak imitacją usłyszanych dźwięków a nie świadomym ich używaniem</w:t>
      </w:r>
      <w:r w:rsidR="00E20F0D" w:rsidRPr="00AF0C67">
        <w:rPr>
          <w:rFonts w:ascii="Georgia" w:hAnsi="Georgia"/>
          <w:sz w:val="26"/>
          <w:szCs w:val="26"/>
          <w:u w:val="thick"/>
        </w:rPr>
        <w:t>(zjawisko echolalii)</w:t>
      </w:r>
      <w:r w:rsidR="00E20F0D" w:rsidRPr="00AF0C67">
        <w:rPr>
          <w:rFonts w:ascii="Georgia" w:hAnsi="Georgia"/>
          <w:sz w:val="26"/>
          <w:szCs w:val="26"/>
        </w:rPr>
        <w:t xml:space="preserve"> Potrafi reagować na proste polecenia nie tylko odpowiednim działaniem, ale też odpowiedzią. Dziecko używa wielu samogłosek. Wymawia znaczną ilość spółgłosek np. p, b, m, t, d, n. Trudniejsze dla niego </w:t>
      </w:r>
      <w:r w:rsidR="00D061BC" w:rsidRPr="00AF0C67">
        <w:rPr>
          <w:rFonts w:ascii="Georgia" w:hAnsi="Georgia"/>
          <w:sz w:val="26"/>
          <w:szCs w:val="26"/>
        </w:rPr>
        <w:t>spółgłoski zamienia</w:t>
      </w:r>
      <w:r w:rsidR="00E20F0D" w:rsidRPr="00AF0C67">
        <w:rPr>
          <w:rFonts w:ascii="Georgia" w:hAnsi="Georgia"/>
          <w:sz w:val="26"/>
          <w:szCs w:val="26"/>
        </w:rPr>
        <w:t xml:space="preserve"> innymi </w:t>
      </w:r>
      <w:r w:rsidR="00E20F0D" w:rsidRPr="00AF0C67">
        <w:rPr>
          <w:rFonts w:ascii="Georgia" w:hAnsi="Georgia"/>
          <w:sz w:val="26"/>
          <w:szCs w:val="26"/>
          <w:u w:val="thick"/>
        </w:rPr>
        <w:t xml:space="preserve">(substytucja) </w:t>
      </w:r>
      <w:r w:rsidR="00E20F0D" w:rsidRPr="00AF0C67">
        <w:rPr>
          <w:rFonts w:ascii="Georgia" w:hAnsi="Georgia"/>
          <w:sz w:val="26"/>
          <w:szCs w:val="26"/>
        </w:rPr>
        <w:t>o zbliżonym miejscu artykulacji.</w:t>
      </w:r>
    </w:p>
    <w:p w:rsidR="00E20F0D" w:rsidRPr="00AF0C67" w:rsidRDefault="00E20F0D" w:rsidP="00AF0C67">
      <w:p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>Pojawiają się także onomatopeje</w:t>
      </w:r>
      <w:r w:rsidR="00D061BC" w:rsidRPr="00AF0C67">
        <w:rPr>
          <w:rFonts w:ascii="Georgia" w:hAnsi="Georgia"/>
          <w:sz w:val="26"/>
          <w:szCs w:val="26"/>
        </w:rPr>
        <w:t xml:space="preserve"> np. mu, chał-chał, miał. Początkowo upraszcza budowę słów wymawiając tylko pierwszą sylabę lub końcówkę wyrazu np. miś- mi, daj- da, jeszcze- </w:t>
      </w:r>
      <w:proofErr w:type="spellStart"/>
      <w:r w:rsidR="00D061BC" w:rsidRPr="00AF0C67">
        <w:rPr>
          <w:rFonts w:ascii="Georgia" w:hAnsi="Georgia"/>
          <w:sz w:val="26"/>
          <w:szCs w:val="26"/>
        </w:rPr>
        <w:t>eszcze</w:t>
      </w:r>
      <w:proofErr w:type="spellEnd"/>
      <w:r w:rsidR="00D061BC" w:rsidRPr="00AF0C67">
        <w:rPr>
          <w:rFonts w:ascii="Georgia" w:hAnsi="Georgia"/>
          <w:sz w:val="26"/>
          <w:szCs w:val="26"/>
        </w:rPr>
        <w:t>.</w:t>
      </w:r>
    </w:p>
    <w:p w:rsidR="00D061BC" w:rsidRPr="00AF0C67" w:rsidRDefault="00D061BC" w:rsidP="00AF0C67">
      <w:p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>Między 14-15 m-c zaczyna wypowiadać więcej pojedynczych wyrazów. Jest to spowodowane rozwojem jego uwagi i pamięci. Pod koniec 2 r.ż. próbuje wypowiadać swoje doznania. Słownik dziecka pod koniec tego okresu zawiera kilkadziesiąt wyrazów oznaczających w większości nazwy przedmiotów z najbliższego otoczenia.</w:t>
      </w:r>
    </w:p>
    <w:p w:rsidR="00D061BC" w:rsidRPr="00AF0C67" w:rsidRDefault="00D061BC" w:rsidP="00AF0C67">
      <w:pPr>
        <w:spacing w:after="0"/>
        <w:jc w:val="both"/>
        <w:rPr>
          <w:rFonts w:ascii="Georgia" w:hAnsi="Georgia"/>
          <w:sz w:val="26"/>
          <w:szCs w:val="26"/>
        </w:rPr>
      </w:pPr>
    </w:p>
    <w:p w:rsidR="00D061BC" w:rsidRPr="00AF0C67" w:rsidRDefault="00D061BC" w:rsidP="00AF0C67">
      <w:p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b/>
          <w:sz w:val="28"/>
          <w:szCs w:val="28"/>
        </w:rPr>
        <w:t>OKRES ZDANIA</w:t>
      </w:r>
      <w:r w:rsidRPr="00AF0C67">
        <w:rPr>
          <w:rFonts w:ascii="Georgia" w:hAnsi="Georgia"/>
          <w:sz w:val="26"/>
          <w:szCs w:val="26"/>
        </w:rPr>
        <w:t>(sygnału dwuklasowego), od 2 do 3 r.ż.</w:t>
      </w:r>
    </w:p>
    <w:p w:rsidR="00D3710E" w:rsidRPr="00AF0C67" w:rsidRDefault="00D3710E" w:rsidP="00AF0C67">
      <w:pPr>
        <w:spacing w:after="0"/>
        <w:jc w:val="both"/>
        <w:rPr>
          <w:rFonts w:ascii="Georgia" w:hAnsi="Georgia"/>
          <w:sz w:val="26"/>
          <w:szCs w:val="26"/>
        </w:rPr>
      </w:pPr>
    </w:p>
    <w:p w:rsidR="00D3710E" w:rsidRPr="00AF0C67" w:rsidRDefault="00D3710E" w:rsidP="00AF0C67">
      <w:p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    Dziecko rozumie wypowiedzi otoczenia. W tym okresie wyłaniają się poszczególne kategorie gramatyczne i narasta słownik. Zaczyna się etap budowania zdania początkowo prostego a następnie przechodzi w wypowiedzi dłuższe, cztero, pięcio wyrazowe. Zniekształcenia głosek należy tłumaczyć zbyt słaba jeszcze sprawnością artykulacyjną narządów mowy. Dziecko, chociaż wymawia źle głoskę wie jednak jak ma ona prawidłowo brzmieć i od innych osób żąda wypowiedzi poprawnych.</w:t>
      </w:r>
    </w:p>
    <w:p w:rsidR="00D3710E" w:rsidRPr="00AF0C67" w:rsidRDefault="00D3710E" w:rsidP="00AF0C67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brak</w:t>
      </w:r>
      <w:proofErr w:type="gramEnd"/>
      <w:r w:rsidRPr="00AF0C67">
        <w:rPr>
          <w:rFonts w:ascii="Georgia" w:hAnsi="Georgia"/>
          <w:sz w:val="26"/>
          <w:szCs w:val="26"/>
        </w:rPr>
        <w:t xml:space="preserve"> wyraźnych końcówek w wypowiadanych wyrazach,</w:t>
      </w:r>
    </w:p>
    <w:p w:rsidR="00D3710E" w:rsidRPr="00AF0C67" w:rsidRDefault="00D3710E" w:rsidP="00AF0C67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lastRenderedPageBreak/>
        <w:t xml:space="preserve">„r” może być </w:t>
      </w:r>
      <w:r w:rsidR="00E640FA" w:rsidRPr="00AF0C67">
        <w:rPr>
          <w:rFonts w:ascii="Georgia" w:hAnsi="Georgia"/>
          <w:sz w:val="26"/>
          <w:szCs w:val="26"/>
        </w:rPr>
        <w:t>wymawiane, jako</w:t>
      </w:r>
      <w:r w:rsidRPr="00AF0C67">
        <w:rPr>
          <w:rFonts w:ascii="Georgia" w:hAnsi="Georgia"/>
          <w:sz w:val="26"/>
          <w:szCs w:val="26"/>
        </w:rPr>
        <w:t xml:space="preserve"> „i” lub „l”</w:t>
      </w:r>
    </w:p>
    <w:p w:rsidR="00D3710E" w:rsidRPr="00AF0C67" w:rsidRDefault="00D3710E" w:rsidP="00AF0C67">
      <w:p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Pod koniec tego okresu pojawiają </w:t>
      </w:r>
      <w:r w:rsidR="00E640FA" w:rsidRPr="00AF0C67">
        <w:rPr>
          <w:rFonts w:ascii="Georgia" w:hAnsi="Georgia"/>
          <w:sz w:val="26"/>
          <w:szCs w:val="26"/>
        </w:rPr>
        <w:t>się s</w:t>
      </w:r>
      <w:r w:rsidRPr="00AF0C67">
        <w:rPr>
          <w:rFonts w:ascii="Georgia" w:hAnsi="Georgia"/>
          <w:sz w:val="26"/>
          <w:szCs w:val="26"/>
        </w:rPr>
        <w:t>, z, c, dz, jednak dziecko ma dalej problem z poprawnym ich wymówieniem.</w:t>
      </w:r>
    </w:p>
    <w:p w:rsidR="00D3710E" w:rsidRPr="00AF0C67" w:rsidRDefault="00D3710E" w:rsidP="00AF0C67">
      <w:p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>Dziecko w tym okresie powinno wypowiadać głoski:</w:t>
      </w:r>
    </w:p>
    <w:p w:rsidR="00D3710E" w:rsidRPr="00AF0C67" w:rsidRDefault="00E640FA" w:rsidP="00AF0C67">
      <w:pPr>
        <w:pStyle w:val="Akapitzlist"/>
        <w:numPr>
          <w:ilvl w:val="0"/>
          <w:numId w:val="3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wargowe</w:t>
      </w:r>
      <w:proofErr w:type="gramEnd"/>
      <w:r w:rsidRPr="00AF0C67">
        <w:rPr>
          <w:rFonts w:ascii="Georgia" w:hAnsi="Georgia"/>
          <w:sz w:val="26"/>
          <w:szCs w:val="26"/>
        </w:rPr>
        <w:t xml:space="preserve"> – p, b, m, oraz zmiękczenia pi, bi, mi, </w:t>
      </w:r>
    </w:p>
    <w:p w:rsidR="00E640FA" w:rsidRPr="00AF0C67" w:rsidRDefault="00E640FA" w:rsidP="00AF0C67">
      <w:pPr>
        <w:pStyle w:val="Akapitzlist"/>
        <w:numPr>
          <w:ilvl w:val="0"/>
          <w:numId w:val="3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wargowo-</w:t>
      </w:r>
      <w:proofErr w:type="gramEnd"/>
      <w:r w:rsidRPr="00AF0C67">
        <w:rPr>
          <w:rFonts w:ascii="Georgia" w:hAnsi="Georgia"/>
          <w:sz w:val="26"/>
          <w:szCs w:val="26"/>
        </w:rPr>
        <w:t xml:space="preserve"> zębowe – f, w, fi, </w:t>
      </w:r>
      <w:proofErr w:type="spellStart"/>
      <w:r w:rsidRPr="00AF0C67">
        <w:rPr>
          <w:rFonts w:ascii="Georgia" w:hAnsi="Georgia"/>
          <w:sz w:val="26"/>
          <w:szCs w:val="26"/>
        </w:rPr>
        <w:t>wi</w:t>
      </w:r>
      <w:proofErr w:type="spellEnd"/>
      <w:r w:rsidRPr="00AF0C67">
        <w:rPr>
          <w:rFonts w:ascii="Georgia" w:hAnsi="Georgia"/>
          <w:sz w:val="26"/>
          <w:szCs w:val="26"/>
        </w:rPr>
        <w:t>,</w:t>
      </w:r>
    </w:p>
    <w:p w:rsidR="00E640FA" w:rsidRPr="00AF0C67" w:rsidRDefault="00E640FA" w:rsidP="00AF0C67">
      <w:pPr>
        <w:pStyle w:val="Akapitzlist"/>
        <w:numPr>
          <w:ilvl w:val="0"/>
          <w:numId w:val="3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środkowojęzykowe</w:t>
      </w:r>
      <w:proofErr w:type="gramEnd"/>
      <w:r w:rsidRPr="00AF0C67">
        <w:rPr>
          <w:rFonts w:ascii="Georgia" w:hAnsi="Georgia"/>
          <w:sz w:val="26"/>
          <w:szCs w:val="26"/>
        </w:rPr>
        <w:t xml:space="preserve"> – ś, ź, ć, </w:t>
      </w:r>
      <w:proofErr w:type="spellStart"/>
      <w:r w:rsidRPr="00AF0C67">
        <w:rPr>
          <w:rFonts w:ascii="Georgia" w:hAnsi="Georgia"/>
          <w:sz w:val="26"/>
          <w:szCs w:val="26"/>
        </w:rPr>
        <w:t>dź</w:t>
      </w:r>
      <w:proofErr w:type="spellEnd"/>
      <w:r w:rsidRPr="00AF0C67">
        <w:rPr>
          <w:rFonts w:ascii="Georgia" w:hAnsi="Georgia"/>
          <w:sz w:val="26"/>
          <w:szCs w:val="26"/>
        </w:rPr>
        <w:t xml:space="preserve">, ń, ki, </w:t>
      </w:r>
      <w:proofErr w:type="spellStart"/>
      <w:r w:rsidRPr="00AF0C67">
        <w:rPr>
          <w:rFonts w:ascii="Georgia" w:hAnsi="Georgia"/>
          <w:sz w:val="26"/>
          <w:szCs w:val="26"/>
        </w:rPr>
        <w:t>gi</w:t>
      </w:r>
      <w:proofErr w:type="spellEnd"/>
      <w:r w:rsidRPr="00AF0C67">
        <w:rPr>
          <w:rFonts w:ascii="Georgia" w:hAnsi="Georgia"/>
          <w:sz w:val="26"/>
          <w:szCs w:val="26"/>
        </w:rPr>
        <w:t>,</w:t>
      </w:r>
    </w:p>
    <w:p w:rsidR="00E640FA" w:rsidRPr="00AF0C67" w:rsidRDefault="00E640FA" w:rsidP="00AF0C67">
      <w:pPr>
        <w:pStyle w:val="Akapitzlist"/>
        <w:numPr>
          <w:ilvl w:val="0"/>
          <w:numId w:val="3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tylnojęzykowe</w:t>
      </w:r>
      <w:proofErr w:type="gramEnd"/>
      <w:r w:rsidRPr="00AF0C67">
        <w:rPr>
          <w:rFonts w:ascii="Georgia" w:hAnsi="Georgia"/>
          <w:sz w:val="26"/>
          <w:szCs w:val="26"/>
        </w:rPr>
        <w:t xml:space="preserve"> – k, g, </w:t>
      </w:r>
      <w:proofErr w:type="spellStart"/>
      <w:r w:rsidRPr="00AF0C67">
        <w:rPr>
          <w:rFonts w:ascii="Georgia" w:hAnsi="Georgia"/>
          <w:sz w:val="26"/>
          <w:szCs w:val="26"/>
        </w:rPr>
        <w:t>ch</w:t>
      </w:r>
      <w:proofErr w:type="spellEnd"/>
      <w:r w:rsidRPr="00AF0C67">
        <w:rPr>
          <w:rFonts w:ascii="Georgia" w:hAnsi="Georgia"/>
          <w:sz w:val="26"/>
          <w:szCs w:val="26"/>
        </w:rPr>
        <w:t>,</w:t>
      </w:r>
    </w:p>
    <w:p w:rsidR="00E640FA" w:rsidRPr="00AF0C67" w:rsidRDefault="00E640FA" w:rsidP="00AF0C67">
      <w:pPr>
        <w:pStyle w:val="Akapitzlist"/>
        <w:numPr>
          <w:ilvl w:val="0"/>
          <w:numId w:val="3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przedniojęzykowo</w:t>
      </w:r>
      <w:proofErr w:type="gramEnd"/>
      <w:r w:rsidRPr="00AF0C67">
        <w:rPr>
          <w:rFonts w:ascii="Georgia" w:hAnsi="Georgia"/>
          <w:sz w:val="26"/>
          <w:szCs w:val="26"/>
        </w:rPr>
        <w:t xml:space="preserve"> - zębowe – t, d, n,</w:t>
      </w:r>
    </w:p>
    <w:p w:rsidR="00E640FA" w:rsidRPr="00AF0C67" w:rsidRDefault="00E640FA" w:rsidP="00AF0C67">
      <w:pPr>
        <w:pStyle w:val="Akapitzlist"/>
        <w:numPr>
          <w:ilvl w:val="0"/>
          <w:numId w:val="3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przedniojęzykowo</w:t>
      </w:r>
      <w:proofErr w:type="gramEnd"/>
      <w:r w:rsidRPr="00AF0C67">
        <w:rPr>
          <w:rFonts w:ascii="Georgia" w:hAnsi="Georgia"/>
          <w:sz w:val="26"/>
          <w:szCs w:val="26"/>
        </w:rPr>
        <w:t xml:space="preserve"> – dziąsłowe – l.</w:t>
      </w:r>
    </w:p>
    <w:p w:rsidR="00E640FA" w:rsidRPr="00AF0C67" w:rsidRDefault="00E640FA" w:rsidP="00AF0C67">
      <w:pPr>
        <w:spacing w:after="0"/>
        <w:jc w:val="both"/>
        <w:rPr>
          <w:rFonts w:ascii="Georgia" w:hAnsi="Georgia"/>
          <w:sz w:val="26"/>
          <w:szCs w:val="26"/>
        </w:rPr>
      </w:pPr>
    </w:p>
    <w:p w:rsidR="00E640FA" w:rsidRPr="00AF0C67" w:rsidRDefault="00E640FA" w:rsidP="00AF0C67">
      <w:p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Okres ten jest przełomowy w rozwoju mowy, gdyż dziecko przyswaja sobie podstawy systemu leksykalnego, fonetycznego i morfologicznego </w:t>
      </w:r>
      <w:r w:rsidR="008B1DC0" w:rsidRPr="00AF0C67">
        <w:rPr>
          <w:rFonts w:ascii="Georgia" w:hAnsi="Georgia"/>
          <w:sz w:val="26"/>
          <w:szCs w:val="26"/>
        </w:rPr>
        <w:t>języka, jakim</w:t>
      </w:r>
      <w:r w:rsidRPr="00AF0C67">
        <w:rPr>
          <w:rFonts w:ascii="Georgia" w:hAnsi="Georgia"/>
          <w:sz w:val="26"/>
          <w:szCs w:val="26"/>
        </w:rPr>
        <w:t xml:space="preserve"> mówią osoby z jego otoczenia. Następne lata przynoszą jego </w:t>
      </w:r>
      <w:r w:rsidR="008B1DC0" w:rsidRPr="00AF0C67">
        <w:rPr>
          <w:rFonts w:ascii="Georgia" w:hAnsi="Georgia"/>
          <w:sz w:val="26"/>
          <w:szCs w:val="26"/>
        </w:rPr>
        <w:t>doskonalenie, czyli</w:t>
      </w:r>
      <w:r w:rsidRPr="00AF0C67">
        <w:rPr>
          <w:rFonts w:ascii="Georgia" w:hAnsi="Georgia"/>
          <w:sz w:val="26"/>
          <w:szCs w:val="26"/>
        </w:rPr>
        <w:t xml:space="preserve"> zwiększanie zasobu słownictwa, umiejętności zastosowania odpowiednich form gramatycznych oraz lepsze odtwarzanie brzmienia wyrazów.</w:t>
      </w:r>
    </w:p>
    <w:p w:rsidR="008B1DC0" w:rsidRPr="00AF0C67" w:rsidRDefault="008B1DC0" w:rsidP="00AF0C67">
      <w:pPr>
        <w:spacing w:after="0"/>
        <w:jc w:val="both"/>
        <w:rPr>
          <w:rFonts w:ascii="Georgia" w:hAnsi="Georgia"/>
          <w:sz w:val="26"/>
          <w:szCs w:val="26"/>
        </w:rPr>
      </w:pPr>
    </w:p>
    <w:p w:rsidR="008B1DC0" w:rsidRPr="00AF0C67" w:rsidRDefault="008B1DC0" w:rsidP="00AF0C67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AF0C67">
        <w:rPr>
          <w:rFonts w:ascii="Georgia" w:hAnsi="Georgia"/>
          <w:b/>
          <w:sz w:val="28"/>
          <w:szCs w:val="28"/>
        </w:rPr>
        <w:t>OKRES SWOISTEJ MOWY DZIECIĘCEJ od 3 do 6(7) r.ż.</w:t>
      </w:r>
    </w:p>
    <w:p w:rsidR="008B1DC0" w:rsidRPr="00AF0C67" w:rsidRDefault="008B1DC0" w:rsidP="00AF0C67">
      <w:pPr>
        <w:spacing w:after="0"/>
        <w:jc w:val="both"/>
        <w:rPr>
          <w:rFonts w:ascii="Georgia" w:hAnsi="Georgia"/>
          <w:b/>
          <w:sz w:val="28"/>
          <w:szCs w:val="28"/>
        </w:rPr>
      </w:pPr>
    </w:p>
    <w:p w:rsidR="00814364" w:rsidRPr="00AF0C67" w:rsidRDefault="00814364" w:rsidP="00AF0C67">
      <w:p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Dziecko prowadzi już swobodną rozmowę pełną uproszczeń, przestawień i dziwnych połączeń. </w:t>
      </w:r>
    </w:p>
    <w:p w:rsidR="00814364" w:rsidRPr="00AF0C67" w:rsidRDefault="00814364" w:rsidP="00AF0C67">
      <w:p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>Częstymi zjawiskami występującymi w wypowiedziach dzieci są:</w:t>
      </w:r>
    </w:p>
    <w:p w:rsidR="00814364" w:rsidRPr="00AF0C67" w:rsidRDefault="00814364" w:rsidP="00AF0C67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metatez</w:t>
      </w:r>
      <w:proofErr w:type="gramEnd"/>
      <w:r w:rsidRPr="00AF0C67">
        <w:rPr>
          <w:rFonts w:ascii="Georgia" w:hAnsi="Georgia"/>
          <w:sz w:val="26"/>
          <w:szCs w:val="26"/>
        </w:rPr>
        <w:t xml:space="preserve"> – przestawianie głosek a nawet całych sylab</w:t>
      </w:r>
    </w:p>
    <w:p w:rsidR="00814364" w:rsidRPr="00AF0C67" w:rsidRDefault="00814364" w:rsidP="00AF0C67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asymilacja</w:t>
      </w:r>
      <w:proofErr w:type="gramEnd"/>
      <w:r w:rsidRPr="00AF0C67">
        <w:rPr>
          <w:rFonts w:ascii="Georgia" w:hAnsi="Georgia"/>
          <w:sz w:val="26"/>
          <w:szCs w:val="26"/>
        </w:rPr>
        <w:t xml:space="preserve"> – upodobnienia</w:t>
      </w:r>
    </w:p>
    <w:p w:rsidR="00814364" w:rsidRPr="00AF0C67" w:rsidRDefault="00814364" w:rsidP="00AF0C67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>kontaminacja – budowanie wyrazów na zasadzie łączenia (zlania</w:t>
      </w:r>
      <w:proofErr w:type="gramStart"/>
      <w:r w:rsidRPr="00AF0C67">
        <w:rPr>
          <w:rFonts w:ascii="Georgia" w:hAnsi="Georgia"/>
          <w:sz w:val="26"/>
          <w:szCs w:val="26"/>
        </w:rPr>
        <w:t>)dwóch</w:t>
      </w:r>
      <w:proofErr w:type="gramEnd"/>
      <w:r w:rsidRPr="00AF0C67">
        <w:rPr>
          <w:rFonts w:ascii="Georgia" w:hAnsi="Georgia"/>
          <w:sz w:val="26"/>
          <w:szCs w:val="26"/>
        </w:rPr>
        <w:t xml:space="preserve"> wyrazów np. zamiast posmarować masłem dziecko mówi </w:t>
      </w:r>
      <w:proofErr w:type="spellStart"/>
      <w:r w:rsidRPr="00AF0C67">
        <w:rPr>
          <w:rFonts w:ascii="Georgia" w:hAnsi="Georgia"/>
          <w:sz w:val="26"/>
          <w:szCs w:val="26"/>
        </w:rPr>
        <w:t>pomasłować</w:t>
      </w:r>
      <w:proofErr w:type="spellEnd"/>
    </w:p>
    <w:p w:rsidR="00814364" w:rsidRPr="00AF0C67" w:rsidRDefault="00814364" w:rsidP="00AF0C67">
      <w:pPr>
        <w:spacing w:after="0"/>
        <w:ind w:left="360"/>
        <w:jc w:val="both"/>
        <w:rPr>
          <w:rFonts w:ascii="Georgia" w:hAnsi="Georgia"/>
          <w:sz w:val="26"/>
          <w:szCs w:val="26"/>
        </w:rPr>
      </w:pPr>
    </w:p>
    <w:p w:rsidR="00814364" w:rsidRPr="00AF0C67" w:rsidRDefault="00814364" w:rsidP="00AF0C67">
      <w:pPr>
        <w:spacing w:after="0"/>
        <w:ind w:left="360"/>
        <w:jc w:val="both"/>
        <w:rPr>
          <w:rFonts w:ascii="Georgia" w:hAnsi="Georgia"/>
          <w:b/>
          <w:sz w:val="26"/>
          <w:szCs w:val="26"/>
          <w:u w:val="single"/>
        </w:rPr>
      </w:pPr>
      <w:r w:rsidRPr="00AF0C67">
        <w:rPr>
          <w:rFonts w:ascii="Georgia" w:hAnsi="Georgia"/>
          <w:b/>
          <w:sz w:val="26"/>
          <w:szCs w:val="26"/>
          <w:u w:val="single"/>
        </w:rPr>
        <w:t>Dziecko 3 letnie</w:t>
      </w:r>
    </w:p>
    <w:p w:rsidR="00814364" w:rsidRPr="00AF0C67" w:rsidRDefault="00814364" w:rsidP="00AF0C67">
      <w:pPr>
        <w:spacing w:after="0"/>
        <w:ind w:left="360"/>
        <w:jc w:val="both"/>
        <w:rPr>
          <w:rFonts w:ascii="Georgia" w:hAnsi="Georgia"/>
          <w:b/>
          <w:sz w:val="26"/>
          <w:szCs w:val="26"/>
        </w:rPr>
      </w:pPr>
    </w:p>
    <w:p w:rsidR="00814364" w:rsidRPr="00AF0C67" w:rsidRDefault="00814364" w:rsidP="00AF0C67">
      <w:pPr>
        <w:spacing w:after="0"/>
        <w:ind w:left="36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>Potrafi porozumiewać się z otoczeniem, jego mowa jest już w pewnym stopniu wykształcona jednak jej rozwój odbywa się w dalszym ciągu.</w:t>
      </w:r>
      <w:r w:rsidR="00E57573" w:rsidRPr="00AF0C67">
        <w:rPr>
          <w:rFonts w:ascii="Georgia" w:hAnsi="Georgia"/>
          <w:sz w:val="26"/>
          <w:szCs w:val="26"/>
        </w:rPr>
        <w:t xml:space="preserve"> </w:t>
      </w:r>
    </w:p>
    <w:p w:rsidR="00E57573" w:rsidRPr="00AF0C67" w:rsidRDefault="00E57573" w:rsidP="00AF0C67">
      <w:pPr>
        <w:spacing w:after="0"/>
        <w:ind w:left="36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>Najczęstsze błędy 3-latka, które mogą utrzymać się do 5 r.ż.:</w:t>
      </w:r>
    </w:p>
    <w:p w:rsidR="00E57573" w:rsidRPr="00AF0C67" w:rsidRDefault="00E57573" w:rsidP="00AF0C67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opuszczanie</w:t>
      </w:r>
      <w:proofErr w:type="gramEnd"/>
      <w:r w:rsidRPr="00AF0C67">
        <w:rPr>
          <w:rFonts w:ascii="Georgia" w:hAnsi="Georgia"/>
          <w:sz w:val="26"/>
          <w:szCs w:val="26"/>
        </w:rPr>
        <w:t xml:space="preserve"> sylaby początkowej lub końcowej,</w:t>
      </w:r>
    </w:p>
    <w:p w:rsidR="00E57573" w:rsidRPr="00AF0C67" w:rsidRDefault="006B7620" w:rsidP="00AF0C67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przestawianie</w:t>
      </w:r>
      <w:proofErr w:type="gramEnd"/>
      <w:r w:rsidRPr="00AF0C67">
        <w:rPr>
          <w:rFonts w:ascii="Georgia" w:hAnsi="Georgia"/>
          <w:sz w:val="26"/>
          <w:szCs w:val="26"/>
        </w:rPr>
        <w:t xml:space="preserve"> głosek</w:t>
      </w:r>
    </w:p>
    <w:p w:rsidR="006B7620" w:rsidRPr="00AF0C67" w:rsidRDefault="006B7620" w:rsidP="00AF0C67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„r” </w:t>
      </w:r>
      <w:proofErr w:type="gramStart"/>
      <w:r w:rsidRPr="00AF0C67">
        <w:rPr>
          <w:rFonts w:ascii="Georgia" w:hAnsi="Georgia"/>
          <w:sz w:val="26"/>
          <w:szCs w:val="26"/>
        </w:rPr>
        <w:t>wymawiane jako</w:t>
      </w:r>
      <w:proofErr w:type="gramEnd"/>
      <w:r w:rsidRPr="00AF0C67">
        <w:rPr>
          <w:rFonts w:ascii="Georgia" w:hAnsi="Georgia"/>
          <w:sz w:val="26"/>
          <w:szCs w:val="26"/>
        </w:rPr>
        <w:t xml:space="preserve"> „l” </w:t>
      </w:r>
    </w:p>
    <w:p w:rsidR="006B7620" w:rsidRPr="00AF0C67" w:rsidRDefault="006B7620" w:rsidP="00AF0C67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zamiast</w:t>
      </w:r>
      <w:proofErr w:type="gramEnd"/>
      <w:r w:rsidRPr="00AF0C67">
        <w:rPr>
          <w:rFonts w:ascii="Georgia" w:hAnsi="Georgia"/>
          <w:sz w:val="26"/>
          <w:szCs w:val="26"/>
        </w:rPr>
        <w:t xml:space="preserve"> f występuje </w:t>
      </w:r>
      <w:proofErr w:type="spellStart"/>
      <w:r w:rsidRPr="00AF0C67">
        <w:rPr>
          <w:rFonts w:ascii="Georgia" w:hAnsi="Georgia"/>
          <w:sz w:val="26"/>
          <w:szCs w:val="26"/>
        </w:rPr>
        <w:t>ch</w:t>
      </w:r>
      <w:proofErr w:type="spellEnd"/>
      <w:r w:rsidRPr="00AF0C67">
        <w:rPr>
          <w:rFonts w:ascii="Georgia" w:hAnsi="Georgia"/>
          <w:sz w:val="26"/>
          <w:szCs w:val="26"/>
        </w:rPr>
        <w:t xml:space="preserve"> i odwrotnie</w:t>
      </w:r>
    </w:p>
    <w:p w:rsidR="006B7620" w:rsidRPr="00AF0C67" w:rsidRDefault="006B7620" w:rsidP="00AF0C67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AF0C67">
        <w:rPr>
          <w:rFonts w:ascii="Georgia" w:hAnsi="Georgia"/>
          <w:b/>
          <w:sz w:val="26"/>
          <w:szCs w:val="26"/>
          <w:u w:val="single"/>
        </w:rPr>
        <w:t>Dziecko 4 letnie</w:t>
      </w:r>
    </w:p>
    <w:p w:rsidR="006B7620" w:rsidRPr="00AF0C67" w:rsidRDefault="006B7620" w:rsidP="00AF0C67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</w:p>
    <w:p w:rsidR="006B7620" w:rsidRPr="00AF0C67" w:rsidRDefault="006B7620" w:rsidP="00AF0C67">
      <w:p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>Potrafi mówić o przyszłości i przeszłości.  Zadaje mnóstwo pytań.</w:t>
      </w:r>
    </w:p>
    <w:p w:rsidR="006B7620" w:rsidRPr="00AF0C67" w:rsidRDefault="006B7620" w:rsidP="00AF0C67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lastRenderedPageBreak/>
        <w:t>utrwalają</w:t>
      </w:r>
      <w:proofErr w:type="gramEnd"/>
      <w:r w:rsidRPr="00AF0C67">
        <w:rPr>
          <w:rFonts w:ascii="Georgia" w:hAnsi="Georgia"/>
          <w:sz w:val="26"/>
          <w:szCs w:val="26"/>
        </w:rPr>
        <w:t xml:space="preserve"> się głoski s, z, c, dz i dziecko nie powinno ich zmieniać na ich zmiękczone odpowiedniki,</w:t>
      </w:r>
    </w:p>
    <w:p w:rsidR="006B7620" w:rsidRPr="00AF0C67" w:rsidRDefault="006B7620" w:rsidP="00AF0C67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głoski</w:t>
      </w:r>
      <w:proofErr w:type="gramEnd"/>
      <w:r w:rsidRPr="00AF0C67">
        <w:rPr>
          <w:rFonts w:ascii="Georgia" w:hAnsi="Georgia"/>
          <w:sz w:val="26"/>
          <w:szCs w:val="26"/>
        </w:rPr>
        <w:t xml:space="preserve"> </w:t>
      </w:r>
      <w:proofErr w:type="spellStart"/>
      <w:r w:rsidRPr="00AF0C67">
        <w:rPr>
          <w:rFonts w:ascii="Georgia" w:hAnsi="Georgia"/>
          <w:sz w:val="26"/>
          <w:szCs w:val="26"/>
        </w:rPr>
        <w:t>sz</w:t>
      </w:r>
      <w:proofErr w:type="spellEnd"/>
      <w:r w:rsidR="00F31C42" w:rsidRPr="00AF0C67">
        <w:rPr>
          <w:rFonts w:ascii="Georgia" w:hAnsi="Georgia"/>
          <w:sz w:val="26"/>
          <w:szCs w:val="26"/>
        </w:rPr>
        <w:t xml:space="preserve">, ż, </w:t>
      </w:r>
      <w:proofErr w:type="spellStart"/>
      <w:r w:rsidR="00F31C42" w:rsidRPr="00AF0C67">
        <w:rPr>
          <w:rFonts w:ascii="Georgia" w:hAnsi="Georgia"/>
          <w:sz w:val="26"/>
          <w:szCs w:val="26"/>
        </w:rPr>
        <w:t>cz</w:t>
      </w:r>
      <w:proofErr w:type="spellEnd"/>
      <w:r w:rsidR="00F31C42" w:rsidRPr="00AF0C67">
        <w:rPr>
          <w:rFonts w:ascii="Georgia" w:hAnsi="Georgia"/>
          <w:sz w:val="26"/>
          <w:szCs w:val="26"/>
        </w:rPr>
        <w:t xml:space="preserve">, </w:t>
      </w:r>
      <w:proofErr w:type="spellStart"/>
      <w:r w:rsidR="00F31C42" w:rsidRPr="00AF0C67">
        <w:rPr>
          <w:rFonts w:ascii="Georgia" w:hAnsi="Georgia"/>
          <w:sz w:val="26"/>
          <w:szCs w:val="26"/>
        </w:rPr>
        <w:t>dż</w:t>
      </w:r>
      <w:proofErr w:type="spellEnd"/>
      <w:r w:rsidR="00F31C42" w:rsidRPr="00AF0C67">
        <w:rPr>
          <w:rFonts w:ascii="Georgia" w:hAnsi="Georgia"/>
          <w:sz w:val="26"/>
          <w:szCs w:val="26"/>
        </w:rPr>
        <w:t>, dziecko może wymienić na s, z, c, dz</w:t>
      </w:r>
    </w:p>
    <w:p w:rsidR="00F31C42" w:rsidRPr="00AF0C67" w:rsidRDefault="00F31C42" w:rsidP="00AF0C67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pojawia</w:t>
      </w:r>
      <w:proofErr w:type="gramEnd"/>
      <w:r w:rsidRPr="00AF0C67">
        <w:rPr>
          <w:rFonts w:ascii="Georgia" w:hAnsi="Georgia"/>
          <w:sz w:val="26"/>
          <w:szCs w:val="26"/>
        </w:rPr>
        <w:t xml:space="preserve"> się głoska r chodź jej brak nie powinien niepokoić</w:t>
      </w:r>
    </w:p>
    <w:p w:rsidR="00F31C42" w:rsidRPr="00AF0C67" w:rsidRDefault="00F31C42" w:rsidP="00AF0C67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AF0C67">
        <w:rPr>
          <w:rFonts w:ascii="Georgia" w:hAnsi="Georgia"/>
          <w:b/>
          <w:sz w:val="26"/>
          <w:szCs w:val="26"/>
          <w:u w:val="single"/>
        </w:rPr>
        <w:t>Dziecko 5 letnie</w:t>
      </w:r>
    </w:p>
    <w:p w:rsidR="00F31C42" w:rsidRPr="00AF0C67" w:rsidRDefault="00F31C42" w:rsidP="00AF0C67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</w:p>
    <w:p w:rsidR="00F31C42" w:rsidRPr="00AF0C67" w:rsidRDefault="00686878" w:rsidP="00AF0C67">
      <w:p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Mowa powinna być zrozumiała </w:t>
      </w:r>
      <w:r w:rsidR="005F74BB" w:rsidRPr="00AF0C67">
        <w:rPr>
          <w:rFonts w:ascii="Georgia" w:hAnsi="Georgia"/>
          <w:sz w:val="26"/>
          <w:szCs w:val="26"/>
        </w:rPr>
        <w:t>a wypowiedzi wielozdaniowe.</w:t>
      </w:r>
    </w:p>
    <w:p w:rsidR="005F74BB" w:rsidRPr="00AF0C67" w:rsidRDefault="005F74BB" w:rsidP="00AF0C67">
      <w:p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Dziecko potrafi bezbłędnie powtórzyć </w:t>
      </w:r>
      <w:proofErr w:type="spellStart"/>
      <w:r w:rsidRPr="00AF0C67">
        <w:rPr>
          <w:rFonts w:ascii="Georgia" w:hAnsi="Georgia"/>
          <w:sz w:val="26"/>
          <w:szCs w:val="26"/>
        </w:rPr>
        <w:t>sz</w:t>
      </w:r>
      <w:proofErr w:type="spellEnd"/>
      <w:r w:rsidRPr="00AF0C67">
        <w:rPr>
          <w:rFonts w:ascii="Georgia" w:hAnsi="Georgia"/>
          <w:sz w:val="26"/>
          <w:szCs w:val="26"/>
        </w:rPr>
        <w:t xml:space="preserve">, ż, </w:t>
      </w:r>
      <w:proofErr w:type="spellStart"/>
      <w:r w:rsidRPr="00AF0C67">
        <w:rPr>
          <w:rFonts w:ascii="Georgia" w:hAnsi="Georgia"/>
          <w:sz w:val="26"/>
          <w:szCs w:val="26"/>
        </w:rPr>
        <w:t>cz</w:t>
      </w:r>
      <w:proofErr w:type="spellEnd"/>
      <w:r w:rsidRPr="00AF0C67">
        <w:rPr>
          <w:rFonts w:ascii="Georgia" w:hAnsi="Georgia"/>
          <w:sz w:val="26"/>
          <w:szCs w:val="26"/>
        </w:rPr>
        <w:t xml:space="preserve">, </w:t>
      </w:r>
      <w:proofErr w:type="spellStart"/>
      <w:r w:rsidRPr="00AF0C67">
        <w:rPr>
          <w:rFonts w:ascii="Georgia" w:hAnsi="Georgia"/>
          <w:sz w:val="26"/>
          <w:szCs w:val="26"/>
        </w:rPr>
        <w:t>dż</w:t>
      </w:r>
      <w:proofErr w:type="spellEnd"/>
      <w:r w:rsidRPr="00AF0C67">
        <w:rPr>
          <w:rFonts w:ascii="Georgia" w:hAnsi="Georgia"/>
          <w:sz w:val="26"/>
          <w:szCs w:val="26"/>
        </w:rPr>
        <w:t xml:space="preserve"> chodź w mowie potocznej mogą wciąż być zastępowane przez s, z, c, dz.</w:t>
      </w:r>
    </w:p>
    <w:p w:rsidR="005F74BB" w:rsidRPr="00AF0C67" w:rsidRDefault="004B0E43" w:rsidP="00AF0C67">
      <w:pPr>
        <w:pStyle w:val="Akapitzlist"/>
        <w:numPr>
          <w:ilvl w:val="0"/>
          <w:numId w:val="8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głoska</w:t>
      </w:r>
      <w:proofErr w:type="gramEnd"/>
      <w:r w:rsidR="005F74BB" w:rsidRPr="00AF0C67">
        <w:rPr>
          <w:rFonts w:ascii="Georgia" w:hAnsi="Georgia"/>
          <w:sz w:val="26"/>
          <w:szCs w:val="26"/>
        </w:rPr>
        <w:t xml:space="preserve"> „r”</w:t>
      </w:r>
      <w:r w:rsidRPr="00AF0C67">
        <w:rPr>
          <w:rFonts w:ascii="Georgia" w:hAnsi="Georgia"/>
          <w:sz w:val="26"/>
          <w:szCs w:val="26"/>
        </w:rPr>
        <w:t xml:space="preserve"> powinna być już wymawiana chodź często pojawia się dopiero w tym okresie</w:t>
      </w:r>
    </w:p>
    <w:p w:rsidR="004B0E43" w:rsidRPr="00AF0C67" w:rsidRDefault="004B0E43" w:rsidP="00AF0C67">
      <w:pPr>
        <w:pStyle w:val="Akapitzlist"/>
        <w:numPr>
          <w:ilvl w:val="0"/>
          <w:numId w:val="8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wypowiedzi</w:t>
      </w:r>
      <w:proofErr w:type="gramEnd"/>
      <w:r w:rsidRPr="00AF0C67">
        <w:rPr>
          <w:rFonts w:ascii="Georgia" w:hAnsi="Georgia"/>
          <w:sz w:val="26"/>
          <w:szCs w:val="26"/>
        </w:rPr>
        <w:t xml:space="preserve"> uwzględniają kolejność zdarzeń i zależności przyczynowo skutkowych</w:t>
      </w:r>
    </w:p>
    <w:p w:rsidR="004B0E43" w:rsidRPr="00AF0C67" w:rsidRDefault="004B0E43" w:rsidP="00AF0C67">
      <w:pPr>
        <w:pStyle w:val="Akapitzlist"/>
        <w:numPr>
          <w:ilvl w:val="0"/>
          <w:numId w:val="8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dziecko</w:t>
      </w:r>
      <w:proofErr w:type="gramEnd"/>
      <w:r w:rsidRPr="00AF0C67">
        <w:rPr>
          <w:rFonts w:ascii="Georgia" w:hAnsi="Georgia"/>
          <w:sz w:val="26"/>
          <w:szCs w:val="26"/>
        </w:rPr>
        <w:t xml:space="preserve"> potrafi wyjaśnić znaczenie słów, opisać cechy przedmiotów, możliwość ich zastosowania</w:t>
      </w:r>
    </w:p>
    <w:p w:rsidR="004B0E43" w:rsidRDefault="004B0E43" w:rsidP="00AF0C67">
      <w:pPr>
        <w:pStyle w:val="Akapitzlist"/>
        <w:numPr>
          <w:ilvl w:val="0"/>
          <w:numId w:val="8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dziecko</w:t>
      </w:r>
      <w:proofErr w:type="gramEnd"/>
      <w:r w:rsidRPr="00AF0C67">
        <w:rPr>
          <w:rFonts w:ascii="Georgia" w:hAnsi="Georgia"/>
          <w:sz w:val="26"/>
          <w:szCs w:val="26"/>
        </w:rPr>
        <w:t xml:space="preserve"> chętnie poprawia innych i samego siebie szukając prawidłowego brzmienia wyrazów</w:t>
      </w:r>
    </w:p>
    <w:p w:rsidR="00AF0C67" w:rsidRPr="00AF0C67" w:rsidRDefault="00AF0C67" w:rsidP="00AF0C67">
      <w:pPr>
        <w:spacing w:after="0"/>
        <w:ind w:left="414"/>
        <w:jc w:val="both"/>
        <w:rPr>
          <w:rFonts w:ascii="Georgia" w:hAnsi="Georgia"/>
          <w:sz w:val="26"/>
          <w:szCs w:val="26"/>
        </w:rPr>
      </w:pPr>
    </w:p>
    <w:p w:rsidR="004B0E43" w:rsidRPr="002F6834" w:rsidRDefault="004B0E43" w:rsidP="00AF0C67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2F6834">
        <w:rPr>
          <w:rFonts w:ascii="Georgia" w:hAnsi="Georgia"/>
          <w:b/>
          <w:sz w:val="26"/>
          <w:szCs w:val="26"/>
          <w:u w:val="single"/>
        </w:rPr>
        <w:t>Dziecko 6 letnie</w:t>
      </w:r>
    </w:p>
    <w:p w:rsidR="004B0E43" w:rsidRPr="002F6834" w:rsidRDefault="004B0E43" w:rsidP="00AF0C67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</w:p>
    <w:p w:rsidR="004B0E43" w:rsidRPr="00AF0C67" w:rsidRDefault="004B0E43" w:rsidP="00AF0C67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powinno</w:t>
      </w:r>
      <w:proofErr w:type="gramEnd"/>
      <w:r w:rsidRPr="00AF0C67">
        <w:rPr>
          <w:rFonts w:ascii="Georgia" w:hAnsi="Georgia"/>
          <w:sz w:val="26"/>
          <w:szCs w:val="26"/>
        </w:rPr>
        <w:t xml:space="preserve"> już prawidłowo wymówić wszystkie głoski oraz powinno mieć opanowane mówienie</w:t>
      </w:r>
    </w:p>
    <w:p w:rsidR="005515DE" w:rsidRPr="00AF0C67" w:rsidRDefault="005515DE" w:rsidP="00AF0C67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  <w:sz w:val="26"/>
          <w:szCs w:val="26"/>
        </w:rPr>
      </w:pPr>
      <w:r w:rsidRPr="00AF0C67">
        <w:rPr>
          <w:rFonts w:ascii="Georgia" w:hAnsi="Georgia"/>
          <w:sz w:val="26"/>
          <w:szCs w:val="26"/>
        </w:rPr>
        <w:t xml:space="preserve">powinno poprawnie wymówić wszystkie dźwięki nawet te najtrudniejsze do </w:t>
      </w:r>
      <w:proofErr w:type="gramStart"/>
      <w:r w:rsidRPr="00AF0C67">
        <w:rPr>
          <w:rFonts w:ascii="Georgia" w:hAnsi="Georgia"/>
          <w:sz w:val="26"/>
          <w:szCs w:val="26"/>
        </w:rPr>
        <w:t>opanowania czyli</w:t>
      </w:r>
      <w:proofErr w:type="gramEnd"/>
      <w:r w:rsidRPr="00AF0C67">
        <w:rPr>
          <w:rFonts w:ascii="Georgia" w:hAnsi="Georgia"/>
          <w:sz w:val="26"/>
          <w:szCs w:val="26"/>
        </w:rPr>
        <w:t xml:space="preserve"> głoski </w:t>
      </w:r>
      <w:proofErr w:type="spellStart"/>
      <w:r w:rsidRPr="00AF0C67">
        <w:rPr>
          <w:rFonts w:ascii="Georgia" w:hAnsi="Georgia"/>
          <w:sz w:val="26"/>
          <w:szCs w:val="26"/>
        </w:rPr>
        <w:t>sz</w:t>
      </w:r>
      <w:proofErr w:type="spellEnd"/>
      <w:r w:rsidRPr="00AF0C67">
        <w:rPr>
          <w:rFonts w:ascii="Georgia" w:hAnsi="Georgia"/>
          <w:sz w:val="26"/>
          <w:szCs w:val="26"/>
        </w:rPr>
        <w:t xml:space="preserve">, </w:t>
      </w:r>
      <w:proofErr w:type="spellStart"/>
      <w:r w:rsidRPr="00AF0C67">
        <w:rPr>
          <w:rFonts w:ascii="Georgia" w:hAnsi="Georgia"/>
          <w:sz w:val="26"/>
          <w:szCs w:val="26"/>
        </w:rPr>
        <w:t>cz</w:t>
      </w:r>
      <w:proofErr w:type="spellEnd"/>
      <w:r w:rsidRPr="00AF0C67">
        <w:rPr>
          <w:rFonts w:ascii="Georgia" w:hAnsi="Georgia"/>
          <w:sz w:val="26"/>
          <w:szCs w:val="26"/>
        </w:rPr>
        <w:t xml:space="preserve">, ż, </w:t>
      </w:r>
      <w:proofErr w:type="spellStart"/>
      <w:r w:rsidRPr="00AF0C67">
        <w:rPr>
          <w:rFonts w:ascii="Georgia" w:hAnsi="Georgia"/>
          <w:sz w:val="26"/>
          <w:szCs w:val="26"/>
        </w:rPr>
        <w:t>dż</w:t>
      </w:r>
      <w:proofErr w:type="spellEnd"/>
      <w:r w:rsidRPr="00AF0C67">
        <w:rPr>
          <w:rFonts w:ascii="Georgia" w:hAnsi="Georgia"/>
          <w:sz w:val="26"/>
          <w:szCs w:val="26"/>
        </w:rPr>
        <w:t>, r</w:t>
      </w:r>
    </w:p>
    <w:p w:rsidR="005515DE" w:rsidRPr="00AF0C67" w:rsidRDefault="005515DE" w:rsidP="00AF0C67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powinno</w:t>
      </w:r>
      <w:proofErr w:type="gramEnd"/>
      <w:r w:rsidRPr="00AF0C67">
        <w:rPr>
          <w:rFonts w:ascii="Georgia" w:hAnsi="Georgia"/>
          <w:sz w:val="26"/>
          <w:szCs w:val="26"/>
        </w:rPr>
        <w:t xml:space="preserve"> umieć porównywać i klasyfikować przedmioty pod względem koloru, kształtu itp.</w:t>
      </w:r>
    </w:p>
    <w:p w:rsidR="005515DE" w:rsidRPr="00AF0C67" w:rsidRDefault="005515DE" w:rsidP="00AF0C67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dokonywać</w:t>
      </w:r>
      <w:proofErr w:type="gramEnd"/>
      <w:r w:rsidRPr="00AF0C67">
        <w:rPr>
          <w:rFonts w:ascii="Georgia" w:hAnsi="Georgia"/>
          <w:sz w:val="26"/>
          <w:szCs w:val="26"/>
        </w:rPr>
        <w:t xml:space="preserve"> analizy i syntezy słuchowej </w:t>
      </w:r>
      <w:proofErr w:type="spellStart"/>
      <w:r w:rsidRPr="00AF0C67">
        <w:rPr>
          <w:rFonts w:ascii="Georgia" w:hAnsi="Georgia"/>
          <w:sz w:val="26"/>
          <w:szCs w:val="26"/>
        </w:rPr>
        <w:t>wyrazówo</w:t>
      </w:r>
      <w:proofErr w:type="spellEnd"/>
      <w:r w:rsidRPr="00AF0C67">
        <w:rPr>
          <w:rFonts w:ascii="Georgia" w:hAnsi="Georgia"/>
          <w:sz w:val="26"/>
          <w:szCs w:val="26"/>
        </w:rPr>
        <w:t xml:space="preserve"> prostej budowie fonetycznej</w:t>
      </w:r>
    </w:p>
    <w:p w:rsidR="005515DE" w:rsidRPr="00AF0C67" w:rsidRDefault="005515DE" w:rsidP="00AF0C67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wyklaskiwać</w:t>
      </w:r>
      <w:proofErr w:type="gramEnd"/>
      <w:r w:rsidRPr="00AF0C67">
        <w:rPr>
          <w:rFonts w:ascii="Georgia" w:hAnsi="Georgia"/>
          <w:sz w:val="26"/>
          <w:szCs w:val="26"/>
        </w:rPr>
        <w:t xml:space="preserve"> ilość sylab w wyrazach</w:t>
      </w:r>
    </w:p>
    <w:p w:rsidR="005515DE" w:rsidRPr="00AF0C67" w:rsidRDefault="005515DE" w:rsidP="00AF0C67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samodzielnie</w:t>
      </w:r>
      <w:proofErr w:type="gramEnd"/>
      <w:r w:rsidRPr="00AF0C67">
        <w:rPr>
          <w:rFonts w:ascii="Georgia" w:hAnsi="Georgia"/>
          <w:sz w:val="26"/>
          <w:szCs w:val="26"/>
        </w:rPr>
        <w:t xml:space="preserve"> wymyślać wyrazy na daną głoskę</w:t>
      </w:r>
    </w:p>
    <w:p w:rsidR="005515DE" w:rsidRPr="00AF0C67" w:rsidRDefault="005515DE" w:rsidP="00AF0C67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określać</w:t>
      </w:r>
      <w:proofErr w:type="gramEnd"/>
      <w:r w:rsidRPr="00AF0C67">
        <w:rPr>
          <w:rFonts w:ascii="Georgia" w:hAnsi="Georgia"/>
          <w:sz w:val="26"/>
          <w:szCs w:val="26"/>
        </w:rPr>
        <w:t xml:space="preserve"> położenie przedmiotów względem otoczenia</w:t>
      </w:r>
    </w:p>
    <w:p w:rsidR="005515DE" w:rsidRPr="00AF0C67" w:rsidRDefault="005515DE" w:rsidP="00AF0C67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  <w:sz w:val="26"/>
          <w:szCs w:val="26"/>
        </w:rPr>
      </w:pPr>
      <w:proofErr w:type="gramStart"/>
      <w:r w:rsidRPr="00AF0C67">
        <w:rPr>
          <w:rFonts w:ascii="Georgia" w:hAnsi="Georgia"/>
          <w:sz w:val="26"/>
          <w:szCs w:val="26"/>
        </w:rPr>
        <w:t>określić</w:t>
      </w:r>
      <w:proofErr w:type="gramEnd"/>
      <w:r w:rsidRPr="00AF0C67">
        <w:rPr>
          <w:rFonts w:ascii="Georgia" w:hAnsi="Georgia"/>
          <w:sz w:val="26"/>
          <w:szCs w:val="26"/>
        </w:rPr>
        <w:t xml:space="preserve"> kierunek</w:t>
      </w:r>
    </w:p>
    <w:p w:rsidR="00E57573" w:rsidRPr="00AF0C67" w:rsidRDefault="00E57573" w:rsidP="00AF0C67">
      <w:pPr>
        <w:spacing w:after="0"/>
        <w:ind w:left="360"/>
        <w:jc w:val="both"/>
        <w:rPr>
          <w:rFonts w:ascii="Georgia" w:hAnsi="Georgia"/>
          <w:sz w:val="26"/>
          <w:szCs w:val="26"/>
        </w:rPr>
      </w:pPr>
    </w:p>
    <w:p w:rsidR="00814364" w:rsidRDefault="00814364" w:rsidP="00AF0C67">
      <w:pPr>
        <w:pStyle w:val="Akapitzlist"/>
        <w:spacing w:after="0"/>
        <w:ind w:left="774"/>
        <w:jc w:val="both"/>
      </w:pPr>
    </w:p>
    <w:p w:rsidR="00814364" w:rsidRDefault="00814364" w:rsidP="00814364">
      <w:pPr>
        <w:pStyle w:val="Akapitzlist"/>
        <w:spacing w:after="0"/>
        <w:ind w:left="774"/>
      </w:pPr>
    </w:p>
    <w:p w:rsidR="008B1DC0" w:rsidRDefault="008B1DC0" w:rsidP="00E640FA">
      <w:pPr>
        <w:spacing w:after="0"/>
      </w:pPr>
    </w:p>
    <w:p w:rsidR="00D3710E" w:rsidRDefault="00D3710E" w:rsidP="00E20F0D">
      <w:pPr>
        <w:spacing w:after="0"/>
      </w:pPr>
    </w:p>
    <w:p w:rsidR="00D061BC" w:rsidRDefault="00D061BC" w:rsidP="00E20F0D">
      <w:pPr>
        <w:spacing w:after="0"/>
      </w:pPr>
    </w:p>
    <w:p w:rsidR="00D061BC" w:rsidRDefault="00D061BC" w:rsidP="00E20F0D">
      <w:pPr>
        <w:spacing w:after="0"/>
      </w:pPr>
      <w:r>
        <w:t xml:space="preserve">    </w:t>
      </w:r>
    </w:p>
    <w:p w:rsidR="00D061BC" w:rsidRPr="00E20F0D" w:rsidRDefault="00D061BC" w:rsidP="00E20F0D">
      <w:pPr>
        <w:spacing w:after="0"/>
      </w:pPr>
    </w:p>
    <w:p w:rsidR="00530EA5" w:rsidRDefault="00530EA5" w:rsidP="00966932"/>
    <w:p w:rsidR="00EE6CC8" w:rsidRPr="000A4B67" w:rsidRDefault="00EE6CC8" w:rsidP="00966932"/>
    <w:p w:rsidR="000A4B67" w:rsidRDefault="000A4B67"/>
    <w:p w:rsidR="000A4B67" w:rsidRPr="000A4B67" w:rsidRDefault="000A4B67"/>
    <w:sectPr w:rsidR="000A4B67" w:rsidRPr="000A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8E2"/>
    <w:multiLevelType w:val="hybridMultilevel"/>
    <w:tmpl w:val="1E147000"/>
    <w:lvl w:ilvl="0" w:tplc="10EC90D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2A115A0"/>
    <w:multiLevelType w:val="hybridMultilevel"/>
    <w:tmpl w:val="8440ED4C"/>
    <w:lvl w:ilvl="0" w:tplc="10EC90D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475C4F"/>
    <w:multiLevelType w:val="hybridMultilevel"/>
    <w:tmpl w:val="36C8E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26A67"/>
    <w:multiLevelType w:val="hybridMultilevel"/>
    <w:tmpl w:val="7534BF48"/>
    <w:lvl w:ilvl="0" w:tplc="10EC90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E6C19"/>
    <w:multiLevelType w:val="hybridMultilevel"/>
    <w:tmpl w:val="9A30B30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BE3150B"/>
    <w:multiLevelType w:val="hybridMultilevel"/>
    <w:tmpl w:val="162E5B30"/>
    <w:lvl w:ilvl="0" w:tplc="10EC90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15A26"/>
    <w:multiLevelType w:val="hybridMultilevel"/>
    <w:tmpl w:val="C95A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663EA"/>
    <w:multiLevelType w:val="hybridMultilevel"/>
    <w:tmpl w:val="BB821958"/>
    <w:lvl w:ilvl="0" w:tplc="10EC90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F580D"/>
    <w:multiLevelType w:val="hybridMultilevel"/>
    <w:tmpl w:val="E75671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67"/>
    <w:rsid w:val="000A4B67"/>
    <w:rsid w:val="002D4A66"/>
    <w:rsid w:val="002F6834"/>
    <w:rsid w:val="004B0E43"/>
    <w:rsid w:val="00530EA5"/>
    <w:rsid w:val="005379E7"/>
    <w:rsid w:val="005515DE"/>
    <w:rsid w:val="005F74BB"/>
    <w:rsid w:val="00686878"/>
    <w:rsid w:val="006B7620"/>
    <w:rsid w:val="0077355C"/>
    <w:rsid w:val="00814364"/>
    <w:rsid w:val="00863205"/>
    <w:rsid w:val="0088294D"/>
    <w:rsid w:val="008B1DC0"/>
    <w:rsid w:val="00966932"/>
    <w:rsid w:val="009707C7"/>
    <w:rsid w:val="00AF0C67"/>
    <w:rsid w:val="00D061BC"/>
    <w:rsid w:val="00D169C0"/>
    <w:rsid w:val="00D3710E"/>
    <w:rsid w:val="00E20F0D"/>
    <w:rsid w:val="00E57573"/>
    <w:rsid w:val="00E640FA"/>
    <w:rsid w:val="00EE6CC8"/>
    <w:rsid w:val="00F3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B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D4A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4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B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D4A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4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16</cp:revision>
  <dcterms:created xsi:type="dcterms:W3CDTF">2010-11-07T08:53:00Z</dcterms:created>
  <dcterms:modified xsi:type="dcterms:W3CDTF">2010-12-10T12:18:00Z</dcterms:modified>
</cp:coreProperties>
</file>