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54" w:rsidRPr="00923C54" w:rsidRDefault="00923C54" w:rsidP="00923C54">
      <w:pPr>
        <w:pStyle w:val="Default"/>
      </w:pPr>
    </w:p>
    <w:p w:rsidR="00923C54" w:rsidRPr="00923C54" w:rsidRDefault="00923C54" w:rsidP="00923C54">
      <w:pPr>
        <w:pStyle w:val="Default"/>
      </w:pPr>
      <w:r w:rsidRPr="00923C54">
        <w:t xml:space="preserve"> </w:t>
      </w:r>
      <w:r w:rsidRPr="00923C54">
        <w:rPr>
          <w:b/>
          <w:bCs/>
        </w:rPr>
        <w:t xml:space="preserve">Kryteria i zakres oceniania na lekcjach muzyki w roku szkolnym 2018/2019 </w:t>
      </w:r>
    </w:p>
    <w:p w:rsidR="00923C54" w:rsidRPr="00923C54" w:rsidRDefault="00923C54" w:rsidP="00923C54">
      <w:pPr>
        <w:pStyle w:val="Default"/>
        <w:rPr>
          <w:color w:val="auto"/>
        </w:rPr>
        <w:sectPr w:rsidR="00923C54" w:rsidRPr="00923C54" w:rsidSect="00923C54">
          <w:pgSz w:w="11906" w:h="17338"/>
          <w:pgMar w:top="720" w:right="720" w:bottom="720" w:left="720" w:header="708" w:footer="708" w:gutter="0"/>
          <w:cols w:space="708"/>
          <w:noEndnote/>
        </w:sectPr>
      </w:pP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b/>
          <w:bCs/>
          <w:i/>
          <w:iCs/>
          <w:color w:val="auto"/>
        </w:rPr>
        <w:lastRenderedPageBreak/>
        <w:t xml:space="preserve">Ocenę celującą otrzymuje uczeń, który: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prawidłowo i całkowicie samodzielnie śpiewa piosenki z podręcznika oraz z repertuaru dodatkowego,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prawidłowo gra na różnych instrumentach melodycznych melodie z podręcznika oraz z repertuaru dodatkowego,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samodzielnie odczytuje i wykonuje dowolny utwór,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potrafi rozpoznać budowę utworu muzycznego,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posiada wiedzę i umiejętności przekraczające poziom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wymagań na ocenę bardzo dobrą,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bierze czynny udział w pracach szkolnego zespołu muzycznego lub chóru,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jest bardzo aktywny muzycznie,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wykonuje różne zadania twórcze, np. układa melodię do wiersza, akompaniament perkusyjny do piosenki </w:t>
      </w:r>
      <w:r w:rsidRPr="00923C54">
        <w:rPr>
          <w:b/>
          <w:bCs/>
          <w:i/>
          <w:iCs/>
          <w:color w:val="auto"/>
        </w:rPr>
        <w:t xml:space="preserve">Ocenę bardzo dobrą otrzymuje uczeń, który: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prawidłowo i samodzielnie śpiewa większość piosenek przewidzianych w programie nauczania,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prawidłowo i samodzielnie gra na instrumentach melodycznych większość melodii przewidzianych w programie nauczania,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umie bezbłędnie wykonywać rytmy – </w:t>
      </w:r>
      <w:proofErr w:type="spellStart"/>
      <w:r w:rsidRPr="00923C54">
        <w:rPr>
          <w:color w:val="auto"/>
        </w:rPr>
        <w:t>gestodźwiękami</w:t>
      </w:r>
      <w:proofErr w:type="spellEnd"/>
      <w:r w:rsidRPr="00923C54">
        <w:rPr>
          <w:color w:val="auto"/>
        </w:rPr>
        <w:t xml:space="preserve"> i na instrumentach perkusyjnych,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potrafi rytmizować teksty,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rozumie zapis nutowy i potrafi się nim posługiwać,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zna podstawowe terminy muzyczne z programu danej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klasy,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podaje nazwiska wybitnych kompozytorów z programu danej klasy.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b/>
          <w:bCs/>
          <w:i/>
          <w:iCs/>
          <w:color w:val="auto"/>
        </w:rPr>
        <w:t xml:space="preserve">Ocenę dobrą otrzymuje uczeń, który: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poprawnie i z niewielką pomocą nauczyciela śpiewa pieśni i piosenki jednogłosowe,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poprawnie i z niewielką pomocą nauczyciela gra kilka melodii oraz akompaniamentów do piosenek na używanym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na lekcjach instrumencie melodycznym,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wykonuje proste rytmy – </w:t>
      </w:r>
      <w:proofErr w:type="spellStart"/>
      <w:r w:rsidRPr="00923C54">
        <w:rPr>
          <w:color w:val="auto"/>
        </w:rPr>
        <w:t>gestodźwiękami</w:t>
      </w:r>
      <w:proofErr w:type="spellEnd"/>
      <w:r w:rsidRPr="00923C54">
        <w:rPr>
          <w:color w:val="auto"/>
        </w:rPr>
        <w:t xml:space="preserve"> i na instrumentach perkusyjnych </w:t>
      </w:r>
      <w:proofErr w:type="spellStart"/>
      <w:r w:rsidRPr="00923C54">
        <w:rPr>
          <w:color w:val="auto"/>
        </w:rPr>
        <w:t>niemelodycznych</w:t>
      </w:r>
      <w:proofErr w:type="spellEnd"/>
      <w:r w:rsidRPr="00923C54">
        <w:rPr>
          <w:color w:val="auto"/>
        </w:rPr>
        <w:t xml:space="preserve">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rytmizuje łatwe teksty,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zna podstawowe terminy muzyczne z programu danej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klasy i wie, co one oznaczają,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prowadzi systematycznie i starannie zeszyt przedmiotowy lub zeszyt ćwiczeń.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b/>
          <w:bCs/>
          <w:i/>
          <w:iCs/>
          <w:color w:val="auto"/>
        </w:rPr>
        <w:t xml:space="preserve">Ocenę dostateczną otrzymuje uczeń, który: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lastRenderedPageBreak/>
        <w:t xml:space="preserve">• niezbyt poprawnie i z dużą pomocą nauczyciela śpiewa niektóre piosenki przewidziane w programie nauczania,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niezbyt poprawnie i z dużą pomocą nauczyciela gra na używanym na lekcjach instrumencie melodycznym niektóre melodie przewidziane w programie nauczania,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wykonuje najprostsze ćwiczenia rytmiczne – </w:t>
      </w:r>
      <w:proofErr w:type="spellStart"/>
      <w:r w:rsidRPr="00923C54">
        <w:rPr>
          <w:color w:val="auto"/>
        </w:rPr>
        <w:t>gestodźwiękami</w:t>
      </w:r>
      <w:proofErr w:type="spellEnd"/>
      <w:r w:rsidRPr="00923C54">
        <w:rPr>
          <w:color w:val="auto"/>
        </w:rPr>
        <w:t xml:space="preserve"> i na instrumentach perkusyjnych niemelodycznych,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zna tylko niektóre terminy i pojęcia muzyczne,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prowadzi zeszyt niesystematycznie i niestarannie.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b/>
          <w:bCs/>
          <w:i/>
          <w:iCs/>
          <w:color w:val="auto"/>
        </w:rPr>
        <w:t xml:space="preserve">Ocenę dopuszczającą otrzymuje uczeń, który: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niedbale, nie starając się poprawić błędów, śpiewa kilka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najprostszych piosenek przewidzianych w programie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nauczania,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niedbale, nie starając się poprawić błędów, gra na instrumencie melodycznym gamę i kilka najprostszych utworów przewidzianych w programie nauczania,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niechętnie podejmuje działania muzyczne,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myli terminy i pojęcia muzyczne,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dysponuje tylko fragmentaryczną wiedzą,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najprostsze polecenia – ćwiczenia rytmiczne – wykonuje z pomocą nauczyciela.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b/>
          <w:bCs/>
          <w:i/>
          <w:iCs/>
          <w:color w:val="auto"/>
        </w:rPr>
        <w:t xml:space="preserve">Ocenę niedostateczną </w:t>
      </w:r>
      <w:r w:rsidRPr="00923C54">
        <w:rPr>
          <w:color w:val="auto"/>
        </w:rPr>
        <w:t xml:space="preserve">uczeń otrzymuje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 lub zeszytu ucznia.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Uwaga: Ocena niedostateczna nie może wynikać z braku możliwości czy braku uzdolnień ucznia. Należy ją traktować wyłącznie jako skutek całkowitej niechęci ucznia do przedmiotu i do pracy na lekcjach oraz braku zaangażowania. </w:t>
      </w:r>
    </w:p>
    <w:p w:rsidR="00923C54" w:rsidRPr="00923C54" w:rsidRDefault="00923C54" w:rsidP="00923C54">
      <w:pPr>
        <w:pStyle w:val="Default"/>
        <w:rPr>
          <w:color w:val="auto"/>
        </w:rPr>
        <w:sectPr w:rsidR="00923C54" w:rsidRPr="00923C54" w:rsidSect="00923C54">
          <w:type w:val="continuous"/>
          <w:pgSz w:w="11906" w:h="17338"/>
          <w:pgMar w:top="720" w:right="720" w:bottom="720" w:left="720" w:header="708" w:footer="708" w:gutter="0"/>
          <w:cols w:num="2" w:space="708" w:equalWidth="0">
            <w:col w:w="4659" w:space="331"/>
            <w:col w:w="4318"/>
          </w:cols>
          <w:noEndnote/>
        </w:sectPr>
      </w:pPr>
    </w:p>
    <w:p w:rsidR="00923C54" w:rsidRPr="00923C54" w:rsidRDefault="00923C54" w:rsidP="00923C54">
      <w:pPr>
        <w:pStyle w:val="Default"/>
        <w:pageBreakBefore/>
        <w:rPr>
          <w:color w:val="auto"/>
        </w:rPr>
      </w:pPr>
      <w:r w:rsidRPr="00923C54">
        <w:rPr>
          <w:b/>
          <w:bCs/>
          <w:i/>
          <w:iCs/>
          <w:color w:val="auto"/>
        </w:rPr>
        <w:lastRenderedPageBreak/>
        <w:t xml:space="preserve">Kryteria oceniania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1. Podczas wystawiania oceny za śpiew należy wziąć pod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uwagę: poprawność muzyczną, znajomość tekstu piosenki,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ogólny wyraz artystyczny.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2. Przy wystawianiu oceny za grę na instrumencie trzeba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uwzględnić: poprawność muzyczną, płynność i technikę gry, ogólny wyraz artystyczny.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3. Wystawiając ocenę za wypowiedzi na temat utworów muzycznych, połączoną ze znajomością podstawowych wiadomości i terminów muzycznych, należy wziąć pod uwagę: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zaangażowanie i postawę podczas słuchania,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rozpoznawanie brzmienia poznanych instrumentów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i głosów,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>• rozpoznawanie w słuchanych utworach polskich tańców</w:t>
      </w:r>
      <w:r>
        <w:rPr>
          <w:color w:val="auto"/>
        </w:rPr>
        <w:t xml:space="preserve"> </w:t>
      </w:r>
      <w:r w:rsidRPr="00923C54">
        <w:rPr>
          <w:color w:val="auto"/>
        </w:rPr>
        <w:t xml:space="preserve">narodowych,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podstawową wiedzę na temat poznanych kompozytorów,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wyrażanie muzyki środkami pozamuzycznymi (np.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na rysunku, w opowiadaniu, dramie).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4. Przy wystawianiu oceny za działania twórcze – wokalne i instrumentalne (zaleca się odpytywanie tylko ochotników)– należy wziąć pod uwagę: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rytmizację tekstów,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improwizację: rytmiczną, melodyczną (wokalną i instrumentalną) oraz ruchową,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umiejętność korzystania ze zdobytych wiadomości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i umiejętności przy wykonywaniu zadań twórczych,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np. wymagających korelacji działań muzyczno-plastycznych,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umiejętność przygotowywania ilustracji dźwiękowej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do opowiadania, komiksu, grafiki itp. (dobieranie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efektów dźwiękowych),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umiejętność tworzenia prostych akompaniamentów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perkusyjnych.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5. Ocena aktywności na lekcji oraz za udział w muzycznych zajęciach pozalekcyjnych.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Za aktywną postawę na lekcji uczeń może otrzymać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ocenę dobrą lub bardzo dobrą. Jeśli dodatkowo wykaże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się wiedzą lub umiejętnościami wykraczającymi poza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ustalone wymagania, otrzymuje ocenę celującą. Za systematyczną i bardzo dobrą pracę w szkolnym zespole muzycznym lub chórze oraz za udział w ich występach ,należy podwyższyć uczniowi ocenę z muzyki o jeden stopień.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6. Przy wystawianiu oceny za zeszyt przedmiotowy lub zeszyt ćwiczeń należy wziąć pod uwagę: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estetykę ogólną,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systematyczność,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• prace domowe odrabiane przez ucznia samodzielnie.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Uwaga! Ocena za zeszyt, w zależności od opinii nauczyciela, może, ale nie musi wpływać na końcową ocenę z muzyki. Poprawa oceny cząstkowej (ocena niedostateczna lub dopuszczająca ze sprawdzianów umiejętności muzycznych) – tryb poprawy zgodny z zapisem w WSO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Uczeń może poprawić oceny cząstkowe niedostateczne i dopuszczające: z wypowiedzi , ustnej , ze znajomości pieśni obowiązkowych i za prowadzenie zeszytu w terminie do 2-ch tygodni od daty otrzymania oceny negatywnej.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Wystawianie oceny śródrocznej i </w:t>
      </w:r>
      <w:proofErr w:type="spellStart"/>
      <w:r w:rsidRPr="00923C54">
        <w:rPr>
          <w:color w:val="auto"/>
        </w:rPr>
        <w:t>końcowrocznej</w:t>
      </w:r>
      <w:proofErr w:type="spellEnd"/>
      <w:r w:rsidRPr="00923C54">
        <w:rPr>
          <w:color w:val="auto"/>
        </w:rPr>
        <w:t xml:space="preserve"> - ustala się następującą hierarchię ocen cząstkowych: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-największe znaczenie mają oceny z wypowiedzi ustnych, -następnie za prowadzenie zeszytu do muzyki, -ze sprawdzianów umiejętności muzycznych np. znajomość pieśni obowiązkowych, -oceny z aktywności i zaangażowania ucznia na lekcji,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Ocenę śródroczną i </w:t>
      </w:r>
      <w:proofErr w:type="spellStart"/>
      <w:r w:rsidRPr="00923C54">
        <w:rPr>
          <w:color w:val="auto"/>
        </w:rPr>
        <w:t>końcoworoczną</w:t>
      </w:r>
      <w:proofErr w:type="spellEnd"/>
      <w:r w:rsidRPr="00923C54">
        <w:rPr>
          <w:color w:val="auto"/>
        </w:rPr>
        <w:t xml:space="preserve"> wystawia się na podstawie ocen cząstkowych z przedmiotu , w ścisłym oparciu o kryteria ocen z muzyki. W ocenie ucznia z przedmiotu muzyka, nie bierze się pod uwagę tylko i wyłącznie zdolności ucznia, lecz wysiłek włożony w wykonywane zadania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Tryb poprawy oceny rocznej – zgodnie z zapisem w WSO </w:t>
      </w:r>
    </w:p>
    <w:p w:rsidR="00923C54" w:rsidRPr="00923C54" w:rsidRDefault="00923C54" w:rsidP="00923C54">
      <w:pPr>
        <w:pStyle w:val="Default"/>
        <w:rPr>
          <w:color w:val="auto"/>
        </w:rPr>
      </w:pPr>
      <w:r w:rsidRPr="00923C54">
        <w:rPr>
          <w:color w:val="auto"/>
        </w:rPr>
        <w:t xml:space="preserve">Sposoby informowania uczniów o ocenach – nauczyciel informuje ustnie o każdej ocenie wszystkich uczniów wobec całej klasy. </w:t>
      </w:r>
    </w:p>
    <w:p w:rsidR="00F12CA0" w:rsidRPr="00923C54" w:rsidRDefault="00923C54" w:rsidP="00923C54">
      <w:pPr>
        <w:rPr>
          <w:rFonts w:ascii="Times New Roman" w:hAnsi="Times New Roman" w:cs="Times New Roman"/>
          <w:sz w:val="24"/>
          <w:szCs w:val="24"/>
        </w:rPr>
      </w:pPr>
      <w:r w:rsidRPr="00923C54">
        <w:rPr>
          <w:rFonts w:ascii="Times New Roman" w:hAnsi="Times New Roman" w:cs="Times New Roman"/>
          <w:sz w:val="24"/>
          <w:szCs w:val="24"/>
        </w:rPr>
        <w:lastRenderedPageBreak/>
        <w:t>Sposoby informowania rodziców o ocenach - zgodnie z zapisem w WSO- rodzice informowani są o ocenach poprzez dziennik elektroniczny. Informacje o ocenach i postępach dziecka w nauce rodzice mogą również uzyskać kontaktując się z wychowawca lub nauczycielem muzyki. Informacja o ocenie śródrocznej i końcowo rocznej przekazywana jest rodzicom poprzez dziennik elektroniczny ,na wywiadówce przez wychowawcę klasy lub nauczyciela uczącego przedmiotu w terminie zgodnym z WSO i kalendarzem roku szkolnego.</w:t>
      </w:r>
    </w:p>
    <w:sectPr w:rsidR="00F12CA0" w:rsidRPr="00923C54" w:rsidSect="00923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C54"/>
    <w:rsid w:val="00923C54"/>
    <w:rsid w:val="00F1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6300</Characters>
  <Application>Microsoft Office Word</Application>
  <DocSecurity>0</DocSecurity>
  <Lines>52</Lines>
  <Paragraphs>14</Paragraphs>
  <ScaleCrop>false</ScaleCrop>
  <Company>Acer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2018-09-09T20:15:00Z</dcterms:created>
  <dcterms:modified xsi:type="dcterms:W3CDTF">2018-09-09T20:18:00Z</dcterms:modified>
</cp:coreProperties>
</file>