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89" w:rsidRPr="003524AC" w:rsidRDefault="003524AC" w:rsidP="002C6E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4AC">
        <w:rPr>
          <w:rFonts w:ascii="Times New Roman" w:hAnsi="Times New Roman" w:cs="Times New Roman"/>
          <w:sz w:val="24"/>
          <w:szCs w:val="24"/>
          <w:u w:val="single"/>
        </w:rPr>
        <w:t xml:space="preserve">Základná škola s materskou školou kardinála Alexandra </w:t>
      </w:r>
      <w:proofErr w:type="spellStart"/>
      <w:r w:rsidRPr="003524AC">
        <w:rPr>
          <w:rFonts w:ascii="Times New Roman" w:hAnsi="Times New Roman" w:cs="Times New Roman"/>
          <w:sz w:val="24"/>
          <w:szCs w:val="24"/>
          <w:u w:val="single"/>
        </w:rPr>
        <w:t>Rudnaya</w:t>
      </w:r>
      <w:proofErr w:type="spellEnd"/>
      <w:r w:rsidRPr="00352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56989" w:rsidRPr="003524AC">
        <w:rPr>
          <w:rFonts w:ascii="Times New Roman" w:hAnsi="Times New Roman" w:cs="Times New Roman"/>
          <w:sz w:val="24"/>
          <w:szCs w:val="24"/>
          <w:u w:val="single"/>
        </w:rPr>
        <w:t>Považany 216     916 26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3524AC" w:rsidP="00A56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 4/2018</w:t>
      </w:r>
    </w:p>
    <w:p w:rsidR="00A56989" w:rsidRPr="0002380B" w:rsidRDefault="00A56989" w:rsidP="00A56989">
      <w:pPr>
        <w:rPr>
          <w:rFonts w:ascii="Times New Roman" w:hAnsi="Times New Roman" w:cs="Times New Roman"/>
          <w:b/>
          <w:sz w:val="56"/>
          <w:szCs w:val="56"/>
        </w:rPr>
      </w:pPr>
      <w:r w:rsidRPr="0002380B">
        <w:rPr>
          <w:rFonts w:ascii="Times New Roman" w:hAnsi="Times New Roman" w:cs="Times New Roman"/>
          <w:b/>
          <w:sz w:val="56"/>
          <w:szCs w:val="56"/>
        </w:rPr>
        <w:t>Školský vzdelávací program</w:t>
      </w:r>
    </w:p>
    <w:p w:rsidR="00A56989" w:rsidRPr="0002380B" w:rsidRDefault="00A56989" w:rsidP="00A56989">
      <w:pPr>
        <w:rPr>
          <w:rFonts w:ascii="Times New Roman" w:hAnsi="Times New Roman" w:cs="Times New Roman"/>
          <w:b/>
        </w:rPr>
      </w:pPr>
      <w:r w:rsidRPr="0002380B">
        <w:rPr>
          <w:rFonts w:ascii="Times New Roman" w:hAnsi="Times New Roman" w:cs="Times New Roman"/>
          <w:b/>
        </w:rPr>
        <w:t>pre 1. a 2.stupeň ZŠ – ISCED 1, ISCED 2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  <w:r w:rsidRPr="0002380B">
        <w:rPr>
          <w:rFonts w:ascii="Times New Roman" w:hAnsi="Times New Roman" w:cs="Times New Roman"/>
        </w:rPr>
        <w:t xml:space="preserve"> 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  <w:b/>
          <w:sz w:val="144"/>
          <w:szCs w:val="144"/>
        </w:rPr>
      </w:pPr>
      <w:r w:rsidRPr="0002380B">
        <w:rPr>
          <w:rFonts w:ascii="Times New Roman" w:hAnsi="Times New Roman" w:cs="Times New Roman"/>
          <w:b/>
          <w:sz w:val="144"/>
          <w:szCs w:val="144"/>
        </w:rPr>
        <w:t>Škola -  to sme</w:t>
      </w:r>
    </w:p>
    <w:p w:rsidR="00A56989" w:rsidRPr="0002380B" w:rsidRDefault="00A56989" w:rsidP="00A56989">
      <w:pPr>
        <w:rPr>
          <w:rFonts w:ascii="Times New Roman" w:hAnsi="Times New Roman" w:cs="Times New Roman"/>
          <w:b/>
          <w:sz w:val="144"/>
          <w:szCs w:val="144"/>
        </w:rPr>
      </w:pPr>
      <w:r w:rsidRPr="0002380B">
        <w:rPr>
          <w:rFonts w:ascii="Times New Roman" w:hAnsi="Times New Roman" w:cs="Times New Roman"/>
          <w:b/>
          <w:sz w:val="144"/>
          <w:szCs w:val="144"/>
        </w:rPr>
        <w:t>MY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  <w:r w:rsidRPr="0002380B">
        <w:rPr>
          <w:rFonts w:ascii="Times New Roman" w:hAnsi="Times New Roman" w:cs="Times New Roman"/>
        </w:rPr>
        <w:t xml:space="preserve"> </w:t>
      </w:r>
    </w:p>
    <w:p w:rsidR="00C86573" w:rsidRPr="0002380B" w:rsidRDefault="00C86573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Default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02380B" w:rsidRPr="002C6ECF" w:rsidRDefault="00A56989" w:rsidP="002C6E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CF">
        <w:rPr>
          <w:rFonts w:ascii="Times New Roman" w:hAnsi="Times New Roman" w:cs="Times New Roman"/>
          <w:b/>
          <w:sz w:val="28"/>
          <w:szCs w:val="28"/>
        </w:rPr>
        <w:lastRenderedPageBreak/>
        <w:t>1.Všeobecná charakteristika školy</w:t>
      </w:r>
      <w:r w:rsidR="0002380B" w:rsidRPr="002C6ECF">
        <w:rPr>
          <w:rFonts w:ascii="Times New Roman" w:hAnsi="Times New Roman" w:cs="Times New Roman"/>
          <w:sz w:val="28"/>
          <w:szCs w:val="28"/>
        </w:rPr>
        <w:t> </w:t>
      </w:r>
    </w:p>
    <w:p w:rsidR="0002380B" w:rsidRPr="002C6ECF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b/>
          <w:bCs/>
          <w:sz w:val="24"/>
          <w:szCs w:val="24"/>
        </w:rPr>
        <w:t>1.1 Veľkosť školy</w:t>
      </w:r>
      <w:r w:rsidRPr="002C6ECF">
        <w:rPr>
          <w:rFonts w:ascii="Times New Roman" w:hAnsi="Times New Roman" w:cs="Times New Roman"/>
          <w:sz w:val="24"/>
          <w:szCs w:val="24"/>
        </w:rPr>
        <w:t> 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 xml:space="preserve">Základná škola s materskou školou kardinála Alexandra </w:t>
      </w:r>
      <w:proofErr w:type="spellStart"/>
      <w:r w:rsidRPr="003524AC">
        <w:rPr>
          <w:rFonts w:ascii="Times New Roman" w:hAnsi="Times New Roman" w:cs="Times New Roman"/>
          <w:sz w:val="24"/>
          <w:szCs w:val="24"/>
        </w:rPr>
        <w:t>Rudnaya</w:t>
      </w:r>
      <w:proofErr w:type="spellEnd"/>
      <w:r w:rsidRPr="003524AC">
        <w:rPr>
          <w:rFonts w:ascii="Times New Roman" w:hAnsi="Times New Roman" w:cs="Times New Roman"/>
          <w:sz w:val="24"/>
          <w:szCs w:val="24"/>
        </w:rPr>
        <w:t>, Považany 216 v Považanoch je jedinou základnou školou v obci, ktorá má asi 1400 obyvateľov. Obec Považany je súčasťou okresu Nové Mesto nad Váhom a Trenčianskeho kraja.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 xml:space="preserve">Súčasná budova školy bola postavená v roku 1973. 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 xml:space="preserve">Škola je </w:t>
      </w:r>
      <w:proofErr w:type="spellStart"/>
      <w:r w:rsidRPr="003524AC">
        <w:rPr>
          <w:rFonts w:ascii="Times New Roman" w:hAnsi="Times New Roman" w:cs="Times New Roman"/>
          <w:sz w:val="24"/>
          <w:szCs w:val="24"/>
        </w:rPr>
        <w:t>plnoorganizovaná</w:t>
      </w:r>
      <w:proofErr w:type="spellEnd"/>
      <w:r w:rsidRPr="003524AC">
        <w:rPr>
          <w:rFonts w:ascii="Times New Roman" w:hAnsi="Times New Roman" w:cs="Times New Roman"/>
          <w:sz w:val="24"/>
          <w:szCs w:val="24"/>
        </w:rPr>
        <w:t xml:space="preserve">  s deviatimi  ročníkmi - štyrmi ročníkmi I. stupňa a piatimi ročníkmi II. stupňa. Od 1.9.2018 sa ZŠ zlúčila s MŠ. Materská škola má dve oddelenie.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V škols</w:t>
      </w:r>
      <w:r w:rsidR="00FE417B">
        <w:rPr>
          <w:rFonts w:ascii="Times New Roman" w:hAnsi="Times New Roman" w:cs="Times New Roman"/>
          <w:sz w:val="24"/>
          <w:szCs w:val="24"/>
        </w:rPr>
        <w:t>kom roku 2018/2019</w:t>
      </w:r>
      <w:bookmarkStart w:id="0" w:name="_GoBack"/>
      <w:bookmarkEnd w:id="0"/>
      <w:r w:rsidRPr="003524AC">
        <w:rPr>
          <w:rFonts w:ascii="Times New Roman" w:hAnsi="Times New Roman" w:cs="Times New Roman"/>
          <w:sz w:val="24"/>
          <w:szCs w:val="24"/>
        </w:rPr>
        <w:t xml:space="preserve"> vyučujeme 180 žiakov základnej a materskej školy. 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Organizačnou súčasťou je školský klub detí s 68 žiakmi v troch oddeleniach, školská kuchyňa a školská jedáleň, v ktorej sa stravuje 188 stravníkov.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V areáli školy je množstvo zelene, ihrisko a tzv. zóna oddychu. Priestory sú využívané vo vyučovacom i </w:t>
      </w:r>
      <w:proofErr w:type="spellStart"/>
      <w:r w:rsidRPr="003524AC">
        <w:rPr>
          <w:rFonts w:ascii="Times New Roman" w:hAnsi="Times New Roman" w:cs="Times New Roman"/>
          <w:sz w:val="24"/>
          <w:szCs w:val="24"/>
        </w:rPr>
        <w:t>mimovyučovacom</w:t>
      </w:r>
      <w:proofErr w:type="spellEnd"/>
      <w:r w:rsidRPr="003524AC">
        <w:rPr>
          <w:rFonts w:ascii="Times New Roman" w:hAnsi="Times New Roman" w:cs="Times New Roman"/>
          <w:sz w:val="24"/>
          <w:szCs w:val="24"/>
        </w:rPr>
        <w:t xml:space="preserve"> čase.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30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711A30">
        <w:rPr>
          <w:rFonts w:ascii="Times New Roman" w:hAnsi="Times New Roman" w:cs="Times New Roman"/>
          <w:sz w:val="24"/>
          <w:szCs w:val="24"/>
        </w:rPr>
        <w:t>  </w:t>
      </w:r>
      <w:r w:rsidRPr="00711A30">
        <w:rPr>
          <w:rFonts w:ascii="Times New Roman" w:hAnsi="Times New Roman" w:cs="Times New Roman"/>
          <w:b/>
          <w:bCs/>
          <w:sz w:val="24"/>
          <w:szCs w:val="24"/>
        </w:rPr>
        <w:t>Charakteristika žiakov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Základnú školu navštevujú žiaci z Považian /67 žiakov/, Potvoríc /59 žiakov/, Brunoviec /11 žiakov/ i Nového Mesta nad Váhom a okolia /8 žiakov/. Dochádzajúci žiaci využívajú autobusové spoje z Piešťan a z Nového Mesta nad Váhom. V materskej škole je momentálne 35 detí.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Všetci žiaci našej školy sú slovenskej národnosti. Stodvadsaťšesť žiakov navštevuje katolícke náboženstvo, devätnásť žiakov navštevuje etickú výchovu.</w:t>
      </w:r>
    </w:p>
    <w:p w:rsidR="003524AC" w:rsidRPr="003524AC" w:rsidRDefault="003524AC" w:rsidP="0035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Žiaci piateho a deviateho ročníka sa každoročne zúčastňujú celoslovenského testovania. Dosahujú priemerné výsledky (porovnávané sú s priebežným hodnotením v predmetoch SJL a MAT). Každoročne sú všetci deviataci umiestnení  na stredných školách podľa ich výberu.</w:t>
      </w:r>
    </w:p>
    <w:p w:rsidR="00711A30" w:rsidRDefault="003524AC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Naši žiaci reprezentujú školu v mnohých športových, vedomostných i umeleckých súťažiach. Napriek tomu, že nedosahujú výrazné výsledky, oceňujeme ich snahu a vyučujúci sa im venujú v plnej miere.</w:t>
      </w:r>
    </w:p>
    <w:p w:rsidR="003524AC" w:rsidRPr="002C6ECF" w:rsidRDefault="003524AC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884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="00FE5884" w:rsidRPr="002C6ECF">
        <w:rPr>
          <w:rFonts w:ascii="Times New Roman" w:hAnsi="Times New Roman" w:cs="Times New Roman"/>
          <w:b/>
          <w:sz w:val="24"/>
          <w:szCs w:val="24"/>
        </w:rPr>
        <w:t xml:space="preserve"> Kontinuálne vzdelávanie</w:t>
      </w:r>
      <w:r w:rsidR="00A24CCD" w:rsidRPr="002C6E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4CCD" w:rsidRPr="002C6ECF">
        <w:rPr>
          <w:rFonts w:ascii="Times New Roman" w:hAnsi="Times New Roman" w:cs="Times New Roman"/>
          <w:sz w:val="24"/>
          <w:szCs w:val="24"/>
        </w:rPr>
        <w:t>viď Plán kontinuálneho vzdelávania</w:t>
      </w:r>
    </w:p>
    <w:p w:rsidR="00A24CCD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A24CCD" w:rsidRPr="002C6ECF">
        <w:rPr>
          <w:rFonts w:ascii="Times New Roman" w:hAnsi="Times New Roman" w:cs="Times New Roman"/>
          <w:b/>
          <w:sz w:val="24"/>
          <w:szCs w:val="24"/>
        </w:rPr>
        <w:t xml:space="preserve"> Dlhodobé projekty </w:t>
      </w:r>
    </w:p>
    <w:p w:rsidR="00A24CCD" w:rsidRPr="002C6ECF" w:rsidRDefault="003524AC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 2016/2017 – 2017/2018</w:t>
      </w:r>
      <w:r w:rsidR="00A24CCD" w:rsidRPr="002C6ECF">
        <w:rPr>
          <w:rFonts w:ascii="Times New Roman" w:hAnsi="Times New Roman" w:cs="Times New Roman"/>
          <w:sz w:val="24"/>
          <w:szCs w:val="24"/>
        </w:rPr>
        <w:t xml:space="preserve"> sme sa zapojili do ďalších projektov, v ktorých budeme po</w:t>
      </w:r>
      <w:r w:rsidR="0002380B" w:rsidRPr="002C6ECF">
        <w:rPr>
          <w:rFonts w:ascii="Times New Roman" w:hAnsi="Times New Roman" w:cs="Times New Roman"/>
          <w:sz w:val="24"/>
          <w:szCs w:val="24"/>
        </w:rPr>
        <w:t xml:space="preserve">kračovať aj </w:t>
      </w:r>
      <w:r>
        <w:rPr>
          <w:rFonts w:ascii="Times New Roman" w:hAnsi="Times New Roman" w:cs="Times New Roman"/>
          <w:sz w:val="24"/>
          <w:szCs w:val="24"/>
        </w:rPr>
        <w:t>v školskom roku 2018/2019</w:t>
      </w:r>
      <w:r w:rsidR="00A24CCD" w:rsidRPr="002C6ECF">
        <w:rPr>
          <w:rFonts w:ascii="Times New Roman" w:hAnsi="Times New Roman" w:cs="Times New Roman"/>
          <w:sz w:val="24"/>
          <w:szCs w:val="24"/>
        </w:rPr>
        <w:t>:</w:t>
      </w:r>
    </w:p>
    <w:p w:rsidR="00A24CCD" w:rsidRDefault="003524AC" w:rsidP="003524A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rekonštrukcie telocvične a sociálnych zariadení</w:t>
      </w:r>
    </w:p>
    <w:p w:rsidR="003524AC" w:rsidRDefault="003524AC" w:rsidP="003524A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rekonštrukcie kúrenia v priestoroch školy</w:t>
      </w:r>
    </w:p>
    <w:p w:rsidR="003524AC" w:rsidRPr="003524AC" w:rsidRDefault="003524AC" w:rsidP="003524A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rekonštrukcie školskej jedálne</w:t>
      </w:r>
    </w:p>
    <w:p w:rsidR="00DD5D6D" w:rsidRPr="003524AC" w:rsidRDefault="00DD5D6D" w:rsidP="003524A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Záložka do knihy – československý projekt</w:t>
      </w:r>
    </w:p>
    <w:p w:rsidR="007D3ABE" w:rsidRPr="003524AC" w:rsidRDefault="007D3ABE" w:rsidP="003524A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Projekt Hrdina remesla – TSK</w:t>
      </w:r>
    </w:p>
    <w:p w:rsidR="007D3ABE" w:rsidRPr="003524AC" w:rsidRDefault="007D3ABE" w:rsidP="003524A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Projekt – Zelená škola</w:t>
      </w:r>
    </w:p>
    <w:p w:rsidR="003524AC" w:rsidRPr="003524AC" w:rsidRDefault="003524AC" w:rsidP="003524A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>Projekt nadácie ZSE</w:t>
      </w:r>
    </w:p>
    <w:p w:rsidR="007D3ABE" w:rsidRDefault="003524AC" w:rsidP="002C6EC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C">
        <w:rPr>
          <w:rFonts w:ascii="Times New Roman" w:hAnsi="Times New Roman" w:cs="Times New Roman"/>
          <w:sz w:val="24"/>
          <w:szCs w:val="24"/>
        </w:rPr>
        <w:t xml:space="preserve">Projekt nadácie </w:t>
      </w:r>
      <w:proofErr w:type="spellStart"/>
      <w:r w:rsidRPr="003524AC">
        <w:rPr>
          <w:rFonts w:ascii="Times New Roman" w:hAnsi="Times New Roman" w:cs="Times New Roman"/>
          <w:sz w:val="24"/>
          <w:szCs w:val="24"/>
        </w:rPr>
        <w:t>Ekoobec</w:t>
      </w:r>
      <w:proofErr w:type="spellEnd"/>
      <w:r w:rsidRPr="003524A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524AC" w:rsidRPr="003524AC" w:rsidRDefault="003524AC" w:rsidP="003524A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CD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A24CCD" w:rsidRPr="002C6ECF">
        <w:rPr>
          <w:rFonts w:ascii="Times New Roman" w:hAnsi="Times New Roman" w:cs="Times New Roman"/>
          <w:b/>
          <w:sz w:val="24"/>
          <w:szCs w:val="24"/>
        </w:rPr>
        <w:t xml:space="preserve"> Priestorové a materiálno–technické podmienky školy</w:t>
      </w:r>
    </w:p>
    <w:p w:rsidR="00A24CCD" w:rsidRPr="002C6ECF" w:rsidRDefault="00A24CCD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V</w:t>
      </w:r>
      <w:r w:rsidR="003524AC">
        <w:rPr>
          <w:rFonts w:ascii="Times New Roman" w:hAnsi="Times New Roman" w:cs="Times New Roman"/>
          <w:sz w:val="24"/>
          <w:szCs w:val="24"/>
        </w:rPr>
        <w:t> školskom roku 2018/2019</w:t>
      </w:r>
      <w:r w:rsidR="0002380B" w:rsidRPr="002C6ECF">
        <w:rPr>
          <w:rFonts w:ascii="Times New Roman" w:hAnsi="Times New Roman" w:cs="Times New Roman"/>
          <w:sz w:val="24"/>
          <w:szCs w:val="24"/>
        </w:rPr>
        <w:t xml:space="preserve"> chceme pokračovať v rekonštrukcii vnútorných priestorov školy.</w:t>
      </w:r>
    </w:p>
    <w:p w:rsidR="002D1109" w:rsidRPr="002C6ECF" w:rsidRDefault="002D1109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42" w:rsidRPr="002C6ECF" w:rsidRDefault="00AC5342" w:rsidP="002C6E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CF">
        <w:rPr>
          <w:rFonts w:ascii="Times New Roman" w:hAnsi="Times New Roman" w:cs="Times New Roman"/>
          <w:b/>
          <w:sz w:val="28"/>
          <w:szCs w:val="28"/>
        </w:rPr>
        <w:t>2. Charakteristika školského vzdelávacieho programu</w:t>
      </w:r>
    </w:p>
    <w:p w:rsidR="00AC5342" w:rsidRPr="002C6ECF" w:rsidRDefault="00AC5342" w:rsidP="002C6E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CF">
        <w:rPr>
          <w:rFonts w:ascii="Times New Roman" w:hAnsi="Times New Roman" w:cs="Times New Roman"/>
          <w:b/>
          <w:sz w:val="24"/>
          <w:szCs w:val="24"/>
        </w:rPr>
        <w:t>2.7 Zabezpečenie výučby pre žiakov so špeciálnymi potrebami</w:t>
      </w:r>
    </w:p>
    <w:p w:rsidR="00AC5342" w:rsidRDefault="00997221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V školsko</w:t>
      </w:r>
      <w:r w:rsidR="003524AC">
        <w:rPr>
          <w:rFonts w:ascii="Times New Roman" w:hAnsi="Times New Roman" w:cs="Times New Roman"/>
          <w:sz w:val="24"/>
          <w:szCs w:val="24"/>
        </w:rPr>
        <w:t>m roku 2018/2019 je 8</w:t>
      </w:r>
      <w:r w:rsidR="0002380B" w:rsidRPr="002C6ECF">
        <w:rPr>
          <w:rFonts w:ascii="Times New Roman" w:hAnsi="Times New Roman" w:cs="Times New Roman"/>
          <w:sz w:val="24"/>
          <w:szCs w:val="24"/>
        </w:rPr>
        <w:t xml:space="preserve"> žiakov integrovaných</w:t>
      </w:r>
      <w:r w:rsidR="00AC5342" w:rsidRPr="002C6ECF">
        <w:rPr>
          <w:rFonts w:ascii="Times New Roman" w:hAnsi="Times New Roman" w:cs="Times New Roman"/>
          <w:sz w:val="24"/>
          <w:szCs w:val="24"/>
        </w:rPr>
        <w:t>. Žiaci navštevujú CP</w:t>
      </w:r>
      <w:r w:rsidR="001A57A5" w:rsidRPr="002C6ECF">
        <w:rPr>
          <w:rFonts w:ascii="Times New Roman" w:hAnsi="Times New Roman" w:cs="Times New Roman"/>
          <w:sz w:val="24"/>
          <w:szCs w:val="24"/>
        </w:rPr>
        <w:t xml:space="preserve">PP a P v Novom Meste nad Váhom alebo </w:t>
      </w:r>
      <w:r w:rsidR="001A57A5" w:rsidRPr="002C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Súkromné centrum </w:t>
      </w:r>
      <w:proofErr w:type="spellStart"/>
      <w:r w:rsidR="001A57A5" w:rsidRPr="002C6ECF">
        <w:rPr>
          <w:rFonts w:ascii="Times New Roman" w:hAnsi="Times New Roman" w:cs="Times New Roman"/>
          <w:sz w:val="24"/>
          <w:szCs w:val="24"/>
          <w:shd w:val="clear" w:color="auto" w:fill="FFFFFF"/>
        </w:rPr>
        <w:t>špeciálno</w:t>
      </w:r>
      <w:proofErr w:type="spellEnd"/>
      <w:r w:rsidR="001A57A5" w:rsidRPr="002C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pedagogického poradenstva v </w:t>
      </w:r>
      <w:r w:rsidR="001A57A5" w:rsidRPr="002C6ECF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Kálnici. </w:t>
      </w:r>
      <w:r w:rsidR="00AC5342" w:rsidRPr="002C6ECF">
        <w:rPr>
          <w:rFonts w:ascii="Times New Roman" w:hAnsi="Times New Roman" w:cs="Times New Roman"/>
          <w:sz w:val="24"/>
          <w:szCs w:val="24"/>
        </w:rPr>
        <w:t xml:space="preserve">Podľa pokynov CPPP a P </w:t>
      </w:r>
      <w:r w:rsidR="001A57A5" w:rsidRPr="002C6ECF">
        <w:rPr>
          <w:rFonts w:ascii="Times New Roman" w:hAnsi="Times New Roman" w:cs="Times New Roman"/>
          <w:sz w:val="24"/>
          <w:szCs w:val="24"/>
        </w:rPr>
        <w:t xml:space="preserve"> </w:t>
      </w:r>
      <w:r w:rsidR="00AC5342" w:rsidRPr="002C6ECF">
        <w:rPr>
          <w:rFonts w:ascii="Times New Roman" w:hAnsi="Times New Roman" w:cs="Times New Roman"/>
          <w:sz w:val="24"/>
          <w:szCs w:val="24"/>
        </w:rPr>
        <w:t xml:space="preserve">sú vzdelávaní podľa individuálnych </w:t>
      </w:r>
      <w:proofErr w:type="spellStart"/>
      <w:r w:rsidR="00AC5342" w:rsidRPr="002C6EC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C5342" w:rsidRPr="002C6ECF">
        <w:rPr>
          <w:rFonts w:ascii="Times New Roman" w:hAnsi="Times New Roman" w:cs="Times New Roman"/>
          <w:sz w:val="24"/>
          <w:szCs w:val="24"/>
        </w:rPr>
        <w:t xml:space="preserve">  - vzdelávacích programov. Ich vyučovacie výsledky sú konzultované s odbornými pracovníkmi, výchovným poradcom a samozrejme s rodičmi.</w:t>
      </w:r>
    </w:p>
    <w:p w:rsidR="00FE417B" w:rsidRDefault="00FE417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7B" w:rsidRDefault="00FE417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7B" w:rsidRDefault="00FE417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7B" w:rsidRDefault="00FE417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7B" w:rsidRPr="002C6ECF" w:rsidRDefault="00FE417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DB" w:rsidRPr="002C6ECF" w:rsidRDefault="00625EDB" w:rsidP="002C6E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C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C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ECF">
        <w:rPr>
          <w:rFonts w:ascii="Times New Roman" w:hAnsi="Times New Roman" w:cs="Times New Roman"/>
          <w:b/>
          <w:sz w:val="28"/>
          <w:szCs w:val="28"/>
        </w:rPr>
        <w:t>Školský učebný plán</w:t>
      </w:r>
    </w:p>
    <w:p w:rsidR="00625EDB" w:rsidRPr="002C6ECF" w:rsidRDefault="00625ED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Poznámky k učebnému plánu</w:t>
      </w:r>
    </w:p>
    <w:p w:rsidR="00BC7529" w:rsidRPr="002C6ECF" w:rsidRDefault="00BC7529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Školský učebný plán pre 1.</w:t>
      </w:r>
      <w:r w:rsidR="0002380B" w:rsidRPr="002C6ECF">
        <w:rPr>
          <w:rFonts w:ascii="Times New Roman" w:hAnsi="Times New Roman" w:cs="Times New Roman"/>
          <w:sz w:val="24"/>
          <w:szCs w:val="24"/>
        </w:rPr>
        <w:t>, 2.</w:t>
      </w:r>
      <w:r w:rsidR="007D3ABE">
        <w:rPr>
          <w:rFonts w:ascii="Times New Roman" w:hAnsi="Times New Roman" w:cs="Times New Roman"/>
          <w:sz w:val="24"/>
          <w:szCs w:val="24"/>
        </w:rPr>
        <w:t>, 3</w:t>
      </w:r>
      <w:r w:rsidR="003524AC">
        <w:rPr>
          <w:rFonts w:ascii="Times New Roman" w:hAnsi="Times New Roman" w:cs="Times New Roman"/>
          <w:sz w:val="24"/>
          <w:szCs w:val="24"/>
        </w:rPr>
        <w:t>, 4</w:t>
      </w:r>
      <w:r w:rsidR="007D3ABE">
        <w:rPr>
          <w:rFonts w:ascii="Times New Roman" w:hAnsi="Times New Roman" w:cs="Times New Roman"/>
          <w:sz w:val="24"/>
          <w:szCs w:val="24"/>
        </w:rPr>
        <w:t>.</w:t>
      </w:r>
      <w:r w:rsidRPr="002C6ECF">
        <w:rPr>
          <w:rFonts w:ascii="Times New Roman" w:hAnsi="Times New Roman" w:cs="Times New Roman"/>
          <w:sz w:val="24"/>
          <w:szCs w:val="24"/>
        </w:rPr>
        <w:t xml:space="preserve"> a 5.</w:t>
      </w:r>
      <w:r w:rsidR="0002380B" w:rsidRPr="002C6ECF">
        <w:rPr>
          <w:rFonts w:ascii="Times New Roman" w:hAnsi="Times New Roman" w:cs="Times New Roman"/>
          <w:sz w:val="24"/>
          <w:szCs w:val="24"/>
        </w:rPr>
        <w:t>, 6.</w:t>
      </w:r>
      <w:r w:rsidR="007D3ABE">
        <w:rPr>
          <w:rFonts w:ascii="Times New Roman" w:hAnsi="Times New Roman" w:cs="Times New Roman"/>
          <w:sz w:val="24"/>
          <w:szCs w:val="24"/>
        </w:rPr>
        <w:t>, 7.</w:t>
      </w:r>
      <w:r w:rsidR="003524AC">
        <w:rPr>
          <w:rFonts w:ascii="Times New Roman" w:hAnsi="Times New Roman" w:cs="Times New Roman"/>
          <w:sz w:val="24"/>
          <w:szCs w:val="24"/>
        </w:rPr>
        <w:t xml:space="preserve"> 8.</w:t>
      </w:r>
      <w:r w:rsidRPr="002C6ECF">
        <w:rPr>
          <w:rFonts w:ascii="Times New Roman" w:hAnsi="Times New Roman" w:cs="Times New Roman"/>
          <w:sz w:val="24"/>
          <w:szCs w:val="24"/>
        </w:rPr>
        <w:t xml:space="preserve"> ročník  neplatí. Žiaci 1.</w:t>
      </w:r>
      <w:r w:rsidR="008D2EC1" w:rsidRPr="002C6ECF">
        <w:rPr>
          <w:rFonts w:ascii="Times New Roman" w:hAnsi="Times New Roman" w:cs="Times New Roman"/>
          <w:sz w:val="24"/>
          <w:szCs w:val="24"/>
        </w:rPr>
        <w:t>, 2.</w:t>
      </w:r>
      <w:r w:rsidR="007D3ABE">
        <w:rPr>
          <w:rFonts w:ascii="Times New Roman" w:hAnsi="Times New Roman" w:cs="Times New Roman"/>
          <w:sz w:val="24"/>
          <w:szCs w:val="24"/>
        </w:rPr>
        <w:t>, 3.</w:t>
      </w:r>
      <w:r w:rsidR="003524AC">
        <w:rPr>
          <w:rFonts w:ascii="Times New Roman" w:hAnsi="Times New Roman" w:cs="Times New Roman"/>
          <w:sz w:val="24"/>
          <w:szCs w:val="24"/>
        </w:rPr>
        <w:t xml:space="preserve"> 4.</w:t>
      </w:r>
      <w:r w:rsidRPr="002C6ECF">
        <w:rPr>
          <w:rFonts w:ascii="Times New Roman" w:hAnsi="Times New Roman" w:cs="Times New Roman"/>
          <w:sz w:val="24"/>
          <w:szCs w:val="24"/>
        </w:rPr>
        <w:t xml:space="preserve"> a 5.</w:t>
      </w:r>
      <w:r w:rsidR="008D2EC1" w:rsidRPr="002C6ECF">
        <w:rPr>
          <w:rFonts w:ascii="Times New Roman" w:hAnsi="Times New Roman" w:cs="Times New Roman"/>
          <w:sz w:val="24"/>
          <w:szCs w:val="24"/>
        </w:rPr>
        <w:t>, 6.</w:t>
      </w:r>
      <w:r w:rsidR="007D3ABE">
        <w:rPr>
          <w:rFonts w:ascii="Times New Roman" w:hAnsi="Times New Roman" w:cs="Times New Roman"/>
          <w:sz w:val="24"/>
          <w:szCs w:val="24"/>
        </w:rPr>
        <w:t xml:space="preserve">, 7. </w:t>
      </w:r>
      <w:r w:rsidR="003524AC">
        <w:rPr>
          <w:rFonts w:ascii="Times New Roman" w:hAnsi="Times New Roman" w:cs="Times New Roman"/>
          <w:sz w:val="24"/>
          <w:szCs w:val="24"/>
        </w:rPr>
        <w:t xml:space="preserve">8. </w:t>
      </w:r>
      <w:r w:rsidR="008D2EC1" w:rsidRPr="002C6ECF">
        <w:rPr>
          <w:rFonts w:ascii="Times New Roman" w:hAnsi="Times New Roman" w:cs="Times New Roman"/>
          <w:sz w:val="24"/>
          <w:szCs w:val="24"/>
        </w:rPr>
        <w:t>r</w:t>
      </w:r>
      <w:r w:rsidRPr="002C6ECF">
        <w:rPr>
          <w:rFonts w:ascii="Times New Roman" w:hAnsi="Times New Roman" w:cs="Times New Roman"/>
          <w:sz w:val="24"/>
          <w:szCs w:val="24"/>
        </w:rPr>
        <w:t xml:space="preserve">očníka sú vzdelávaní podľa </w:t>
      </w:r>
      <w:proofErr w:type="spellStart"/>
      <w:r w:rsidRPr="002C6ECF">
        <w:rPr>
          <w:rFonts w:ascii="Times New Roman" w:hAnsi="Times New Roman" w:cs="Times New Roman"/>
          <w:sz w:val="24"/>
          <w:szCs w:val="24"/>
        </w:rPr>
        <w:t>iŠkVP</w:t>
      </w:r>
      <w:proofErr w:type="spellEnd"/>
      <w:r w:rsidRPr="002C6ECF">
        <w:rPr>
          <w:rFonts w:ascii="Times New Roman" w:hAnsi="Times New Roman" w:cs="Times New Roman"/>
          <w:sz w:val="24"/>
          <w:szCs w:val="24"/>
        </w:rPr>
        <w:t>.</w:t>
      </w:r>
    </w:p>
    <w:p w:rsidR="00FE417B" w:rsidRDefault="00FE417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7B" w:rsidRDefault="00FE417B" w:rsidP="00FE417B">
      <w:r>
        <w:t>Delenie na skupiny:</w:t>
      </w:r>
    </w:p>
    <w:p w:rsidR="00FE417B" w:rsidRDefault="00FE417B" w:rsidP="00FE417B">
      <w:pPr>
        <w:pStyle w:val="Odsekzoznamu"/>
        <w:numPr>
          <w:ilvl w:val="0"/>
          <w:numId w:val="8"/>
        </w:numPr>
        <w:spacing w:after="200" w:line="276" w:lineRule="auto"/>
        <w:contextualSpacing w:val="0"/>
      </w:pPr>
      <w:r>
        <w:t>Anglický jazyk – 5., 7. ročník – sa delí na dve skupiny</w:t>
      </w:r>
    </w:p>
    <w:p w:rsidR="00FE417B" w:rsidRDefault="00FE417B" w:rsidP="00FE417B">
      <w:pPr>
        <w:pStyle w:val="Odsekzoznamu"/>
        <w:numPr>
          <w:ilvl w:val="0"/>
          <w:numId w:val="8"/>
        </w:numPr>
        <w:spacing w:after="200" w:line="276" w:lineRule="auto"/>
        <w:contextualSpacing w:val="0"/>
      </w:pPr>
      <w:r>
        <w:t>Informatika – 2., 5. ročník - sa delí na dve skupiny</w:t>
      </w:r>
    </w:p>
    <w:p w:rsidR="00FE417B" w:rsidRDefault="00FE417B" w:rsidP="00FE417B">
      <w:pPr>
        <w:pStyle w:val="Odsekzoznamu"/>
        <w:numPr>
          <w:ilvl w:val="0"/>
          <w:numId w:val="8"/>
        </w:numPr>
        <w:spacing w:after="200" w:line="276" w:lineRule="auto"/>
        <w:contextualSpacing w:val="0"/>
      </w:pPr>
      <w:r>
        <w:t>Technika - 5. ročník - sa delí na dve skupiny</w:t>
      </w:r>
    </w:p>
    <w:p w:rsidR="00FE417B" w:rsidRDefault="00FE417B" w:rsidP="00FE417B">
      <w:pPr>
        <w:pStyle w:val="Odsekzoznamu"/>
        <w:numPr>
          <w:ilvl w:val="0"/>
          <w:numId w:val="8"/>
        </w:numPr>
        <w:spacing w:after="200" w:line="276" w:lineRule="auto"/>
        <w:contextualSpacing w:val="0"/>
      </w:pPr>
      <w:r>
        <w:t>Etická výchova – 1. skupina (1. stupeň), 2. skupina (2. stupeň)</w:t>
      </w:r>
    </w:p>
    <w:p w:rsidR="00FE417B" w:rsidRDefault="00FE417B" w:rsidP="00FE417B">
      <w:pPr>
        <w:pStyle w:val="Odsekzoznamu"/>
        <w:numPr>
          <w:ilvl w:val="0"/>
          <w:numId w:val="8"/>
        </w:numPr>
        <w:spacing w:after="200" w:line="276" w:lineRule="auto"/>
        <w:contextualSpacing w:val="0"/>
      </w:pPr>
      <w:r>
        <w:t xml:space="preserve">Telesná a športová výchova – </w:t>
      </w:r>
      <w:r>
        <w:tab/>
      </w:r>
      <w:r>
        <w:tab/>
        <w:t>6.r.  – chlapci</w:t>
      </w:r>
      <w:r>
        <w:tab/>
        <w:t xml:space="preserve">              6.r.  – dievčatá</w:t>
      </w:r>
    </w:p>
    <w:p w:rsidR="00FE417B" w:rsidRDefault="00FE417B" w:rsidP="00FE417B">
      <w:r>
        <w:tab/>
      </w:r>
      <w:r>
        <w:tab/>
      </w:r>
      <w:r>
        <w:tab/>
      </w:r>
      <w:r>
        <w:tab/>
      </w:r>
      <w:r>
        <w:tab/>
      </w:r>
      <w:r>
        <w:tab/>
        <w:t>7.r..– chlapci</w:t>
      </w:r>
      <w:r>
        <w:tab/>
        <w:t xml:space="preserve">  </w:t>
      </w:r>
      <w:r>
        <w:tab/>
        <w:t>7.r..– dievčatá</w:t>
      </w:r>
    </w:p>
    <w:p w:rsidR="00FE417B" w:rsidRDefault="00FE417B" w:rsidP="00FE417B">
      <w:r>
        <w:tab/>
      </w:r>
      <w:r>
        <w:tab/>
      </w:r>
      <w:r>
        <w:tab/>
      </w:r>
      <w:r>
        <w:tab/>
      </w:r>
      <w:r>
        <w:tab/>
      </w:r>
      <w:r>
        <w:tab/>
        <w:t>8. r. – chlapci</w:t>
      </w:r>
      <w:r>
        <w:tab/>
      </w:r>
      <w:r>
        <w:tab/>
        <w:t>8. r. – dievčatá</w:t>
      </w:r>
    </w:p>
    <w:p w:rsidR="00FE417B" w:rsidRDefault="00FE417B" w:rsidP="00FE417B">
      <w:pPr>
        <w:rPr>
          <w:rFonts w:ascii="Cambria" w:hAnsi="Cambria" w:cs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9. r. – chlapci</w:t>
      </w:r>
      <w:r>
        <w:tab/>
      </w:r>
      <w:r>
        <w:tab/>
        <w:t>9.r. – dievčatá</w:t>
      </w:r>
      <w:r w:rsidRPr="009D1C58">
        <w:rPr>
          <w:rFonts w:ascii="Cambria" w:hAnsi="Cambria" w:cs="Cambria"/>
        </w:rPr>
        <w:tab/>
      </w:r>
      <w:r w:rsidRPr="009D1C58">
        <w:rPr>
          <w:rFonts w:ascii="Cambria" w:hAnsi="Cambria" w:cs="Cambria"/>
        </w:rPr>
        <w:tab/>
      </w:r>
    </w:p>
    <w:p w:rsidR="00FE417B" w:rsidRDefault="00FE417B" w:rsidP="00FE417B">
      <w:pPr>
        <w:rPr>
          <w:rFonts w:ascii="Times New Roman" w:hAnsi="Times New Roman" w:cs="Times New Roman"/>
          <w:sz w:val="24"/>
        </w:rPr>
      </w:pPr>
    </w:p>
    <w:p w:rsidR="00FE417B" w:rsidRDefault="00FE417B" w:rsidP="00FE417B">
      <w:pPr>
        <w:pStyle w:val="Odsekzoznamu"/>
        <w:numPr>
          <w:ilvl w:val="0"/>
          <w:numId w:val="8"/>
        </w:numPr>
        <w:spacing w:after="200" w:line="276" w:lineRule="auto"/>
        <w:contextualSpacing w:val="0"/>
      </w:pPr>
      <w:r>
        <w:t xml:space="preserve">Telesná výchova – spájajú sa 8. – 9. roč. </w:t>
      </w:r>
    </w:p>
    <w:p w:rsidR="002C6ECF" w:rsidRPr="00FE417B" w:rsidRDefault="002C6ECF" w:rsidP="00FE4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ECF" w:rsidRPr="00FE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480"/>
    <w:multiLevelType w:val="hybridMultilevel"/>
    <w:tmpl w:val="E9EEEB38"/>
    <w:lvl w:ilvl="0" w:tplc="2D78E474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C115DA1"/>
    <w:multiLevelType w:val="hybridMultilevel"/>
    <w:tmpl w:val="846CC3C8"/>
    <w:lvl w:ilvl="0" w:tplc="D98E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17A"/>
    <w:multiLevelType w:val="hybridMultilevel"/>
    <w:tmpl w:val="02EEA604"/>
    <w:lvl w:ilvl="0" w:tplc="D98E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BDB"/>
    <w:multiLevelType w:val="hybridMultilevel"/>
    <w:tmpl w:val="C2D4CA0C"/>
    <w:lvl w:ilvl="0" w:tplc="D98E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0393"/>
    <w:multiLevelType w:val="hybridMultilevel"/>
    <w:tmpl w:val="7E70EFE2"/>
    <w:lvl w:ilvl="0" w:tplc="D98ECB06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222C4"/>
    <w:multiLevelType w:val="hybridMultilevel"/>
    <w:tmpl w:val="D9900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445C6"/>
    <w:multiLevelType w:val="hybridMultilevel"/>
    <w:tmpl w:val="0DDE4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89"/>
    <w:rsid w:val="0002380B"/>
    <w:rsid w:val="000E7F97"/>
    <w:rsid w:val="00100555"/>
    <w:rsid w:val="0012552B"/>
    <w:rsid w:val="001A57A5"/>
    <w:rsid w:val="00221B30"/>
    <w:rsid w:val="002C6ECF"/>
    <w:rsid w:val="002D1109"/>
    <w:rsid w:val="003524AC"/>
    <w:rsid w:val="00385E0F"/>
    <w:rsid w:val="003C63E1"/>
    <w:rsid w:val="00411069"/>
    <w:rsid w:val="004D19EE"/>
    <w:rsid w:val="0050503C"/>
    <w:rsid w:val="005B1366"/>
    <w:rsid w:val="00625EDB"/>
    <w:rsid w:val="00711A30"/>
    <w:rsid w:val="007D3ABE"/>
    <w:rsid w:val="008703A4"/>
    <w:rsid w:val="008A5D56"/>
    <w:rsid w:val="008D2EC1"/>
    <w:rsid w:val="008D4FFE"/>
    <w:rsid w:val="008E00D8"/>
    <w:rsid w:val="00997221"/>
    <w:rsid w:val="00A24CCD"/>
    <w:rsid w:val="00A54E7A"/>
    <w:rsid w:val="00A56989"/>
    <w:rsid w:val="00AC5342"/>
    <w:rsid w:val="00BC7529"/>
    <w:rsid w:val="00BD254D"/>
    <w:rsid w:val="00BF647F"/>
    <w:rsid w:val="00C051AB"/>
    <w:rsid w:val="00C86573"/>
    <w:rsid w:val="00C87FC5"/>
    <w:rsid w:val="00D20F4E"/>
    <w:rsid w:val="00DD5D6D"/>
    <w:rsid w:val="00E7497A"/>
    <w:rsid w:val="00ED6069"/>
    <w:rsid w:val="00EE12BF"/>
    <w:rsid w:val="00F17A04"/>
    <w:rsid w:val="00FE417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8ACF-4368-41A0-9ABE-7C915B8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E7F97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A57A5"/>
  </w:style>
  <w:style w:type="character" w:styleId="Zvraznenie">
    <w:name w:val="Emphasis"/>
    <w:basedOn w:val="Predvolenpsmoodseku"/>
    <w:uiPriority w:val="20"/>
    <w:qFormat/>
    <w:rsid w:val="001A57A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User</cp:lastModifiedBy>
  <cp:revision>37</cp:revision>
  <cp:lastPrinted>2018-09-12T08:59:00Z</cp:lastPrinted>
  <dcterms:created xsi:type="dcterms:W3CDTF">2014-07-08T11:00:00Z</dcterms:created>
  <dcterms:modified xsi:type="dcterms:W3CDTF">2018-09-12T08:59:00Z</dcterms:modified>
</cp:coreProperties>
</file>