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20"/>
        <w:gridCol w:w="1056"/>
        <w:gridCol w:w="1056"/>
        <w:gridCol w:w="1056"/>
        <w:gridCol w:w="1056"/>
        <w:gridCol w:w="1166"/>
      </w:tblGrid>
      <w:tr w:rsidR="004470A6" w:rsidTr="00EB4346"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571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Podnikanie</w:t>
            </w:r>
          </w:p>
        </w:tc>
      </w:tr>
      <w:tr w:rsidR="004470A6" w:rsidTr="00EB4346"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571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63 Ekonomika a organizácia, obchod a služby </w:t>
            </w:r>
          </w:p>
        </w:tc>
      </w:tr>
      <w:tr w:rsidR="004470A6" w:rsidTr="00EB4346"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5710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6341 M škola podnikania</w:t>
            </w:r>
          </w:p>
        </w:tc>
      </w:tr>
      <w:tr w:rsidR="004470A6" w:rsidTr="00EB4346"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5710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úplné stredné odborné vzdelanie – ISCED 3A</w:t>
            </w:r>
          </w:p>
        </w:tc>
      </w:tr>
      <w:tr w:rsidR="004470A6" w:rsidTr="00EB4346"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5710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roky</w:t>
            </w:r>
          </w:p>
        </w:tc>
      </w:tr>
      <w:tr w:rsidR="004470A6" w:rsidTr="00EB4346"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5710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4470A6" w:rsidTr="00EB4346"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5710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Súkromná</w:t>
            </w:r>
          </w:p>
        </w:tc>
      </w:tr>
      <w:tr w:rsidR="004470A6" w:rsidTr="00EB4346"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5710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Kategórie a názvy vzdelávacích oblastí</w:t>
            </w:r>
          </w:p>
        </w:tc>
        <w:tc>
          <w:tcPr>
            <w:tcW w:w="539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Pr="001C7697" w:rsidRDefault="004470A6" w:rsidP="00EB4346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1C7697">
              <w:rPr>
                <w:rFonts w:ascii="Arial" w:hAnsi="Arial" w:cs="Arial"/>
                <w:b/>
                <w:caps/>
                <w:sz w:val="18"/>
                <w:szCs w:val="18"/>
              </w:rPr>
              <w:t>Všeobecné vzdelávanie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 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7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Jazyk a komunikácia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Slovenský jazyk a literatúra 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1.cudzí jazyk  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2.cudzí jazyk  b)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Pr="001C7697" w:rsidRDefault="004470A6" w:rsidP="00EB434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C76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Človek, hodnoty a spoločnosť 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Pr="001C7697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shd w:val="clear" w:color="auto" w:fill="FFFF00"/>
          </w:tcPr>
          <w:p w:rsidR="004470A6" w:rsidRPr="001C7697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ckThinSmallGap" w:sz="12" w:space="0" w:color="auto"/>
              <w:right w:val="double" w:sz="4" w:space="0" w:color="auto"/>
            </w:tcBorders>
            <w:shd w:val="clear" w:color="auto" w:fill="FFFF00"/>
          </w:tcPr>
          <w:p w:rsidR="004470A6" w:rsidRPr="001C7697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Pr="001C7697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00"/>
          </w:tcPr>
          <w:p w:rsidR="004470A6" w:rsidRPr="001C7697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Etická výchova/Náboženská výchova 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Dejepis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Pr="00502879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2879">
              <w:rPr>
                <w:rFonts w:ascii="Arial" w:hAnsi="Arial"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ckThinSmallGap" w:sz="12" w:space="0" w:color="auto"/>
              <w:right w:val="double" w:sz="4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thickThin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thickThin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470A6" w:rsidRPr="00502879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7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Pr="00502879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2879">
              <w:rPr>
                <w:rFonts w:ascii="Arial" w:hAnsi="Arial" w:cs="Arial"/>
                <w:b/>
                <w:sz w:val="18"/>
                <w:szCs w:val="18"/>
              </w:rPr>
              <w:t>Matematika a práca s informáciami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Pr="00502879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shd w:val="clear" w:color="auto" w:fill="FFFF00"/>
          </w:tcPr>
          <w:p w:rsidR="004470A6" w:rsidRPr="00502879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ckThinSmallGap" w:sz="12" w:space="0" w:color="auto"/>
              <w:right w:val="double" w:sz="4" w:space="0" w:color="auto"/>
            </w:tcBorders>
            <w:shd w:val="clear" w:color="auto" w:fill="FFFF00"/>
          </w:tcPr>
          <w:p w:rsidR="004470A6" w:rsidRPr="00502879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Pr="00502879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00"/>
          </w:tcPr>
          <w:p w:rsidR="004470A6" w:rsidRPr="00502879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Matematika 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thickThin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thickThin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Informatika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ckThin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ckThin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70A6" w:rsidRPr="00502879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Pr="00502879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2879">
              <w:rPr>
                <w:rFonts w:ascii="Arial" w:hAnsi="Arial" w:cs="Arial"/>
                <w:b/>
                <w:sz w:val="18"/>
                <w:szCs w:val="18"/>
              </w:rPr>
              <w:t>Zdravie a pohyb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Pr="00502879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shd w:val="clear" w:color="auto" w:fill="FFFF00"/>
          </w:tcPr>
          <w:p w:rsidR="004470A6" w:rsidRPr="00502879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ckThinSmallGap" w:sz="12" w:space="0" w:color="auto"/>
              <w:right w:val="double" w:sz="4" w:space="0" w:color="auto"/>
            </w:tcBorders>
            <w:shd w:val="clear" w:color="auto" w:fill="FFFF00"/>
          </w:tcPr>
          <w:p w:rsidR="004470A6" w:rsidRPr="00502879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Pr="00502879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00"/>
          </w:tcPr>
          <w:p w:rsidR="004470A6" w:rsidRPr="00502879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"/>
        </w:trPr>
        <w:tc>
          <w:tcPr>
            <w:tcW w:w="3740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Telesná a športová výchova 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thickThin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thickThin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Pr="00502879" w:rsidRDefault="004470A6" w:rsidP="00EB4346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0287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Odborné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Vzdelávanie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Ekonomika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Podnikateľská komunikácia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Administratíva a korešpondencia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Manažment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Účtovníctvo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7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Právna náuka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 a služby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8"/>
        </w:trPr>
        <w:tc>
          <w:tcPr>
            <w:tcW w:w="374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Pr="00641C6E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Praktická príprava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Pr="00641C6E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470A6" w:rsidRPr="00641C6E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thickThin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470A6" w:rsidRPr="00641C6E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thickThin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Pr="00641C6E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Pr="00641C6E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Hospodárske výpočty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Spoločenský styk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Aplikovaná informatika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Aplikované účtovníctvo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Prax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Etika v podnikaní                                    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25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Odborná konverzácia v cudzom jazyku  j)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25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Aplikovaná matematika                          j)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sz w:val="20"/>
                <w:szCs w:val="20"/>
              </w:rPr>
            </w:pP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25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Aplikovaná ekonómia                             j)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sz w:val="20"/>
                <w:szCs w:val="20"/>
              </w:rPr>
            </w:pP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25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Seminár z  účtovníctva                           k 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470A6" w:rsidRDefault="004470A6" w:rsidP="00EB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25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Seminár z ekonomiky                             k)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:rsidR="004470A6" w:rsidRPr="003E441B" w:rsidRDefault="004470A6" w:rsidP="00EB4346">
            <w:pPr>
              <w:jc w:val="center"/>
              <w:rPr>
                <w:sz w:val="20"/>
                <w:szCs w:val="20"/>
              </w:rPr>
            </w:pP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25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Etika v podnikaní                                    k)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00"/>
          </w:tcPr>
          <w:p w:rsidR="004470A6" w:rsidRPr="003E441B" w:rsidRDefault="004470A6" w:rsidP="00EB4346">
            <w:pPr>
              <w:jc w:val="center"/>
              <w:rPr>
                <w:sz w:val="20"/>
                <w:szCs w:val="20"/>
              </w:rPr>
            </w:pP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25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Marketingová komunikácia a propagácia k) 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470A6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4470A6" w:rsidRPr="003E441B" w:rsidRDefault="004470A6" w:rsidP="00EB4346">
            <w:pPr>
              <w:jc w:val="center"/>
              <w:rPr>
                <w:sz w:val="20"/>
                <w:szCs w:val="20"/>
              </w:rPr>
            </w:pPr>
          </w:p>
        </w:tc>
      </w:tr>
      <w:tr w:rsidR="004470A6" w:rsidTr="00EB434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3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Pr="00DC64B9" w:rsidRDefault="004470A6" w:rsidP="00EB4346">
            <w:pPr>
              <w:pStyle w:val="Nadpis3"/>
              <w:spacing w:before="0"/>
              <w:rPr>
                <w:sz w:val="18"/>
                <w:szCs w:val="18"/>
                <w:lang w:val="sk-SK"/>
              </w:rPr>
            </w:pPr>
            <w:r w:rsidRPr="00DC64B9">
              <w:rPr>
                <w:sz w:val="18"/>
                <w:szCs w:val="18"/>
                <w:lang w:val="sk-SK"/>
              </w:rPr>
              <w:lastRenderedPageBreak/>
              <w:t>Spolu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</w:tr>
    </w:tbl>
    <w:p w:rsidR="004470A6" w:rsidRDefault="004470A6" w:rsidP="004470A6">
      <w:pPr>
        <w:rPr>
          <w:rFonts w:ascii="Arial" w:hAnsi="Arial" w:cs="Arial"/>
          <w:color w:val="000000"/>
          <w:sz w:val="20"/>
          <w:szCs w:val="20"/>
        </w:rPr>
      </w:pPr>
    </w:p>
    <w:p w:rsidR="004470A6" w:rsidRDefault="004470A6" w:rsidP="004470A6"/>
    <w:p w:rsidR="004470A6" w:rsidRDefault="004470A6" w:rsidP="004470A6"/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064"/>
        <w:gridCol w:w="1065"/>
        <w:gridCol w:w="1065"/>
        <w:gridCol w:w="1065"/>
        <w:gridCol w:w="1065"/>
      </w:tblGrid>
      <w:tr w:rsidR="004470A6" w:rsidTr="00EB4346">
        <w:tc>
          <w:tcPr>
            <w:tcW w:w="3780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4470A6" w:rsidRPr="00A7010C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010C"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06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4470A6" w:rsidRDefault="004470A6" w:rsidP="00EB4346"/>
        </w:tc>
        <w:tc>
          <w:tcPr>
            <w:tcW w:w="1065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4470A6" w:rsidRDefault="004470A6" w:rsidP="00EB4346"/>
        </w:tc>
        <w:tc>
          <w:tcPr>
            <w:tcW w:w="1065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4470A6" w:rsidRDefault="004470A6" w:rsidP="00EB4346"/>
        </w:tc>
        <w:tc>
          <w:tcPr>
            <w:tcW w:w="1065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4470A6" w:rsidRDefault="004470A6" w:rsidP="00EB4346"/>
        </w:tc>
        <w:tc>
          <w:tcPr>
            <w:tcW w:w="1065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FFFF00"/>
            <w:vAlign w:val="center"/>
          </w:tcPr>
          <w:p w:rsidR="004470A6" w:rsidRDefault="004470A6" w:rsidP="00EB4346"/>
        </w:tc>
      </w:tr>
      <w:tr w:rsidR="004470A6" w:rsidTr="00EB4346">
        <w:tc>
          <w:tcPr>
            <w:tcW w:w="3780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4470A6" w:rsidRPr="00A7010C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 w:rsidRPr="00A7010C">
              <w:rPr>
                <w:rFonts w:ascii="Arial" w:hAnsi="Arial" w:cs="Arial"/>
                <w:sz w:val="18"/>
                <w:szCs w:val="18"/>
              </w:rPr>
              <w:t>Ochrana života a zdravia</w:t>
            </w:r>
          </w:p>
        </w:tc>
        <w:tc>
          <w:tcPr>
            <w:tcW w:w="106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</w:pPr>
          </w:p>
        </w:tc>
        <w:tc>
          <w:tcPr>
            <w:tcW w:w="1065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</w:pPr>
          </w:p>
        </w:tc>
        <w:tc>
          <w:tcPr>
            <w:tcW w:w="1065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</w:pPr>
          </w:p>
        </w:tc>
        <w:tc>
          <w:tcPr>
            <w:tcW w:w="1065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4470A6" w:rsidRDefault="004470A6" w:rsidP="00EB4346">
            <w:pPr>
              <w:jc w:val="center"/>
            </w:pPr>
          </w:p>
        </w:tc>
      </w:tr>
      <w:tr w:rsidR="004470A6" w:rsidTr="00EB4346">
        <w:tc>
          <w:tcPr>
            <w:tcW w:w="3780" w:type="dxa"/>
            <w:tcBorders>
              <w:right w:val="thickThinSmallGap" w:sz="12" w:space="0" w:color="auto"/>
            </w:tcBorders>
            <w:vAlign w:val="center"/>
          </w:tcPr>
          <w:p w:rsidR="004470A6" w:rsidRPr="00A7010C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 w:rsidRPr="00A7010C">
              <w:rPr>
                <w:rFonts w:ascii="Arial" w:hAnsi="Arial" w:cs="Arial"/>
                <w:sz w:val="18"/>
                <w:szCs w:val="18"/>
              </w:rPr>
              <w:t xml:space="preserve">Telovýchovno-výcvikový kurz </w:t>
            </w:r>
          </w:p>
        </w:tc>
        <w:tc>
          <w:tcPr>
            <w:tcW w:w="1064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</w:pPr>
          </w:p>
        </w:tc>
        <w:tc>
          <w:tcPr>
            <w:tcW w:w="1065" w:type="dxa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4470A6" w:rsidRDefault="004470A6" w:rsidP="00EB4346">
            <w:pPr>
              <w:jc w:val="center"/>
            </w:pPr>
          </w:p>
        </w:tc>
      </w:tr>
    </w:tbl>
    <w:p w:rsidR="004470A6" w:rsidRDefault="004470A6" w:rsidP="004470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1451"/>
        <w:gridCol w:w="1451"/>
        <w:gridCol w:w="1306"/>
        <w:gridCol w:w="1204"/>
      </w:tblGrid>
      <w:tr w:rsidR="004470A6" w:rsidTr="00EB4346">
        <w:tc>
          <w:tcPr>
            <w:tcW w:w="37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4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4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3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ročník</w:t>
            </w:r>
          </w:p>
        </w:tc>
        <w:tc>
          <w:tcPr>
            <w:tcW w:w="12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4.ročník</w:t>
            </w:r>
          </w:p>
        </w:tc>
      </w:tr>
      <w:tr w:rsidR="004470A6" w:rsidTr="00EB4346">
        <w:trPr>
          <w:trHeight w:val="391"/>
        </w:trPr>
        <w:tc>
          <w:tcPr>
            <w:tcW w:w="37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4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30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0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4470A6" w:rsidTr="00EB4346">
        <w:trPr>
          <w:trHeight w:val="278"/>
        </w:trPr>
        <w:tc>
          <w:tcPr>
            <w:tcW w:w="37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Maturitná skúška</w:t>
            </w:r>
          </w:p>
        </w:tc>
        <w:tc>
          <w:tcPr>
            <w:tcW w:w="14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470A6" w:rsidTr="00EB4346">
        <w:trPr>
          <w:trHeight w:val="423"/>
        </w:trPr>
        <w:tc>
          <w:tcPr>
            <w:tcW w:w="37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Telovýchovno-výcvikový kurz</w:t>
            </w:r>
          </w:p>
        </w:tc>
        <w:tc>
          <w:tcPr>
            <w:tcW w:w="14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470A6" w:rsidTr="00EB4346">
        <w:tc>
          <w:tcPr>
            <w:tcW w:w="37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Časová rezerva(účelové kurzy, opakovanie učiva, exkurzie, výchovno-vzdelávacie akcie a i.) </w:t>
            </w:r>
          </w:p>
        </w:tc>
        <w:tc>
          <w:tcPr>
            <w:tcW w:w="14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470A6" w:rsidTr="00EB4346">
        <w:trPr>
          <w:trHeight w:val="339"/>
        </w:trPr>
        <w:tc>
          <w:tcPr>
            <w:tcW w:w="376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Default="004470A6" w:rsidP="00EB4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Odborná  prax</w:t>
            </w:r>
          </w:p>
        </w:tc>
        <w:tc>
          <w:tcPr>
            <w:tcW w:w="14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470A6" w:rsidRPr="008E3C9B" w:rsidRDefault="004470A6" w:rsidP="00EB4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C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470A6" w:rsidTr="00EB4346">
        <w:trPr>
          <w:trHeight w:val="366"/>
        </w:trPr>
        <w:tc>
          <w:tcPr>
            <w:tcW w:w="37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470A6" w:rsidRDefault="004470A6" w:rsidP="00EB4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4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2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470A6" w:rsidRDefault="004470A6" w:rsidP="00EB4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</w:tr>
    </w:tbl>
    <w:p w:rsidR="00F00EBD" w:rsidRDefault="00F00EBD"/>
    <w:sectPr w:rsidR="00F00EBD" w:rsidSect="00F0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0A6"/>
    <w:rsid w:val="004470A6"/>
    <w:rsid w:val="00F0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4470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470A6"/>
    <w:rPr>
      <w:rFonts w:ascii="Cambria" w:eastAsia="Times New Roman" w:hAnsi="Cambria" w:cs="Times New Roman"/>
      <w:b/>
      <w:bCs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Redechová</dc:creator>
  <cp:lastModifiedBy>Janka Redechová</cp:lastModifiedBy>
  <cp:revision>1</cp:revision>
  <dcterms:created xsi:type="dcterms:W3CDTF">2018-11-16T08:13:00Z</dcterms:created>
  <dcterms:modified xsi:type="dcterms:W3CDTF">2018-11-16T08:14:00Z</dcterms:modified>
</cp:coreProperties>
</file>