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  <w:r>
        <w:rPr>
          <w:rFonts w:ascii="Broadway" w:hAnsi="Broadway" w:cs="Arial"/>
          <w:b/>
          <w:bCs/>
          <w:sz w:val="40"/>
          <w:szCs w:val="40"/>
        </w:rPr>
        <w:t xml:space="preserve">      </w:t>
      </w:r>
      <w:r w:rsidRPr="00620165">
        <w:rPr>
          <w:rFonts w:ascii="Broadway" w:hAnsi="Broadway" w:cs="Arial"/>
          <w:b/>
          <w:bCs/>
          <w:sz w:val="40"/>
          <w:szCs w:val="40"/>
        </w:rPr>
        <w:t xml:space="preserve">ŠKOLSKÝ </w:t>
      </w:r>
      <w:r>
        <w:rPr>
          <w:rFonts w:ascii="Broadway" w:hAnsi="Broadway" w:cs="Arial"/>
          <w:b/>
          <w:bCs/>
          <w:sz w:val="40"/>
          <w:szCs w:val="40"/>
        </w:rPr>
        <w:t xml:space="preserve">  </w:t>
      </w:r>
      <w:r w:rsidRPr="00620165">
        <w:rPr>
          <w:rFonts w:ascii="Broadway" w:hAnsi="Broadway" w:cs="Arial"/>
          <w:b/>
          <w:bCs/>
          <w:sz w:val="40"/>
          <w:szCs w:val="40"/>
        </w:rPr>
        <w:t xml:space="preserve"> VÝCHOVNÝ</w:t>
      </w:r>
      <w:r>
        <w:rPr>
          <w:rFonts w:ascii="Broadway" w:hAnsi="Broadway" w:cs="Arial"/>
          <w:b/>
          <w:bCs/>
          <w:sz w:val="40"/>
          <w:szCs w:val="40"/>
        </w:rPr>
        <w:t xml:space="preserve">  </w:t>
      </w:r>
      <w:r w:rsidRPr="00620165">
        <w:rPr>
          <w:rFonts w:ascii="Broadway" w:hAnsi="Broadway" w:cs="Arial"/>
          <w:b/>
          <w:bCs/>
          <w:sz w:val="40"/>
          <w:szCs w:val="40"/>
        </w:rPr>
        <w:t xml:space="preserve"> PROGRAM</w:t>
      </w: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  <w:r>
        <w:rPr>
          <w:rFonts w:ascii="Broadway" w:hAnsi="Broadway" w:cs="Arial"/>
          <w:b/>
          <w:bCs/>
          <w:sz w:val="40"/>
          <w:szCs w:val="40"/>
        </w:rPr>
        <w:t xml:space="preserve">              ŠKOLSKÉHO   KLUBU   DETÍ</w:t>
      </w:r>
    </w:p>
    <w:p w:rsidR="000B313E" w:rsidRDefault="000B313E" w:rsidP="0062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56"/>
          <w:szCs w:val="56"/>
        </w:rPr>
      </w:pPr>
    </w:p>
    <w:p w:rsidR="00620165" w:rsidRPr="000B313E" w:rsidRDefault="00627FE0" w:rsidP="0062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56"/>
          <w:szCs w:val="56"/>
        </w:rPr>
      </w:pPr>
      <w:r w:rsidRPr="000B313E">
        <w:rPr>
          <w:rFonts w:ascii="Times New Roman" w:hAnsi="Times New Roman" w:cs="Aharoni"/>
          <w:b/>
          <w:bCs/>
          <w:sz w:val="56"/>
          <w:szCs w:val="56"/>
        </w:rPr>
        <w:t>KLUBÁ</w:t>
      </w:r>
      <w:r w:rsidR="000B313E" w:rsidRPr="000B313E">
        <w:rPr>
          <w:rFonts w:ascii="Times New Roman" w:hAnsi="Times New Roman" w:cs="Aharoni"/>
          <w:b/>
          <w:bCs/>
          <w:sz w:val="56"/>
          <w:szCs w:val="56"/>
        </w:rPr>
        <w:t>Č</w:t>
      </w:r>
      <w:r w:rsidRPr="000B313E">
        <w:rPr>
          <w:rFonts w:ascii="Times New Roman" w:hAnsi="Times New Roman" w:cs="Aharoni"/>
          <w:b/>
          <w:bCs/>
          <w:sz w:val="56"/>
          <w:szCs w:val="56"/>
        </w:rPr>
        <w:t>IK</w:t>
      </w: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0C4411" w:rsidRDefault="000C4411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0C4411" w:rsidRDefault="000C4411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620165" w:rsidRDefault="000C4411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  <w:r>
        <w:rPr>
          <w:rFonts w:ascii="Broadway" w:hAnsi="Broadway" w:cs="Arial"/>
          <w:b/>
          <w:bCs/>
          <w:noProof/>
          <w:sz w:val="40"/>
          <w:szCs w:val="40"/>
          <w:lang w:eastAsia="sk-SK"/>
        </w:rPr>
        <w:drawing>
          <wp:inline distT="0" distB="0" distL="0" distR="0">
            <wp:extent cx="5760720" cy="376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1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noProof/>
          <w:sz w:val="40"/>
          <w:szCs w:val="40"/>
          <w:lang w:eastAsia="sk-SK"/>
        </w:rPr>
      </w:pP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  <w:r>
        <w:rPr>
          <w:rFonts w:ascii="Broadway" w:hAnsi="Broadway" w:cs="Arial"/>
          <w:b/>
          <w:bCs/>
          <w:sz w:val="40"/>
          <w:szCs w:val="40"/>
        </w:rPr>
        <w:t xml:space="preserve">     Základná škola s materskou školou   </w:t>
      </w:r>
    </w:p>
    <w:p w:rsidR="00620165" w:rsidRP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"/>
          <w:b/>
          <w:bCs/>
          <w:sz w:val="40"/>
          <w:szCs w:val="40"/>
        </w:rPr>
      </w:pPr>
      <w:r>
        <w:rPr>
          <w:rFonts w:ascii="Broadway" w:hAnsi="Broadway" w:cs="Arial"/>
          <w:b/>
          <w:bCs/>
          <w:sz w:val="40"/>
          <w:szCs w:val="40"/>
        </w:rPr>
        <w:t xml:space="preserve">                                  Bobrov</w:t>
      </w:r>
    </w:p>
    <w:p w:rsidR="00620165" w:rsidRDefault="00620165" w:rsidP="00262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0C4411" w:rsidRDefault="000C4411" w:rsidP="00262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0C4411" w:rsidRDefault="000C4411" w:rsidP="00262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27FE0" w:rsidRDefault="00627FE0" w:rsidP="002629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/>
          <w:bCs/>
          <w:sz w:val="40"/>
          <w:szCs w:val="40"/>
          <w:lang w:val="sk-SK"/>
        </w:rPr>
      </w:pPr>
      <w:r w:rsidRPr="00BB107F">
        <w:rPr>
          <w:rFonts w:ascii="Arial Narrow" w:hAnsi="Arial Narrow" w:cs="Arial Narrow"/>
          <w:b/>
          <w:bCs/>
          <w:sz w:val="40"/>
          <w:szCs w:val="40"/>
          <w:lang w:val="sk-SK"/>
        </w:rPr>
        <w:lastRenderedPageBreak/>
        <w:t>Školský klub detí pri ZŠ s MŠ Bobrov</w:t>
      </w: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Cs/>
          <w:sz w:val="28"/>
          <w:szCs w:val="28"/>
          <w:lang w:val="sk-SK"/>
        </w:rPr>
      </w:pPr>
      <w:r w:rsidRPr="00BB107F">
        <w:rPr>
          <w:rFonts w:ascii="Arial Narrow" w:hAnsi="Arial Narrow" w:cs="Arial Narrow"/>
          <w:bCs/>
          <w:sz w:val="28"/>
          <w:szCs w:val="28"/>
          <w:lang w:val="sk-SK"/>
        </w:rPr>
        <w:t xml:space="preserve">Nová cesta 361, 029 42 </w:t>
      </w:r>
      <w:r w:rsidRPr="00BB107F">
        <w:rPr>
          <w:rFonts w:ascii="Arial Narrow" w:hAnsi="Arial Narrow" w:cs="Arial Narrow"/>
          <w:bCs/>
          <w:sz w:val="28"/>
          <w:szCs w:val="28"/>
          <w:lang w:val="sk-SK"/>
        </w:rPr>
        <w:tab/>
        <w:t>Bobrov</w:t>
      </w:r>
    </w:p>
    <w:p w:rsidR="00BB107F" w:rsidRPr="00BB107F" w:rsidRDefault="00BB107F" w:rsidP="00BB107F">
      <w:pPr>
        <w:pStyle w:val="Standard"/>
        <w:spacing w:line="100" w:lineRule="atLeast"/>
        <w:jc w:val="right"/>
        <w:rPr>
          <w:rFonts w:ascii="Arial Narrow" w:hAnsi="Arial Narrow" w:cs="Arial Narrow"/>
          <w:bCs/>
          <w:lang w:val="sk-SK"/>
        </w:rPr>
      </w:pPr>
      <w:r w:rsidRPr="00BB107F">
        <w:rPr>
          <w:rFonts w:ascii="Arial Narrow" w:hAnsi="Arial Narrow" w:cs="Arial Narrow"/>
          <w:bCs/>
          <w:lang w:val="sk-SK"/>
        </w:rPr>
        <w:tab/>
      </w:r>
      <w:r w:rsidRPr="00BB107F">
        <w:rPr>
          <w:rFonts w:ascii="Arial Narrow" w:hAnsi="Arial Narrow" w:cs="Arial Narrow"/>
          <w:bCs/>
          <w:lang w:val="sk-SK"/>
        </w:rPr>
        <w:tab/>
      </w:r>
      <w:r w:rsidRPr="00BB107F">
        <w:rPr>
          <w:rFonts w:ascii="Arial Narrow" w:hAnsi="Arial Narrow" w:cs="Arial Narrow"/>
          <w:bCs/>
          <w:lang w:val="sk-SK"/>
        </w:rPr>
        <w:tab/>
        <w:t xml:space="preserve">       </w:t>
      </w:r>
      <w:r w:rsidRPr="00BB107F">
        <w:rPr>
          <w:rFonts w:ascii="Arial Narrow" w:hAnsi="Arial Narrow" w:cs="Arial Narrow"/>
          <w:bCs/>
          <w:lang w:val="sk-SK"/>
        </w:rPr>
        <w:tab/>
      </w:r>
    </w:p>
    <w:p w:rsidR="00BB107F" w:rsidRPr="00BB107F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/>
          <w:bCs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/>
          <w:bCs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sk-SK"/>
        </w:rPr>
      </w:pPr>
      <w:r w:rsidRPr="00BB107F">
        <w:rPr>
          <w:rFonts w:ascii="Arial Narrow" w:hAnsi="Arial Narrow" w:cs="Arial Narrow"/>
          <w:b/>
          <w:bCs/>
          <w:sz w:val="32"/>
          <w:szCs w:val="32"/>
          <w:lang w:val="sk-SK"/>
        </w:rPr>
        <w:t>Výchovný program školského klubu detí</w:t>
      </w: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/>
          <w:sz w:val="32"/>
          <w:szCs w:val="32"/>
          <w:lang w:val="sk-SK"/>
        </w:rPr>
      </w:pPr>
    </w:p>
    <w:p w:rsidR="00BB107F" w:rsidRPr="00BB107F" w:rsidRDefault="00BB107F" w:rsidP="00BB107F">
      <w:pPr>
        <w:pStyle w:val="Standard"/>
        <w:spacing w:line="100" w:lineRule="atLeast"/>
        <w:jc w:val="center"/>
        <w:rPr>
          <w:rFonts w:ascii="Arial Narrow" w:hAnsi="Arial Narrow"/>
          <w:sz w:val="32"/>
          <w:szCs w:val="32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jc w:val="center"/>
        <w:rPr>
          <w:rFonts w:ascii="Arial Narrow" w:hAnsi="Arial Narrow" w:cs="Arial Narrow"/>
          <w:b/>
          <w:bCs/>
          <w:sz w:val="32"/>
          <w:szCs w:val="32"/>
          <w:lang w:val="sk-SK"/>
        </w:rPr>
      </w:pPr>
      <w:r w:rsidRPr="005A0BD4">
        <w:rPr>
          <w:rFonts w:ascii="Arial Narrow" w:hAnsi="Arial Narrow" w:cs="Arial Narrow"/>
          <w:b/>
          <w:bCs/>
          <w:sz w:val="32"/>
          <w:szCs w:val="32"/>
          <w:lang w:val="sk-SK"/>
        </w:rPr>
        <w:t>„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>U</w:t>
      </w:r>
      <w:r w:rsidRPr="006A45C2">
        <w:rPr>
          <w:rFonts w:ascii="Arial Narrow" w:hAnsi="Arial Narrow" w:cs="Times New Roman"/>
          <w:b/>
          <w:bCs/>
          <w:sz w:val="32"/>
          <w:szCs w:val="32"/>
          <w:lang w:val="sk-SK"/>
        </w:rPr>
        <w:t>č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>i</w:t>
      </w:r>
      <w:r w:rsidRPr="006A45C2">
        <w:rPr>
          <w:rFonts w:ascii="Arial Narrow" w:hAnsi="Arial Narrow" w:cs="Times New Roman"/>
          <w:b/>
          <w:bCs/>
          <w:sz w:val="32"/>
          <w:szCs w:val="32"/>
          <w:lang w:val="sk-SK"/>
        </w:rPr>
        <w:t>ť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 xml:space="preserve"> sa d</w:t>
      </w:r>
      <w:r w:rsidRPr="006A45C2">
        <w:rPr>
          <w:rFonts w:ascii="Arial Narrow" w:hAnsi="Arial Narrow" w:cs="Broadway"/>
          <w:b/>
          <w:bCs/>
          <w:sz w:val="32"/>
          <w:szCs w:val="32"/>
          <w:lang w:val="sk-SK"/>
        </w:rPr>
        <w:t>á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 xml:space="preserve"> slovami, vychov</w:t>
      </w:r>
      <w:r w:rsidRPr="006A45C2">
        <w:rPr>
          <w:rFonts w:ascii="Arial Narrow" w:hAnsi="Arial Narrow" w:cs="Broadway"/>
          <w:b/>
          <w:bCs/>
          <w:sz w:val="32"/>
          <w:szCs w:val="32"/>
          <w:lang w:val="sk-SK"/>
        </w:rPr>
        <w:t>á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>va</w:t>
      </w:r>
      <w:r w:rsidRPr="006A45C2">
        <w:rPr>
          <w:rFonts w:ascii="Arial Narrow" w:hAnsi="Arial Narrow" w:cs="Times New Roman"/>
          <w:b/>
          <w:bCs/>
          <w:sz w:val="32"/>
          <w:szCs w:val="32"/>
          <w:lang w:val="sk-SK"/>
        </w:rPr>
        <w:t>ť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 xml:space="preserve"> len pr</w:t>
      </w:r>
      <w:r w:rsidRPr="006A45C2">
        <w:rPr>
          <w:rFonts w:ascii="Arial Narrow" w:hAnsi="Arial Narrow" w:cs="Broadway"/>
          <w:b/>
          <w:bCs/>
          <w:sz w:val="32"/>
          <w:szCs w:val="32"/>
          <w:lang w:val="sk-SK"/>
        </w:rPr>
        <w:t>í</w:t>
      </w:r>
      <w:r w:rsidRPr="006A45C2">
        <w:rPr>
          <w:rFonts w:ascii="Arial Narrow" w:hAnsi="Arial Narrow" w:cs="Arial Narrow"/>
          <w:b/>
          <w:bCs/>
          <w:sz w:val="32"/>
          <w:szCs w:val="32"/>
          <w:lang w:val="sk-SK"/>
        </w:rPr>
        <w:t>kladom.</w:t>
      </w:r>
      <w:r w:rsidRPr="006A45C2">
        <w:rPr>
          <w:rFonts w:ascii="Arial Narrow" w:hAnsi="Arial Narrow" w:cs="Broadway"/>
          <w:b/>
          <w:bCs/>
          <w:sz w:val="32"/>
          <w:szCs w:val="32"/>
          <w:lang w:val="sk-SK"/>
        </w:rPr>
        <w:t>“</w:t>
      </w:r>
    </w:p>
    <w:p w:rsidR="00BB107F" w:rsidRPr="006A45C2" w:rsidRDefault="00BB107F" w:rsidP="00BB107F">
      <w:pPr>
        <w:pStyle w:val="Standard"/>
        <w:spacing w:line="100" w:lineRule="atLeast"/>
        <w:jc w:val="center"/>
        <w:rPr>
          <w:rFonts w:ascii="Arial Narrow" w:hAnsi="Arial Narrow"/>
          <w:sz w:val="32"/>
          <w:szCs w:val="32"/>
          <w:lang w:val="sk-SK"/>
        </w:rPr>
      </w:pPr>
    </w:p>
    <w:p w:rsidR="00BB107F" w:rsidRDefault="00BB107F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0C4411" w:rsidRPr="006A45C2" w:rsidRDefault="000C4411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jc w:val="center"/>
        <w:rPr>
          <w:rFonts w:ascii="Arial Narrow" w:hAnsi="Arial Narrow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tbl>
      <w:tblPr>
        <w:tblW w:w="9072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B107F" w:rsidRPr="00703771" w:rsidTr="003B22DF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Forma výchovy a vzdelávania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poldenná</w:t>
            </w:r>
          </w:p>
        </w:tc>
      </w:tr>
      <w:tr w:rsidR="00BB107F" w:rsidRPr="00703771" w:rsidTr="003B22DF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Výchovný jazyk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slovenský</w:t>
            </w:r>
          </w:p>
        </w:tc>
      </w:tr>
      <w:tr w:rsidR="00BB107F" w:rsidRPr="00703771" w:rsidTr="003B22DF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Druh školského zariadenia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štátne</w:t>
            </w:r>
          </w:p>
        </w:tc>
      </w:tr>
      <w:tr w:rsidR="00BB107F" w:rsidRPr="00703771" w:rsidTr="003B22DF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E65954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Adresa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E65954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Nová cesta 361, 029 42 Bobrov</w:t>
            </w:r>
          </w:p>
        </w:tc>
      </w:tr>
      <w:tr w:rsidR="00BB107F" w:rsidRPr="00703771" w:rsidTr="003B22DF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Platnos</w:t>
            </w:r>
            <w:r w:rsidRPr="006A45C2">
              <w:rPr>
                <w:rFonts w:ascii="Arial Narrow" w:hAnsi="Arial Narrow" w:cs="Times New Roman"/>
                <w:lang w:val="sk-SK"/>
              </w:rPr>
              <w:t>ť</w:t>
            </w:r>
            <w:r w:rsidRPr="006A45C2">
              <w:rPr>
                <w:rFonts w:ascii="Arial Narrow" w:hAnsi="Arial Narrow"/>
                <w:lang w:val="sk-SK"/>
              </w:rPr>
              <w:t xml:space="preserve"> v</w:t>
            </w:r>
            <w:r w:rsidRPr="006A45C2">
              <w:rPr>
                <w:rFonts w:ascii="Arial Narrow" w:hAnsi="Arial Narrow" w:cs="Broadway"/>
                <w:lang w:val="sk-SK"/>
              </w:rPr>
              <w:t>ý</w:t>
            </w:r>
            <w:r w:rsidRPr="006A45C2">
              <w:rPr>
                <w:rFonts w:ascii="Arial Narrow" w:hAnsi="Arial Narrow"/>
                <w:lang w:val="sk-SK"/>
              </w:rPr>
              <w:t>chovn</w:t>
            </w:r>
            <w:r w:rsidRPr="006A45C2">
              <w:rPr>
                <w:rFonts w:ascii="Arial Narrow" w:hAnsi="Arial Narrow" w:cs="Broadway"/>
                <w:lang w:val="sk-SK"/>
              </w:rPr>
              <w:t>é</w:t>
            </w:r>
            <w:r w:rsidRPr="006A45C2">
              <w:rPr>
                <w:rFonts w:ascii="Arial Narrow" w:hAnsi="Arial Narrow"/>
                <w:lang w:val="sk-SK"/>
              </w:rPr>
              <w:t>ho programu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627FE0" w:rsidP="00627FE0">
            <w:pPr>
              <w:pStyle w:val="TableContents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1.Septembra 2017</w:t>
            </w:r>
          </w:p>
        </w:tc>
      </w:tr>
      <w:tr w:rsidR="00BB107F" w:rsidRPr="00703771" w:rsidTr="003B22DF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6A45C2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Zriaď</w:t>
            </w:r>
            <w:r w:rsidR="00BB107F" w:rsidRPr="006A45C2">
              <w:rPr>
                <w:rFonts w:ascii="Arial Narrow" w:hAnsi="Arial Narrow"/>
                <w:lang w:val="sk-SK"/>
              </w:rPr>
              <w:t>ovate</w:t>
            </w:r>
            <w:r w:rsidR="00BB107F" w:rsidRPr="006A45C2">
              <w:rPr>
                <w:rFonts w:ascii="Arial Narrow" w:hAnsi="Arial Narrow" w:cs="Times New Roman"/>
                <w:lang w:val="sk-SK"/>
              </w:rPr>
              <w:t>ľ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BB107F" w:rsidRPr="006A45C2" w:rsidRDefault="00BB107F" w:rsidP="003B22DF">
            <w:pPr>
              <w:pStyle w:val="TableContents"/>
              <w:rPr>
                <w:rFonts w:ascii="Arial Narrow" w:hAnsi="Arial Narrow"/>
                <w:lang w:val="sk-SK"/>
              </w:rPr>
            </w:pPr>
            <w:r w:rsidRPr="006A45C2">
              <w:rPr>
                <w:rFonts w:ascii="Arial Narrow" w:hAnsi="Arial Narrow"/>
                <w:lang w:val="sk-SK"/>
              </w:rPr>
              <w:t>Obec Bobrov</w:t>
            </w:r>
          </w:p>
        </w:tc>
      </w:tr>
    </w:tbl>
    <w:p w:rsidR="00BB107F" w:rsidRPr="006A45C2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0C4411" w:rsidRDefault="000C4411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627FE0" w:rsidRPr="006A45C2" w:rsidRDefault="00627FE0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6A45C2" w:rsidRDefault="00BB107F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C86EB5" w:rsidRDefault="00C86EB5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Schválil riaditeľ šk</w:t>
      </w:r>
      <w:r w:rsidR="00627FE0">
        <w:rPr>
          <w:rFonts w:ascii="Arial Narrow" w:hAnsi="Arial Narrow"/>
          <w:lang w:val="sk-SK"/>
        </w:rPr>
        <w:t xml:space="preserve">oly:        1. 9 </w:t>
      </w:r>
      <w:r w:rsidR="00173B52">
        <w:rPr>
          <w:rFonts w:ascii="Arial Narrow" w:hAnsi="Arial Narrow"/>
          <w:lang w:val="sk-SK"/>
        </w:rPr>
        <w:t xml:space="preserve"> 2</w:t>
      </w:r>
      <w:r w:rsidR="00627FE0">
        <w:rPr>
          <w:rFonts w:ascii="Arial Narrow" w:hAnsi="Arial Narrow"/>
          <w:lang w:val="sk-SK"/>
        </w:rPr>
        <w:t>017</w:t>
      </w:r>
      <w:r w:rsidR="000C4411">
        <w:rPr>
          <w:rFonts w:ascii="Arial Narrow" w:hAnsi="Arial Narrow"/>
          <w:lang w:val="sk-SK"/>
        </w:rPr>
        <w:t xml:space="preserve">                                                       </w:t>
      </w:r>
      <w:r>
        <w:rPr>
          <w:rFonts w:ascii="Arial Narrow" w:hAnsi="Arial Narrow"/>
          <w:lang w:val="sk-SK"/>
        </w:rPr>
        <w:t xml:space="preserve"> Mgr. Branislav Podhajský</w:t>
      </w:r>
    </w:p>
    <w:p w:rsidR="000B313E" w:rsidRDefault="000B313E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0B313E" w:rsidRDefault="000B313E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</w:p>
    <w:p w:rsidR="00BB107F" w:rsidRPr="006A45C2" w:rsidRDefault="00C86EB5" w:rsidP="00BB107F">
      <w:pPr>
        <w:pStyle w:val="Standard"/>
        <w:spacing w:line="100" w:lineRule="atLeast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</w:t>
      </w:r>
    </w:p>
    <w:p w:rsidR="00E65954" w:rsidRDefault="00E65954" w:rsidP="003B22DF">
      <w:pPr>
        <w:pStyle w:val="Textbody"/>
        <w:spacing w:after="0"/>
        <w:rPr>
          <w:rStyle w:val="StrongEmphasis"/>
          <w:rFonts w:cs="Times New Roman"/>
          <w:color w:val="2F2F2F"/>
          <w:lang w:val="sk-SK"/>
        </w:rPr>
      </w:pPr>
      <w:r>
        <w:rPr>
          <w:rStyle w:val="StrongEmphasis"/>
          <w:rFonts w:cs="Times New Roman"/>
          <w:color w:val="2F2F2F"/>
          <w:lang w:val="sk-SK"/>
        </w:rPr>
        <w:lastRenderedPageBreak/>
        <w:t>Záznamy o platnosti a revíziách VP ŠKD</w:t>
      </w:r>
    </w:p>
    <w:p w:rsidR="00E65954" w:rsidRDefault="00E65954" w:rsidP="003B22DF">
      <w:pPr>
        <w:pStyle w:val="Textbody"/>
        <w:spacing w:after="0"/>
        <w:rPr>
          <w:rStyle w:val="StrongEmphasis"/>
          <w:rFonts w:cs="Times New Roman"/>
          <w:color w:val="2F2F2F"/>
          <w:lang w:val="sk-SK"/>
        </w:rPr>
      </w:pPr>
      <w:r>
        <w:rPr>
          <w:rStyle w:val="StrongEmphasis"/>
          <w:rFonts w:cs="Times New Roman"/>
          <w:color w:val="2F2F2F"/>
          <w:lang w:val="sk-SK"/>
        </w:rPr>
        <w:t xml:space="preserve"> </w:t>
      </w:r>
    </w:p>
    <w:p w:rsidR="00E65954" w:rsidRPr="00E65954" w:rsidRDefault="00E65954" w:rsidP="003B22DF">
      <w:pPr>
        <w:pStyle w:val="Textbody"/>
        <w:spacing w:after="0"/>
        <w:rPr>
          <w:rStyle w:val="StrongEmphasis"/>
          <w:rFonts w:cs="Times New Roman"/>
          <w:b w:val="0"/>
          <w:color w:val="2F2F2F"/>
          <w:lang w:val="sk-SK"/>
        </w:rPr>
      </w:pPr>
      <w:r w:rsidRPr="00E65954">
        <w:rPr>
          <w:rStyle w:val="StrongEmphasis"/>
          <w:rFonts w:cs="Times New Roman"/>
          <w:b w:val="0"/>
          <w:color w:val="2F2F2F"/>
          <w:lang w:val="sk-SK"/>
        </w:rPr>
        <w:t xml:space="preserve">Zmeny programu: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5954" w:rsidTr="00E65954">
        <w:tc>
          <w:tcPr>
            <w:tcW w:w="3020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Dátum</w:t>
            </w:r>
          </w:p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Dôvod zmeny</w:t>
            </w: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Predmet úpravy</w:t>
            </w:r>
          </w:p>
        </w:tc>
      </w:tr>
      <w:tr w:rsidR="00E65954" w:rsidTr="00E65954">
        <w:tc>
          <w:tcPr>
            <w:tcW w:w="3020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01.09. 2011</w:t>
            </w:r>
          </w:p>
        </w:tc>
        <w:tc>
          <w:tcPr>
            <w:tcW w:w="3021" w:type="dxa"/>
          </w:tcPr>
          <w:p w:rsidR="00E65954" w:rsidRP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b w:val="0"/>
                <w:color w:val="2F2F2F"/>
                <w:lang w:val="sk-SK"/>
              </w:rPr>
            </w:pPr>
            <w:r w:rsidRPr="00E65954">
              <w:rPr>
                <w:rStyle w:val="StrongEmphasis"/>
                <w:rFonts w:cs="Times New Roman"/>
                <w:b w:val="0"/>
                <w:color w:val="2F2F2F"/>
                <w:lang w:val="sk-SK"/>
              </w:rPr>
              <w:t>Začiatok školského roku</w:t>
            </w: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lang w:val="sk-SK"/>
              </w:rPr>
              <w:t xml:space="preserve">prepracovanie VP ŠKD, vnútorného poriadku ŠKD, plán činnosti v ŠKD, výchovných štandardov a výchovných </w:t>
            </w:r>
            <w:proofErr w:type="spellStart"/>
            <w:r>
              <w:rPr>
                <w:lang w:val="sk-SK"/>
              </w:rPr>
              <w:t>osnou</w:t>
            </w:r>
            <w:proofErr w:type="spellEnd"/>
          </w:p>
        </w:tc>
      </w:tr>
      <w:tr w:rsidR="00E65954" w:rsidTr="00E65954">
        <w:tc>
          <w:tcPr>
            <w:tcW w:w="3020" w:type="dxa"/>
          </w:tcPr>
          <w:p w:rsidR="00E65954" w:rsidRDefault="00E65954" w:rsidP="00E65954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26.08. 2013</w:t>
            </w:r>
          </w:p>
          <w:p w:rsidR="00E65954" w:rsidRDefault="00E65954" w:rsidP="00E65954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  <w:tc>
          <w:tcPr>
            <w:tcW w:w="3021" w:type="dxa"/>
          </w:tcPr>
          <w:p w:rsidR="00E65954" w:rsidRP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b w:val="0"/>
                <w:color w:val="2F2F2F"/>
                <w:lang w:val="sk-SK"/>
              </w:rPr>
            </w:pPr>
            <w:r w:rsidRPr="00E65954">
              <w:rPr>
                <w:rStyle w:val="StrongEmphasis"/>
                <w:rFonts w:cs="Times New Roman"/>
                <w:b w:val="0"/>
                <w:color w:val="2F2F2F"/>
                <w:lang w:val="sk-SK"/>
              </w:rPr>
              <w:t>Zmena riaditeľa školy</w:t>
            </w: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</w:tr>
      <w:tr w:rsidR="00E65954" w:rsidTr="00E65954">
        <w:tc>
          <w:tcPr>
            <w:tcW w:w="3020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rStyle w:val="StrongEmphasis"/>
                <w:rFonts w:cs="Times New Roman"/>
                <w:color w:val="2F2F2F"/>
                <w:lang w:val="sk-SK"/>
              </w:rPr>
              <w:t>01.09. 2017</w:t>
            </w:r>
          </w:p>
        </w:tc>
        <w:tc>
          <w:tcPr>
            <w:tcW w:w="3021" w:type="dxa"/>
          </w:tcPr>
          <w:p w:rsidR="00E65954" w:rsidRP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b w:val="0"/>
                <w:color w:val="2F2F2F"/>
                <w:lang w:val="sk-SK"/>
              </w:rPr>
            </w:pPr>
            <w:r w:rsidRPr="00E65954">
              <w:rPr>
                <w:rStyle w:val="StrongEmphasis"/>
                <w:rFonts w:cs="Times New Roman"/>
                <w:b w:val="0"/>
                <w:color w:val="2F2F2F"/>
                <w:lang w:val="sk-SK"/>
              </w:rPr>
              <w:t>Začiatok školského roku</w:t>
            </w: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  <w:r>
              <w:rPr>
                <w:lang w:val="sk-SK"/>
              </w:rPr>
              <w:t>prepracovanie VP ŠKD, vnútorného poriadku ŠKD, plán činnosti v ŠKD</w:t>
            </w:r>
          </w:p>
        </w:tc>
      </w:tr>
      <w:tr w:rsidR="00E65954" w:rsidTr="00E65954">
        <w:tc>
          <w:tcPr>
            <w:tcW w:w="3020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  <w:tc>
          <w:tcPr>
            <w:tcW w:w="3021" w:type="dxa"/>
          </w:tcPr>
          <w:p w:rsidR="00E65954" w:rsidRDefault="00E65954" w:rsidP="003B22DF">
            <w:pPr>
              <w:pStyle w:val="Textbody"/>
              <w:spacing w:after="0"/>
              <w:rPr>
                <w:rStyle w:val="StrongEmphasis"/>
                <w:rFonts w:cs="Times New Roman"/>
                <w:color w:val="2F2F2F"/>
                <w:lang w:val="sk-SK"/>
              </w:rPr>
            </w:pPr>
          </w:p>
        </w:tc>
      </w:tr>
    </w:tbl>
    <w:p w:rsidR="00E65954" w:rsidRDefault="00E65954" w:rsidP="003B22DF">
      <w:pPr>
        <w:pStyle w:val="Textbody"/>
        <w:spacing w:after="0"/>
        <w:rPr>
          <w:rStyle w:val="StrongEmphasis"/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CHARAKTERISTIKA ŠKOLSKÉHO KLUBU DETÍ ( ŠKD)</w:t>
      </w:r>
    </w:p>
    <w:p w:rsidR="000B313E" w:rsidRPr="00305474" w:rsidRDefault="000B313E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Zameranie činnosti 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poskytnúť deťom priestor pre oddych, relaxáciu a rekreáciu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vytvoriť podmienky, aby sa deti mohli kvalitne pripraviť na vyučovanie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podporovať deti k vytváraniu priateľských vzťahov s rovesníkmi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pomáhať deťom realizovať sa v činnostiach, ktoré ich zaujímajú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učiť deti aktívne oddychovať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podporovať tvorivosť 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športovými činnosťami napomáhať zdravému vývinu 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1.1. Veľkosť ŠKD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    Školský klub detí je súčasťou plnoorganizovanej základnej školy. Poskytujeme  výchovu a vzdelávanie  mimo vyučovania  pre deti 1. - 4. ročníka našej základnej školy</w:t>
      </w:r>
      <w:r w:rsidR="006A45C2" w:rsidRPr="00305474">
        <w:rPr>
          <w:rFonts w:cs="Times New Roman"/>
          <w:color w:val="2F2F2F"/>
          <w:lang w:val="sk-SK"/>
        </w:rPr>
        <w:t xml:space="preserve">. </w:t>
      </w:r>
      <w:r w:rsidRPr="00305474">
        <w:rPr>
          <w:rFonts w:cs="Times New Roman"/>
          <w:color w:val="2F2F2F"/>
          <w:lang w:val="sk-SK"/>
        </w:rPr>
        <w:t>Školský klub detí má jedno oddelenie. Oddelenie je umiestnené na prvom poschodí  v 2. triede. Miestnosť je dostatočne veľká, miesto pre hry a odpočinok sú zútulnené kobercom.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Pre potreby ŠKD je možné používa</w:t>
      </w:r>
      <w:r w:rsidR="00627FE0" w:rsidRPr="00305474">
        <w:rPr>
          <w:rFonts w:cs="Times New Roman"/>
          <w:color w:val="2F2F2F"/>
          <w:lang w:val="sk-SK"/>
        </w:rPr>
        <w:t xml:space="preserve">ť aj veľkú chodbu na prízemí, </w:t>
      </w:r>
      <w:r w:rsidRPr="00305474">
        <w:rPr>
          <w:rFonts w:cs="Times New Roman"/>
          <w:color w:val="2F2F2F"/>
          <w:lang w:val="sk-SK"/>
        </w:rPr>
        <w:t>školskú knižnicu</w:t>
      </w:r>
      <w:r w:rsidR="00627FE0" w:rsidRPr="00305474">
        <w:rPr>
          <w:rFonts w:cs="Times New Roman"/>
          <w:color w:val="2F2F2F"/>
          <w:lang w:val="sk-SK"/>
        </w:rPr>
        <w:t>,</w:t>
      </w:r>
      <w:r w:rsidRPr="00305474">
        <w:rPr>
          <w:rFonts w:cs="Times New Roman"/>
          <w:color w:val="2F2F2F"/>
          <w:lang w:val="sk-SK"/>
        </w:rPr>
        <w:t> ihrisko s  trávou a ihrisko s betónovým povrchom.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Vo vybavení  máme najmä hračky,  drobné športové  náradie, potreby na výtvarné a pracovné činnosti.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Stravovanie detí je zabezpečené v školskej jedálni mimo budovy školy -  v MŠ.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Výška mesačného príspevku na čiastočnú úhradu nákladov na činnosti ŠKD je   určená všeobecným záväzným nariadením zriaďovateľa ŠKD . Konkrétna výška príspevku  je uvedená v rozhodnutí  riaditeľa  ŠKD na príslušný školský rok.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1.2. Charakteristika detí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      ŠKD navštevujú</w:t>
      </w:r>
      <w:r w:rsidR="00DE3603" w:rsidRPr="00305474">
        <w:rPr>
          <w:rFonts w:cs="Times New Roman"/>
          <w:color w:val="2F2F2F"/>
          <w:lang w:val="sk-SK"/>
        </w:rPr>
        <w:t xml:space="preserve"> iba deti našej základnej školy z ročníkov 1. – 4.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Deti do ŠKD  prijímame na daný školský rok do 30. septembra. V prípade potreby a voľnej  kapacity aj počas školského roka.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b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lastRenderedPageBreak/>
        <w:t>1.3. Dlhodobé projekty, programy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   Realizujeme preventívne výchovné programy, ktorých  obsah je každoročne stanovený v pedagogicko-organizačných pokynoch MŠ SR.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Dlhodobo sa zapájame do všetkých  vystúpení organizovaných školou.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1.4. Spolupráca  s rodičmi, zákonnými zástupcami detí  a inými subjektmi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   Spolupracujeme najmä s rodičmi detí. Pripravujeme kultúrne programy pre rodičov. Rodičia nám pomáhajú pri organizovaní rôznych súťaží a podujatí.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Ďalšími subjektmi, s ktorými spolupracujeme sú:  materská škola a prvý stupeň ZŠ.</w:t>
      </w:r>
    </w:p>
    <w:p w:rsidR="003B22DF" w:rsidRPr="00305474" w:rsidRDefault="000B313E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2. VLASTNÉ CIELE A POSLANIE  VÝCHOVY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DE3603" w:rsidRPr="00305474" w:rsidRDefault="003B22DF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hAnsi="Times New Roman"/>
          <w:color w:val="2F2F2F"/>
          <w:sz w:val="24"/>
          <w:szCs w:val="24"/>
        </w:rPr>
        <w:t>   </w:t>
      </w:r>
      <w:r w:rsidR="00DE3603"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Hlavným cieľom výchovy školského zariadenia je výchovné pôsobenie na dieťa v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súčinnosti s cieľmi základnej školy, ktorej je školský klub detí súčasťou tak, aby podporil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rozvíjanie dieťaťa smerom k pozitívnej a aktívnej prosociálnej osobnosti, ktorá bude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schopná uplatniť sa v reálnom živote súčasnej otvorenej a informačnej spoločnosti.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Základným cieľom výchovy je pestrou a zaujímavou činnosťou v čase mimo vyučovania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dopĺňať výchovno-vyučovací proces, uspokojovať záujmy detí s prevahou oddychového,</w:t>
      </w:r>
    </w:p>
    <w:p w:rsidR="00DE3603" w:rsidRPr="00305474" w:rsidRDefault="00DE3603" w:rsidP="00305474">
      <w:pPr>
        <w:spacing w:after="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sk-SK"/>
        </w:rPr>
      </w:pPr>
      <w:r w:rsidRPr="0030547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rekreačného a záujmového charakteru, rozvíjať schopnosti, zručnosti a talent a kvalitne pripraviť na vyučovanie.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2.1. Poslanie školského klubu 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Poslaním školského klubu detí je: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zamerať činnosť na uspokojenie záujmov detí v čase mimo vyučovania a na ich prípravu na vyučovanie,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kvalitou a pestrou činnosťou dávať deťom podnety na získavanie vzťahu k sebaovládaniu,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organizovať činnosti tak, aby sa deťom umožnila účasť na ďalších formách záujmovej činnosti,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zvyšovať podiel samostatnej práce dieťaťa, motivovať ho k aktívnej účasti na svojom rozvoji,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vytvárať podmienky na rozvoj tvorivosti,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</w:t>
      </w:r>
      <w:bookmarkStart w:id="0" w:name="_GoBack"/>
      <w:bookmarkEnd w:id="0"/>
      <w:r w:rsidRPr="00305474">
        <w:rPr>
          <w:rFonts w:cs="Times New Roman"/>
          <w:color w:val="2F2F2F"/>
          <w:lang w:val="sk-SK"/>
        </w:rPr>
        <w:t>enovať sa aktivitám v prírode,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poznatky získané v škole, rozvíjať svoje nadanie, talent, získať zručnosti, výchovnú činnosť zamerať na poznávanie, tvorbu a ochranu životného prostredia, na poznávanie obce a regiónu,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občianske, sociálne, kultúrne a špecifické osobnostné schopnosti žiakov.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2.2. Zameranie  ŠKD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 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Výchovný program nášho ŠKD vychádza zo všeobecných cieľov a princípov výchovy a vzdelávania (zákon 245/2008), z kľúčových kompetencií  žiaka základnej školy  a  z vlastnej koncepcie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Vo výchove a vzdelávaní kladieme dôraz na  celkový rozvoj osobnosti dieťaťa, permanentnú humanizáciu výchovy, na rozvoj kľúčových kompetencií vedomostí, zručností, schopností a postojov detí získaných na vzdelávaní v základnej škole.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Preferujeme rozvoj samostatnosti a zodpovednosti za prípravu  na vyučovanie a za svoje </w:t>
      </w:r>
      <w:r w:rsidRPr="00305474">
        <w:rPr>
          <w:rFonts w:cs="Times New Roman"/>
          <w:color w:val="2F2F2F"/>
          <w:lang w:val="sk-SK"/>
        </w:rPr>
        <w:lastRenderedPageBreak/>
        <w:t>konanie, aktívne využívanie voľného času a zmysluplný rozvoj osobnosti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Režim dňa v ŠKD zohľadňuje  striedanie činností, pričom rešpektuje najmä potrebu detí na oddych, relaxáciu, rekreáciu, osobnostný rozvoj, uspokojovanie záujmov a pokoj pri písaní úloh.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Režim dňa ŠKD umožňuje organizáciou činností v priebehu dňa prispôsobovať sa potrebám a aktuálnej situácii, reaguje aj na neplánované situácie. Dĺžka a spôsob odpočinku závisí od potreby detí.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Kvalitu výchovno-vzdelávacej činnosti chceme ďalej zvyšovať:</w:t>
      </w:r>
    </w:p>
    <w:p w:rsidR="003B22DF" w:rsidRPr="00305474" w:rsidRDefault="003B22DF" w:rsidP="00305474">
      <w:pPr>
        <w:pStyle w:val="Textbody"/>
        <w:numPr>
          <w:ilvl w:val="0"/>
          <w:numId w:val="7"/>
        </w:numPr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Zlepšením materiálnych a priestorových  podmienok na realizovanie špecifickej záujmovej činnosti</w:t>
      </w:r>
    </w:p>
    <w:p w:rsidR="003B22DF" w:rsidRPr="00305474" w:rsidRDefault="003B22DF" w:rsidP="00305474">
      <w:pPr>
        <w:pStyle w:val="Textbody"/>
        <w:numPr>
          <w:ilvl w:val="0"/>
          <w:numId w:val="7"/>
        </w:numPr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Orientovaním ďalšieho vzdelávania  vychovávateľky a tiež orientovaním   na problematiku  ochrany detských a ľudských práv a  predchádzania všetkých foriem diskriminácie a intolerancie.</w:t>
      </w:r>
    </w:p>
    <w:p w:rsidR="000C4411" w:rsidRPr="00305474" w:rsidRDefault="000C4411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2.3. Stratégie výchovno-vzdelávacej činnosti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      Naše pedagogické stratégie  smerujú k rozvíjaniu kľúčových kompetencií, prípadne k utváraniu nových kompetencií dieťaťa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Preferujeme  individuálny prístup, uplatňovanie  zážitkových aktivizujúcich metód a foriem práce, aplikovanie humanistickej výchovy (partnerský vzťah ku dieťaťu, humanistické hodnotenie dieťaťa), využívanie moderných IKT, úzku spoluprácu s rodinou dieťaťa, spoluprácu s vyučujúcimi. Pri rozvíjaní kľúčových kompetencií uplatňujeme tieto pedagogické stratégie: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7682"/>
      </w:tblGrid>
      <w:tr w:rsidR="003B22DF" w:rsidRPr="00305474" w:rsidTr="000C4411"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Kľúčové kompetencie dieťaťa</w:t>
            </w:r>
          </w:p>
        </w:tc>
        <w:tc>
          <w:tcPr>
            <w:tcW w:w="7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Stratégie výchovno-vzdelávacej činnosti</w:t>
            </w: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Kompetencie učiť sa učiť</w:t>
            </w:r>
          </w:p>
          <w:p w:rsidR="003B22DF" w:rsidRPr="00305474" w:rsidRDefault="003B22DF" w:rsidP="00305474">
            <w:pPr>
              <w:pStyle w:val="TableContents"/>
              <w:ind w:left="360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povzbudzujeme zvedavosť a záujem detí o nové informácie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brainstormingom umožňujeme deťom vyjadriť a realizovať ich vlastné a vhodné nápady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prostredníctvom hier a dramatizácie vedieme deti k sebahodnoteniu    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  motivujeme deti k účasti na vedomostných súťažiach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humanistickým hodnotením vytvárame podmienky preto, aby deti mohli zažívať úspech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 didaktickými hrami motivujeme deti riešiť nové, neznáme úlohy a situácie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podporujeme projektové učenie</w:t>
            </w: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Komunikačné kompetencie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povzbudzujme deti ku vhodnej komunikácii so  spolužiakmi,  </w:t>
            </w:r>
          </w:p>
          <w:p w:rsidR="003B22DF" w:rsidRPr="00305474" w:rsidRDefault="003B22DF" w:rsidP="00305474">
            <w:pPr>
              <w:pStyle w:val="TableContents"/>
              <w:ind w:left="360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     vychovávateľmi a inými ľuďmi v ŠKD aj mimo ŠKD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individuálnym prístupom podporujeme deti pri primeranom  využívaní všetkých dostupných foriem komunikácie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vysvetľujeme deťom význam  otvorenej kultúrnej</w:t>
            </w:r>
          </w:p>
          <w:p w:rsidR="003B22DF" w:rsidRPr="00305474" w:rsidRDefault="003B22DF" w:rsidP="00305474">
            <w:pPr>
              <w:pStyle w:val="TableContents"/>
              <w:ind w:left="720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komunikácie ( asertivita )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 diskusii a v rozhovore vytvárame podmienky pre prezentáciu a obhajobu osobných názorov(hádka)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povzbudzujeme kritické myslenie detí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pomáhame deťom  samostatne riešiť jednoduché konflikty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zážitkovou výchovou trénujeme deti trpezlivo a aktívne počúvať, prijímať a dávať spätnú väzbu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lastRenderedPageBreak/>
              <w:t>-   povzbudzujeme priateľské vzťahy v  ŠKD</w:t>
            </w:r>
          </w:p>
          <w:p w:rsidR="003B22DF" w:rsidRPr="00305474" w:rsidRDefault="003B22DF" w:rsidP="00305474">
            <w:pPr>
              <w:pStyle w:val="TableContents"/>
              <w:ind w:left="720"/>
              <w:rPr>
                <w:rFonts w:cs="Times New Roman"/>
                <w:lang w:val="sk-SK"/>
              </w:rPr>
            </w:pP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lastRenderedPageBreak/>
              <w:t>Pracovné kompetencie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motivujeme deti k samostatnosti a zodpovednosti za prípravu na vyučovanie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humanistickým hodnotením pomáhame deťom uvedomiť  si svoje ďalšie  rozvojové  možnosti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realizujeme pracovné činnosti, v ktorých si deti môžu osvojiť alebo rozvinúť jednoduché manuálne zručnosti potrebné pre praktický život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ponúkame deťom rôznorodé a zaujímavé hry a výchovno - vzdelávacie činnosti a záujmové činnosti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vysvetľujeme deťom základy používania IKT</w:t>
            </w: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Sociálne kompetencie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individuálnym prístupom vedieme deti k rešpektovaniu školského  poriadku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 hrách vytvárame situácie, v ktorých sa deti učia pomáhať si navzájom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dramatizáciou a hrami vytvárame situácie, v ktorých si deti rozvíjajú základy emocionálnej inteligencie: (sebavedomie, sebariadenie, sebamotivácia )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povzbudzujeme detí k efektívnej spolupráci  v oddelení aj v ŠKD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vysvetľujeme deťom znaky šikanovania, zneužívania, týrania a spôsoby brániť sa proti nemu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individuálnym prístupom podporujeme autonómiu každého dieťaťa v skupine a učíme deti rešpektovať  úlohy skupiny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 v hrách učíme deti základom empatie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  v spoločných podujatiach, súťažiach, hrách vytvárame  situácie , ktoré dieťa učia  tvoriť kvalitné medziľudské vzťahy (spoločné riešenie problémov)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trénujeme  deti vypočuť si odlišné názory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povzbudzujeme deti zdravo žiť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príkladmi, besedou s rodičmi a rozhovorom učíme deti vážiť si prácu iných</w:t>
            </w: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Občianske kompetencie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čítaním príbehu, sledovaním filmu , diskusiou  pomáhame deťom orientovať sa v základných humanistických hodnotách (pravda, zodpovednosť, tolerancia, spolupráca )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 povzbudzujme deti k participácii na vytváraní spoločných pravidiel v oddelení  a na  živote v oddelení a v ŠKD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 hrách a vysvetľovaním učíme dieťa poznať a domáhať sa svojich práv kultúrnou formou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rozhovorom , diskusiou, vychádzkami, exkurziami vedieme  deti k prirodzenej hrdosti na kultúrne a historické pamiatky, zvyky a tradície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vysvetľujeme deťom význam spolužitia s inými kultúrami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 hrách vytvárame také situácie, ktoré deťom umožnia učiť sa rešpektovať názory ostatných ľudí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vysvetľovaním, besedou s odborníkom, spoločným projektom vedieme deti k šetreniu energiami, potravinami, k triedeniu odpadu a ochrane životného prostredia</w:t>
            </w:r>
          </w:p>
        </w:tc>
      </w:tr>
      <w:tr w:rsidR="003B22DF" w:rsidRPr="00305474" w:rsidTr="000C4411">
        <w:tc>
          <w:tcPr>
            <w:tcW w:w="196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Kultúrne kompetencie</w:t>
            </w:r>
          </w:p>
        </w:tc>
        <w:tc>
          <w:tcPr>
            <w:tcW w:w="76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povzbudzujeme a motivujme deti  k prezentácii kultúrnych prejavov v styku s ostatnými ľuďmi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vysvetľujeme deťom základné zásady spoločenskej  etikety,  aktivizujeme a trénujeme  ich k aplikácii v ich  každodennom živote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vysvetľujeme deťom   rozdiel medzi vulgárnym a kultúrnym správaním sa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 vychádzkami, kreslením, maľovaním, diskusiou povzbudzujeme deti hľadať krásu v bežných každodenných veciach okolo neho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-     ukážkami, čítaním, sledovaním videa, diskusiou poskytujeme deťom informácie o  iných kultúrach a  kultúrnych tradíciách a náboženstvách,; </w:t>
            </w:r>
            <w:r w:rsidRPr="00305474">
              <w:rPr>
                <w:rFonts w:cs="Times New Roman"/>
                <w:lang w:val="sk-SK"/>
              </w:rPr>
              <w:lastRenderedPageBreak/>
              <w:t>vedieme deti k náboženskej tolerancii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 motivujeme a povzbudzujeme deti k spolupráci na pripravovaní kultúrneho podujatia v skupine, v ŠKD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motivujeme detí   k aktívnemu vytváraniu kultúrneho prostredia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-   realizujeme tvorivé dielne, v ktorých deti môžu prezentovať originálne nápady návrhy a postupy</w:t>
            </w:r>
          </w:p>
        </w:tc>
      </w:tr>
    </w:tbl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lastRenderedPageBreak/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Dosahovanie stanovených cieľov budeme zabezpečovať   individuálnym prístupom, preferovaním zážitkových metód a foriem práce a aplikovaním humanistickej výchovy, úzkou spoluprácou s vyučujúcimi a rodičmi detí, otvorenou komunikáciou a vytváraním pozitívnej emocionálnej klímy v oddelení ŠKD.</w:t>
      </w:r>
    </w:p>
    <w:p w:rsidR="000B313E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0B313E" w:rsidRPr="00305474" w:rsidRDefault="000B313E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 KĽÚČOVÉ KOMPETENCIE DIEŤAŤA  ŠKOLSKÉHO   KLUBU 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Výchovou a vzdelávaním mimo vyučovania v nadväznosti na výchovno-vzdelávaciu činnosť školy primárneho  vzdelávania umožňujeme individuálny rozvoj osobnosti dieťaťa, jeho vedomostí, záujmov, základov spôsobilostí, zručností, postojov a  hodnôt. Podporujeme vytváranie vzťahu k celoživotnému vzdelávaniu a k aktívnemu tráveniu voľného času. Posilňujeme jeho úctu k rodičom. Učíme ho úcte k ľudským právam a základným slobodám, k porozumeniu a znášanlivosti, tolerancii, kultúrnym a národným hodnotám a tradíciám štátu.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Kľúčové kompetencie sa v procese výchovno-vzdelávacej činnosti rozvíjajú  a navzájom prelínajú v jednotlivých tematických  oblastiach výchovy. Dieťa ich  rozvíja   účasťou  na  záujmovej činnosti a účasťou  na  výchovno-vzdelávacích aktivitách. Kľúčové kompetencie dieťaťa sú výsledkom obsahu výchovno-vzdelávacej činnosti  a celkového  výchovno-vzdelávacieho procesu v ŠKD.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Kľúčové kompetencie chápeme ako ideálny plánovaný cieľový výstup dosahovaný systematickým a postupným výchovno-vzdelávacím procesom počas pobytu dieťaťa v ŠKD.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Dieťa ŠKD má osvojené tieto kľúčové kompetencie na úrovni zodpovedajúce jeho individuálnym  osobnostným možnostiam a dĺžke pobytu v ŠKD:</w:t>
      </w:r>
    </w:p>
    <w:p w:rsidR="003B22DF" w:rsidRPr="00305474" w:rsidRDefault="000B313E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3.1. KOMPTENCIA UČIŤ SA UČIŤ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rieši nové, neznáme úlohy a situácie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zúčastňuje sa  vedomostných súťažiach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prejavuje záujem o nové informácie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3.2. KOMUNIKAČNÉ KOMPETENCIE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 zrozumiteľne  vyjadruje a obhajuje  svoj názor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 aktívne počúva a neskáče druhému do reči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 vypočuje si opačný názor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rozvíja si komunikačné schopnosti v oblasti moderných IKT 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prijíma spätnú väzbu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poskytne alebo privolá pomoc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3.3. SOCIÁLNE KOMPETENCIE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vlastným postupom rieši jednoduché konflikty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pomenuje svoje potreby, city a pocity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lastRenderedPageBreak/>
        <w:t>-          presadzuje autonómiu a práva svojej osobnosti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rešpektuje úlohy skupiny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efektívne spolupracuje v skupine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uvedomuje si potreby detí a osôb so zdravotným znevýhodnením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uvedomuje si  potreby ostatných detí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zvládne jednoduché stresové situácie</w:t>
      </w:r>
    </w:p>
    <w:p w:rsidR="003B22DF" w:rsidRPr="00305474" w:rsidRDefault="003B22DF" w:rsidP="00305474">
      <w:pPr>
        <w:pStyle w:val="Textbody"/>
        <w:spacing w:after="0"/>
        <w:ind w:left="36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3.4. PRACOVNÉ KOMPETENCIE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prejavuje samostatnosť vo vypracovaní domácich úloh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plánuje a hodnotí svoje činnosti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prijíma nové informácie a poznatky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dokončí prácu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kultivuje svoju vytrvalosť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plní si povinností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ovláda jednoduché manuálne zručnosti a samoobslužné činnosti potrebné pre praktický život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rozvíja manuálne zručnosti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3.5. OBČIANSKE KOMPETENCIE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uvedomuje si potrebu rešpektovania práv a slobôd iných osôb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uvedomuje si potrebu prijatia  zodpovednosti za svoje správanie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je otvorený  primeranému participovaniu na živote v oddelení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prejavuje úctu k rodičom  a k starším osobám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3.6. KULTÚRNE KOMPETENCIE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pozná kultúrne pamätihodnosti regiónu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rozlišuje  kultúrne a nekultúrne správanie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rešpektuje iné kultúry a zvyky</w:t>
      </w:r>
    </w:p>
    <w:p w:rsidR="003B22DF" w:rsidRPr="00305474" w:rsidRDefault="003B22DF" w:rsidP="00305474">
      <w:pPr>
        <w:pStyle w:val="Textbody"/>
        <w:spacing w:after="0"/>
        <w:ind w:left="714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prijíma kultúrne podnety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je otvorený podieľať sa na kultúrnych podujatiach v skupine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ovláda základy kultúrneho správania / pozdrav, podanie ruky.../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kultivuje svoj talent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4. FORMY VÝCHOVY A VZDELÁVANIA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Dochádzka dieťaťa do ŠKD je pravidelná alebo nepravidelná, počas plnenia povinnej školskej  dochádzky v primárnom vzdelávaní základnej školy.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Výchovu mimo vyučovania  v ŠKD  uskutočňujeme formou štvorročného výchovno-vzdelávacieho pôsobenia v čase po pobyte dieťaťa na vzdelávaní v škole v oddelení ŠKD, v ktorom  je najviac 25  detí.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Výchovu mimo vyučovania  realizujeme pravidelnými, priebežnými a príležitostnými činnosťami v oddelení ,  alebo v rámci ŠKD: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 príprave na vyučovanie a vzdelávacej činnosti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oddychovej, relaxačnej a rekreačnej činnosti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výchovno – vzdelávacej činnosti podľa výchovného programu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Vychovávateľka uplatňuje  predovšetkým zážitkové, aktivizujúce  a motivačné  metódy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a formy  práce, spolupracujú s rodinou dieťaťa a s pedagogickými zamestnancami školy.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lastRenderedPageBreak/>
        <w:t>Vo výchovno-vzdelávacej činnosti preferujú  oddychové, rekreačné, záujmové činnosti a zážitkové vzdelávanie a tvorivosť.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Základnou organizačnou formou výchovy a vzdelávania v ŠKD je individuálna a skupinová výchovno-vzdelávacia aktivita v oddelení ŠKD.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  TEMATICKÉ OBLASTI VÝCHOVY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Výchovu a vzdelávanie mimo vyučovania  realizujeme v týchto výchovných oblastiach: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vzdelávacia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spoločensko-vedná 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pracovno-technická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prírodovedno - environmentálna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esteticko-výchovná  ( výtvarná, hudobná, literárno-dramatická )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telovýchovná ( športová, turistická, zdravotná)</w:t>
      </w:r>
    </w:p>
    <w:p w:rsidR="000C4411" w:rsidRPr="00305474" w:rsidRDefault="000C4411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Tematické oblasti v sebe zároveň obsahujú ďalšie  oblasti výchovy najmä rozumovú,  mravnú,  ekologickú , telesnú výchovu a výchovu k rodičovstvu, dopravnú.      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Výchovno-vzdelávací proces realizujeme tak, že obsah jednotlivých výchovno-vzdelávacích činností  aplikujeme integrovanie vo viacerých výchovných oblastiach a v záujmovej činnosti  naraz, čo nám umožňuje efektívne a komplexne rozvíjať osobnosť detí. Preferujeme prepojenosť jednotlivých oblastí výchovy najmä pri   rozvoji  osobnosti dieťaťa v oblasti jeho samostatnosti , spolupráce, komunikácie a uspokojovania individuálnych záujmov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Kľúčové kompetencie a osobnosť dieťaťa rozvíjame prostredníctvom  realizácie nižšie uvedených hlavných (vyšších) výchovno-vzdelávacích cieľov. Ich plnenie budeme  dosahovať  realizovaním nižších ,  špecializovanejších a konkrétnejších  cieľov v jednotlivých výchovných oblastiach a aktivitách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Konkrétne špecializované ciele uvádzame v  pláne výchovno-vzdelávacej činnosti na príslušný školský  rok.</w:t>
      </w:r>
    </w:p>
    <w:p w:rsidR="003B22DF" w:rsidRPr="00305474" w:rsidRDefault="000C4411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5.1. VZDELÁVACIA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     Cieľové zameranie výchovnej oblasti: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rozvíjať autonómnosť v  príprave  na vyučovanie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efektívne spôsoby učenia sa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získavať nové poznatky a informácie z rôznych zdrojov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získavať vzťah k celoživotnému vzdelávaniu</w:t>
      </w: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 5.2. SPOLOČENSKO – VEDNÁ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Cieľové zameranie výchovnej oblasti: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spolurozhodovať o živote v skupine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základy zručností sebahodnotenia, sebariadenia ,  sebamotivácie a empatie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prejavovať  úctu k rodičom , starším osobám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prejavovať ohľaduplnosť k osobám so zdravotným postihnutím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pochopiť význam  dodržiavania ľudských práv a základných slobôd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posilniť základy hrdosti k národnej a štátnej príslušnosti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kultivovať  kultúrne návyky a vyjadrovanie sa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vyjadrovať svoj názor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vedieť vypočuť opačný názor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využívať všetky dostupné formy komunikácie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lastRenderedPageBreak/>
        <w:t>- rozlíšiť kultúrne  a nekultúrne prejavy v správaní sa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vedieť samostatne  a kriticky  riešiť jednoduché  konflikty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 poskytnúť pomoc alebo pomoc privolať</w:t>
      </w:r>
    </w:p>
    <w:p w:rsidR="003B22DF" w:rsidRPr="00305474" w:rsidRDefault="000B313E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5.3.PRACOVNO – TECHNICKÁ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         Cieľové zameranie výchovnej oblasti: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vedieť samostatne si vytyčovať jednoduché osobné ciele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rozumieť významu osobnej zodpovednosti za vykonanú prácu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vedieť  spolupracovať so skupinou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základy  manuálnych a technických  zručností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 získavať základy zručností potrebných  pre praktický život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 získať základné zručnosti</w:t>
      </w:r>
      <w:r w:rsidR="000B313E" w:rsidRPr="00305474">
        <w:rPr>
          <w:rFonts w:cs="Times New Roman"/>
          <w:color w:val="2F2F2F"/>
          <w:lang w:val="sk-SK"/>
        </w:rPr>
        <w:t xml:space="preserve"> v tvorbe jednoduchých projektov</w:t>
      </w: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5.4. PRÍRODOVEDNO – ENVIRONMENTÁLNA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     Cieľové zameranie výchovnej oblasti: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pochopiť základné princípy  ochrany životného prostredia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  zručnosti pri jednoduchej činnosti na tvorbe a ochrane životného prostredia</w:t>
      </w:r>
    </w:p>
    <w:p w:rsidR="003B22DF" w:rsidRPr="00305474" w:rsidRDefault="00AD6C40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podieľ</w:t>
      </w:r>
      <w:r w:rsidR="003B22DF" w:rsidRPr="00305474">
        <w:rPr>
          <w:rFonts w:cs="Times New Roman"/>
          <w:color w:val="2F2F2F"/>
          <w:lang w:val="sk-SK"/>
        </w:rPr>
        <w:t>ať sa na separovaní, zbere papiera</w:t>
      </w: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5.5. ESTETICKO – VÝCHOVNÁ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Cieľové zameranie výchovnej oblasti:</w:t>
      </w: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      - posilniť úctu  ku kultúrnym  hodnotám v blízkom okolí</w:t>
      </w:r>
    </w:p>
    <w:p w:rsidR="003B22DF" w:rsidRPr="00305474" w:rsidRDefault="003B22DF" w:rsidP="00305474">
      <w:pPr>
        <w:pStyle w:val="Textbody"/>
        <w:spacing w:after="0"/>
        <w:ind w:left="-70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ab/>
        <w:t>- rozvíjať základy vzťahu  k umeniu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  talent a špecifické schopnosti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základy tvorivých schopností  a zručností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prejavovať pozitívny vzťah   k jednoduchej estetickej úprave prostredia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podieľať sa na príprave kultúrnych podujatí v oddelení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objavovať krásu v bežnom živote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5.6. TELOVÝCHOVNÁ OBLASŤ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Cieľové zameranie výchovnej oblasti: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kultivovať základné  hygienické návyky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schopnosť  relaxovať pravidelným cvičením a pohybom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pochopiť škodlivosť fajčenia  alkoholu a iných drog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pochopiť význam pravidelného pohybu a cvičenia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pochopiť význam dodržiavania  základných zásad zdravej výživy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poznať základné princípy zdravého životného štýlu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 rozvíjať športový talent a schopnosti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05474" w:rsidRPr="00305474" w:rsidRDefault="00305474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6.  VÝCHOVNÝ PLÁN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6225"/>
      </w:tblGrid>
      <w:tr w:rsidR="003B22DF" w:rsidRPr="00305474" w:rsidTr="003B22DF">
        <w:tc>
          <w:tcPr>
            <w:tcW w:w="3405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Názvy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tematických oblastí výchovy</w:t>
            </w:r>
          </w:p>
        </w:tc>
        <w:tc>
          <w:tcPr>
            <w:tcW w:w="6225" w:type="dxa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2" w:space="0" w:color="11111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Počet výchovno-vzdelávacích</w:t>
            </w:r>
          </w:p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činností/ aktivít v jednotlivých ročníkoch a oddeleniach</w:t>
            </w:r>
          </w:p>
        </w:tc>
      </w:tr>
    </w:tbl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270"/>
      </w:tblGrid>
      <w:tr w:rsidR="003B22DF" w:rsidRPr="00305474" w:rsidTr="003B22DF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ind w:left="1440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1.      oddelenie</w:t>
            </w:r>
          </w:p>
          <w:p w:rsidR="003B22DF" w:rsidRPr="00305474" w:rsidRDefault="003B22DF" w:rsidP="00305474">
            <w:pPr>
              <w:pStyle w:val="TableContents"/>
              <w:ind w:left="1440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 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Vzdelávacia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B60B93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      </w:t>
            </w:r>
            <w:r w:rsidR="006A45C2" w:rsidRPr="00305474">
              <w:rPr>
                <w:rFonts w:cs="Times New Roman"/>
                <w:lang w:val="sk-SK"/>
              </w:rPr>
              <w:t xml:space="preserve">                18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Spoločensko-vedná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6A45C2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                      18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Pracovno-technická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6A45C2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                      18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Prírodovedná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AD6C40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</w:t>
            </w:r>
            <w:r w:rsidR="006A45C2" w:rsidRPr="00305474">
              <w:rPr>
                <w:rFonts w:cs="Times New Roman"/>
                <w:lang w:val="sk-SK"/>
              </w:rPr>
              <w:t xml:space="preserve">                      18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Esteticko-výchovná 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6A45C2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                      18</w:t>
            </w:r>
          </w:p>
        </w:tc>
      </w:tr>
      <w:tr w:rsidR="003B22DF" w:rsidRPr="00305474" w:rsidTr="003B22DF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3B22DF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>Telovýchovná oblasť</w:t>
            </w:r>
          </w:p>
        </w:tc>
        <w:tc>
          <w:tcPr>
            <w:tcW w:w="6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305474" w:rsidRDefault="006A45C2" w:rsidP="00305474">
            <w:pPr>
              <w:pStyle w:val="TableContents"/>
              <w:rPr>
                <w:rFonts w:cs="Times New Roman"/>
                <w:lang w:val="sk-SK"/>
              </w:rPr>
            </w:pPr>
            <w:r w:rsidRPr="00305474">
              <w:rPr>
                <w:rFonts w:cs="Times New Roman"/>
                <w:lang w:val="sk-SK"/>
              </w:rPr>
              <w:t xml:space="preserve">                       18</w:t>
            </w:r>
          </w:p>
        </w:tc>
      </w:tr>
    </w:tbl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Záujmové činnosti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Záujmová činnosť sa realizuje v rámci tematických oblastí výchovy (zmena v školskom zákone č. 245/2008 v znení zákona č.324/2012 od 1. 1. 2013 v §114 ods. 1).</w:t>
      </w:r>
    </w:p>
    <w:p w:rsidR="003B22DF" w:rsidRPr="00305474" w:rsidRDefault="003B22DF" w:rsidP="00305474">
      <w:pPr>
        <w:pStyle w:val="Textbody"/>
        <w:numPr>
          <w:ilvl w:val="0"/>
          <w:numId w:val="6"/>
        </w:numPr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Záujmy detí v ŠKD sa realizujú výchovno – vzdelávacou činnosťou v rámci tematických oblastí výchovy (TOV) a to tak, že každá TOV sa vystrieda najmenej raz v priebehu dvoch týždňov.</w:t>
      </w:r>
    </w:p>
    <w:p w:rsidR="003B22DF" w:rsidRPr="00305474" w:rsidRDefault="003B22DF" w:rsidP="00305474">
      <w:pPr>
        <w:pStyle w:val="Textbody"/>
        <w:numPr>
          <w:ilvl w:val="0"/>
          <w:numId w:val="6"/>
        </w:numPr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Vychovávateľka projektuje VVČ tak, aby sa v priebehu dňa striedal odpočinok , relax a rekreačné činnosti s prípravou na vyučovanie  a záujmovými (výchovno-vzdelávacími aktivitami podľa výchovného programu).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Vo výchovnom pláne je stanovený zoznam TOV s vymedzením najmenšieho počtu výchovno – vzdelávacích činností pre príslušné oddelenie na jeden školský rok.</w:t>
      </w:r>
    </w:p>
    <w:p w:rsidR="003B22DF" w:rsidRPr="00305474" w:rsidRDefault="000B313E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7. PERSONÁLNE ZABEZPEČENIE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Podľa počtu prijatých detí potrebujeme 1 vychovávateľku. V súčasnosti  požadovaným  vzdelaním pre výkon funkcie vychovávateľ v ŠKD je stredná pedagogická škola alebo vysokoškolské vzdelanie  I. alebo II. stupňa (najmä odbor  vychovávateľstvo a príbuzné pedagogické vedy).</w:t>
      </w:r>
    </w:p>
    <w:p w:rsidR="00B60B93" w:rsidRPr="00305474" w:rsidRDefault="00B60B93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8. MATERIÁLNO - TECHNICKÉ A PRIESTOROVÉ PODMIENKY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ŠKD  má svetlé a čisté priestory. Na  výzdobe priestorov sa čiastočne  podieľajú  deti ŠKD.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Na odpočinkové činnosti využívame koberec.V popoludňajších hodinách môžu deti využívať školskú knižnicu a učebňu IKT. ŠKD má k dispozícii  dostatočné množstvo hračiek a pomôcok, ktoré sa pravidelne obnovujú a dopĺňajú.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Pre pohybové aktivity môžu deti využívať vonkajší športový areál: ihrisko s betónovým povr</w:t>
      </w:r>
      <w:r w:rsidR="00B60B93" w:rsidRPr="00305474">
        <w:rPr>
          <w:rFonts w:cs="Times New Roman"/>
          <w:color w:val="2F2F2F"/>
          <w:lang w:val="sk-SK"/>
        </w:rPr>
        <w:t>chom, volejbalové ihrisko, veľkú</w:t>
      </w:r>
      <w:r w:rsidRPr="00305474">
        <w:rPr>
          <w:rFonts w:cs="Times New Roman"/>
          <w:color w:val="2F2F2F"/>
          <w:lang w:val="sk-SK"/>
        </w:rPr>
        <w:t xml:space="preserve"> chodbu v priestoroch školy.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Vedomosti , schopnosti a zručnosti si deti rozvíjajú prípravou na vyučovanie , podujatiami  v knižnici, a činnosťou vo  výchovno-vzdelávacích a oddychových  aktivitách 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  Praktické zručnosti a schopnosti si môžu deti osvojovať a rozvíjať pestrou záujmovou činnosťou.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ŠKD má vyhovujúce hygienické podmienky. V  oddelení je umývadlo s pitnou vodou. Deti obedujú v j</w:t>
      </w:r>
      <w:r w:rsidR="00B60B93" w:rsidRPr="00305474">
        <w:rPr>
          <w:rFonts w:cs="Times New Roman"/>
          <w:color w:val="2F2F2F"/>
          <w:lang w:val="sk-SK"/>
        </w:rPr>
        <w:t>edálni pod dohľadom vychovávateľ</w:t>
      </w:r>
      <w:r w:rsidRPr="00305474">
        <w:rPr>
          <w:rFonts w:cs="Times New Roman"/>
          <w:color w:val="2F2F2F"/>
          <w:lang w:val="sk-SK"/>
        </w:rPr>
        <w:t xml:space="preserve">ky. Režim dňa zohľadňuje právo detí na </w:t>
      </w:r>
      <w:r w:rsidRPr="00305474">
        <w:rPr>
          <w:rFonts w:cs="Times New Roman"/>
          <w:color w:val="2F2F2F"/>
          <w:lang w:val="sk-SK"/>
        </w:rPr>
        <w:lastRenderedPageBreak/>
        <w:t>odpočinok, relaxáciu, rekreáciu, nerušenú prípravu na vyučovanie a na záujmovú činnosť.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Vychovávateľka využíva spoločnú zborovňu, materiálno-technické vybavenie je dostatočné.</w:t>
      </w:r>
    </w:p>
    <w:p w:rsidR="00B60B93" w:rsidRPr="00305474" w:rsidRDefault="00B60B93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9. PODMIENKY PRE ZAISTENIE BEZPEČNOSTI A OCHRANY ZDRAVIA PRI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     VÝCHOVE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    Bezpečnosť a ochranu zdravia pri výchove zabezpečujeme základným poučením  detí o bezpečnosti a ochrane zdravia pri práci v škole, v ŠKD na ihrisku a na vychádzkach, ktoré realizuje vychovávateľka pri nástupe detí do ŠKD a neskôr  im ho permanentne pripomína.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V ŠKD je zabezpečená nepretržitá starostlivosť a dohľad na deti pred vyučovaním a po vyučovaní. Osvetlenie tried je dostatočné.    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Vykurovanie  priestorov je dostatočné.  Priestory ŠKD sú vybavené  nábytkom.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Pravidelnosť kontrol BOZP v ŠKD a odstraňovanie ich nedostatkov zabezpečuje riaditeľ  školy spolu s externým bezpečnostným a požiarnym technikom.   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10. VNÚTORNÝ SYSTÉM  KONTROLY  A  HODNOTENIA 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Pri  hodnotení dieťaťa budeme  sledovať jeho úroveň dosahovania očakávaných výstupov v jednotlivých oblastiach  výchovy ( kompetencie žiaka).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 hodnotení dieťaťa  rešpektujeme  zmeny  v jeho osobnostnom vývoji ( otvorenosť hodnotenia ) a právo dieťaťa  na omyl . Dieťa  učíme sebahodnoteniu.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Pri  hodnotení detí uplatňujeme tieto indikátory:</w:t>
      </w:r>
    </w:p>
    <w:p w:rsidR="003B22DF" w:rsidRPr="00305474" w:rsidRDefault="003B22DF" w:rsidP="00305474">
      <w:pPr>
        <w:pStyle w:val="Textbody"/>
        <w:spacing w:after="0"/>
        <w:ind w:left="108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1.      Školský poriadok ŠKD - pravidlá správania sa detí v ŠKD, ich práva a povinnosti</w:t>
      </w:r>
    </w:p>
    <w:p w:rsidR="003B22DF" w:rsidRPr="00305474" w:rsidRDefault="003B22DF" w:rsidP="00305474">
      <w:pPr>
        <w:pStyle w:val="Textbody"/>
        <w:spacing w:after="0"/>
        <w:ind w:left="108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2.      Pravidlá spolužitia v oddelení, ktoré si spoločne určuje vychováv</w:t>
      </w:r>
      <w:r w:rsidR="00B60B93" w:rsidRPr="00305474">
        <w:rPr>
          <w:rFonts w:cs="Times New Roman"/>
          <w:color w:val="2F2F2F"/>
          <w:lang w:val="sk-SK"/>
        </w:rPr>
        <w:t>ateľka s deťmi.</w:t>
      </w:r>
    </w:p>
    <w:p w:rsidR="003B22DF" w:rsidRPr="00305474" w:rsidRDefault="003B22DF" w:rsidP="00305474">
      <w:pPr>
        <w:pStyle w:val="Textbody"/>
        <w:spacing w:after="0"/>
        <w:ind w:left="108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3.      Úroveň schopností a zručností dieťaťa.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Pri hodnotení detí aplikujeme metódy individuálneho prístupu, povzbudenia, pozorovania, rozhovoru , aktivizácie  a úzkej spolupráce s rodičmi detí . Rešpektujeme právo dieťaťa na omyl.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Nástroje hodnotenia: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1.      Spätná väzba od rodičov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2.      Spätná väzba od učiteľov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3.      Pozorovanie detí pri činnosti</w:t>
      </w:r>
    </w:p>
    <w:p w:rsidR="00B60B93" w:rsidRPr="00305474" w:rsidRDefault="00B60B93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 xml:space="preserve"> 11.VNÚTORNÝ SYSTÉM  KONTROLY  A HODNOTENIA ZAMESTNANCOV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Vnútorný systém kontroly pedagogických zamestnancov v našom ŠKD. Orientujeme predovšetkým na zvyšovanie kvality výchovno-vzdelávacej činnosti, najmä na plnenie: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cieľov , ktoré sme si stanovili  vo výchovnom programe ŠKD</w:t>
      </w:r>
    </w:p>
    <w:p w:rsidR="003B22DF" w:rsidRPr="00305474" w:rsidRDefault="003B22DF" w:rsidP="00305474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ďalších operatívnych alebo dlhodobých úloh</w:t>
      </w:r>
    </w:p>
    <w:p w:rsidR="003B22DF" w:rsidRPr="00305474" w:rsidRDefault="003B22DF" w:rsidP="00305474">
      <w:pPr>
        <w:pStyle w:val="Textbody"/>
        <w:spacing w:after="0"/>
        <w:ind w:left="36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Autoevalváciu  ŠKD zameriavame na hodnotenie a zlepšovanie podmienok a kvality všetkých   činností  ŠKD. Využívame najmä 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1.      Permanentné sebahodnotenie činnosti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2.      Motivačný rozhovor , spojený s vyhodnotením plánu  osobného profesijného rastu – vedenie školy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3.      Hodnotenie  klímy  a atmosféry v oddelení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4.      Analýza výsledkov detí, ktorých vychovávateľ usmerňuje (dodržiavanie školského  poriadku ŠKD , zodpovednosť v písaní úloh, správanie a prejavy detí, schopnosť </w:t>
      </w:r>
      <w:r w:rsidRPr="00305474">
        <w:rPr>
          <w:rFonts w:cs="Times New Roman"/>
          <w:color w:val="2F2F2F"/>
          <w:lang w:val="sk-SK"/>
        </w:rPr>
        <w:lastRenderedPageBreak/>
        <w:t>participácie , spôsob uspokojovania záujmov  a pod. – zástupca riaditeľa školy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5.      Analýza plánu výchovno-vzdelávacích  činností vychovávateľa v oddelení jeho detí (pestrosť, zastúpenie všetkých oblastí výchovy, frekvencia, nadväznosť) – zástupca riaditeľa školy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6.      Hodnotenie výsledkov vychovávateľov v oblasti ďalšieho vzdelávania, uplatňovania inovačných metód práce , aplikovania špecifických zručností, tvorba projektov – zástupca riaditeľa školy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7.      </w:t>
      </w:r>
      <w:r w:rsidR="000B313E" w:rsidRPr="00305474">
        <w:rPr>
          <w:rFonts w:cs="Times New Roman"/>
          <w:color w:val="2F2F2F"/>
          <w:lang w:val="sk-SK"/>
        </w:rPr>
        <w:t>Vonkajšie</w:t>
      </w:r>
      <w:r w:rsidRPr="00305474">
        <w:rPr>
          <w:rFonts w:cs="Times New Roman"/>
          <w:color w:val="2F2F2F"/>
          <w:lang w:val="sk-SK"/>
        </w:rPr>
        <w:t xml:space="preserve"> hodnotenie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8.      Spätná väzba od detí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9.      Spätná väzba od rodičov</w:t>
      </w:r>
    </w:p>
    <w:p w:rsidR="003B22DF" w:rsidRPr="00305474" w:rsidRDefault="00B60B93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10.  Hodnotenie verejnosťou</w:t>
      </w:r>
      <w:r w:rsidR="003B22DF" w:rsidRPr="00305474">
        <w:rPr>
          <w:rFonts w:cs="Times New Roman"/>
          <w:color w:val="2F2F2F"/>
          <w:lang w:val="sk-SK"/>
        </w:rPr>
        <w:t>, zriaďovateľom, školskou inšpekciou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12. POŽIADAVKY NA KONTINUÁLNE VZDELÁVANIE PEDAGOGICÝCH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     ZAMESTNANCOV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Zameranie a ciele nášho výchovného programu ako aj  analýza súčasného stavu ďalšieho vzdelávania vychovávateliek ukazuje potrebu orientácie sa ďalšieho vzdelávania vychovávateľov najmä na metódy zážitkovej výchovy, na problematiku netradičných nenáročných relaxačných  a záujmových činností, ochranu detských  a ľudských práv, a predchádzanie všetkým formám diskriminácie a intolerancie.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Kontinuálne vzdelávanie vychovávateliek budeme zabezpečovať :</w:t>
      </w:r>
    </w:p>
    <w:p w:rsidR="003B22DF" w:rsidRPr="00305474" w:rsidRDefault="003B22DF" w:rsidP="00305474">
      <w:pPr>
        <w:pStyle w:val="Textbody"/>
        <w:spacing w:after="0"/>
        <w:ind w:left="426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1. Umožňovaním rozvoja zručností vychovávateliek potrebných pre vyššie uvedený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okruh kontinuálneho vzdelávania        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 2.      Sprostredkovaním najnovších  poznatkov z metodiky výchovy jednotlivých oblastí výchovy  a neformálneho vzdelávania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3.      Pripravovaním  vychovávateliek pre prácu s modernými IKT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 xml:space="preserve">      4.      Podnecovaním tvorivosti vychovávateliek.</w:t>
      </w:r>
    </w:p>
    <w:p w:rsidR="00B60B93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  <w:r w:rsidRPr="00305474">
        <w:rPr>
          <w:rStyle w:val="StrongEmphasis"/>
          <w:rFonts w:cs="Times New Roman"/>
          <w:color w:val="2F2F2F"/>
          <w:lang w:val="sk-SK"/>
        </w:rPr>
        <w:t> VÝCHOVNÉ  ŠTANDARDY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lang w:val="sk-SK"/>
        </w:rPr>
      </w:pP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 Nadväzujú na vzdelávacie štandardy žiakov v škole. Určujeme v nich súbor požiadaviek na vedomosti, zručnosti a schopnosti, ktoré majú deti získať, aby si mohli rozvíjať vedomosti zručnosti a schopnosti získané na vzdelávaní v škole. Delia sa na: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Výkonovými  štandardami stanovujeme kritériá úrovne zvládnutia obsahových štandardov. Sú to cieľové výstupy , ktoré má dosiahnuť dieťa na konci štvorročného pobytu v školskom klube detí primerane svojim možnostiam a dĺžke pobytu dieťaťa v ŠKD.</w:t>
      </w:r>
    </w:p>
    <w:p w:rsidR="003B22DF" w:rsidRPr="00305474" w:rsidRDefault="003B22DF" w:rsidP="00305474">
      <w:pPr>
        <w:pStyle w:val="Textbody"/>
        <w:spacing w:after="0"/>
        <w:rPr>
          <w:rFonts w:cs="Times New Roman"/>
          <w:color w:val="2F2F2F"/>
          <w:lang w:val="sk-SK"/>
        </w:rPr>
      </w:pPr>
      <w:r w:rsidRPr="00305474">
        <w:rPr>
          <w:rFonts w:cs="Times New Roman"/>
          <w:color w:val="2F2F2F"/>
          <w:lang w:val="sk-SK"/>
        </w:rPr>
        <w:t>-          Obsahovými štandardami určujeme vedomosť, zručnosť alebo schopnosť, ktorú má dieťa ovládať  a ktorú má vedieť aj prakticky používať.</w:t>
      </w:r>
    </w:p>
    <w:p w:rsidR="003B22DF" w:rsidRPr="000B313E" w:rsidRDefault="000B313E" w:rsidP="000B313E">
      <w:pPr>
        <w:pStyle w:val="Textbody"/>
        <w:spacing w:after="0"/>
        <w:jc w:val="center"/>
        <w:rPr>
          <w:rFonts w:cs="Times New Roman"/>
          <w:color w:val="2F2F2F"/>
          <w:lang w:val="sk-SK"/>
        </w:rPr>
      </w:pPr>
      <w:r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Vzdelávacia oblasť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3980"/>
      </w:tblGrid>
      <w:tr w:rsidR="003B22DF" w:rsidRPr="000C4411" w:rsidTr="003B22DF"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5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Gramatické a matematické cvičenie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Samostatne  písať úlohy</w:t>
            </w:r>
          </w:p>
        </w:tc>
      </w:tr>
      <w:tr w:rsidR="003B22DF" w:rsidRPr="000C4411" w:rsidTr="003B22DF">
        <w:tc>
          <w:tcPr>
            <w:tcW w:w="5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Techniky učenia, ako sa učiť, rozvíjanie vedomostí, čítanie textu, reprodukcia príbehu,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Poznávať efektívne spôsoby   učenia sa</w:t>
            </w:r>
          </w:p>
        </w:tc>
      </w:tr>
      <w:tr w:rsidR="003B22DF" w:rsidRPr="000C4411" w:rsidTr="003B22DF">
        <w:tc>
          <w:tcPr>
            <w:tcW w:w="5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informačnými zdrojmi, čítanie s porozumením, sebavzdelávanie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Byť otvorený získavať nové poznatky a informácie</w:t>
            </w:r>
          </w:p>
        </w:tc>
      </w:tr>
      <w:tr w:rsidR="003B22DF" w:rsidRPr="000C4411" w:rsidTr="003B22DF">
        <w:tc>
          <w:tcPr>
            <w:tcW w:w="5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Rozvíjanie slovnej zásoby, jazykolamy, zmyslové hry, doplňovačky, didaktické hry,</w:t>
            </w: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získané poznatky</w:t>
            </w:r>
          </w:p>
        </w:tc>
      </w:tr>
    </w:tbl>
    <w:p w:rsidR="000B313E" w:rsidRPr="000B313E" w:rsidRDefault="000B313E" w:rsidP="000B313E">
      <w:pPr>
        <w:pStyle w:val="Textbody"/>
        <w:spacing w:after="0"/>
        <w:rPr>
          <w:rStyle w:val="StrongEmphasis"/>
          <w:rFonts w:cs="Times New Roman"/>
          <w:b w:val="0"/>
          <w:bCs w:val="0"/>
          <w:color w:val="2F2F2F"/>
          <w:lang w:val="sk-SK"/>
        </w:rPr>
      </w:pPr>
      <w:r>
        <w:rPr>
          <w:rFonts w:cs="Times New Roman"/>
          <w:color w:val="2F2F2F"/>
          <w:lang w:val="sk-SK"/>
        </w:rPr>
        <w:lastRenderedPageBreak/>
        <w:t> </w:t>
      </w:r>
    </w:p>
    <w:p w:rsidR="003B22DF" w:rsidRPr="000C4411" w:rsidRDefault="003B22DF" w:rsidP="003B22DF">
      <w:pPr>
        <w:pStyle w:val="Textbody"/>
        <w:spacing w:after="0"/>
        <w:ind w:left="36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Spoločensko-vedná oblasť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3702"/>
      </w:tblGrid>
      <w:tr w:rsidR="003B22DF" w:rsidRPr="000C4411" w:rsidTr="003B22DF"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Spolupráca, zodpovednosť, vytváranie pozitívnej klímy v oddelení, dodržiavanie školského poriadku ŠKD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Spolurozhodovať o živote v skupine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Prejavy úcty k rodičom a ostatným  ľuďom, čo je tolerancia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úctu k rodičom , starším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Emócie,  prečo sme nahnevaní, silné a slabé stránky osobnosti , trpezlivosť, upokojenie sa, ako zvládnuť hnev, pozitívne myslenie, ako pochopiť iných, sebaúcta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Ovládať jednoduché zručností sebahodnotenia, sebariadenia , sebamotivácie a empatie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Život so zdravotným postihnutím , čo je predsudok, vzťah k handicapovaným deťom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ohľaduplnosť k osobám so zdravotným postihnutím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Práva dieťaťa, ľudské práva, šikanovanie, Čo je diskriminácia , moje práva, tvoje práva, vychádzanie   s ostatnými bez násilia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Rozlíšiť  dodržiavanie a porušovanie ľudských práv a základných slobôd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Slovensko v Európe,. Slovensko vo svete, úspechy slovenských športovcov , umelcov, žiakov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základy hrdosti k národným hodnotám a tradíciám SR 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Vulgarizmy, slang, gestá, neformálna komunikácia, vychádzanie s ostatným bez násilia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Rozlišovať kultúrne  a nekultúrne prejavy v správaní sa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Pozdrav, podanie ruky , požiadanie, odmietnutie, oslovenie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Ovládať  kultúrne návyky a vyjadrovanie sa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Samostatne  a kriticky  riešiť jednoduché  konflikty v oddelení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Asertivita, asertívne , jednoduché techniky,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Obhajovať svoje názory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Vedenie rozhovoru, diskusia, dialóg, monológ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Vypočuť si opačný názor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Moja rodina, čo je domov, vlastné zážitky, rozprávanie o domove , prejavy úcty k ľuďom, čo je tolerancia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  úctu k rodičom , starším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Deľba práce v rodine, vlastné zážitky, problémy v rodine. život detí v rozvrátenej rodine, moja pomoc v rodine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Rozlišovať a porovnávať vzťahy v harmonickej a rozvrátenej  rodine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Vulgarizmy, slang, gestá, vychádzanie s ostatným bez násilia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Rozlišovať kultúrne a nekultúrne prejavy v správaní sa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počítačom, komunikácia s internetom, práca v textovom a grafickom editore,</w:t>
            </w: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Využívať všetky dostupné formy komunikácie</w:t>
            </w:r>
          </w:p>
        </w:tc>
      </w:tr>
      <w:tr w:rsidR="003B22DF" w:rsidRPr="000C4411" w:rsidTr="003B22DF">
        <w:tc>
          <w:tcPr>
            <w:tcW w:w="5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</w:p>
        </w:tc>
        <w:tc>
          <w:tcPr>
            <w:tcW w:w="3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</w:p>
        </w:tc>
      </w:tr>
    </w:tbl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ind w:left="36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Pracovno-technická oblasť</w:t>
      </w:r>
    </w:p>
    <w:tbl>
      <w:tblPr>
        <w:tblW w:w="92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2812"/>
      </w:tblGrid>
      <w:tr w:rsidR="003B22DF" w:rsidRPr="000C4411" w:rsidTr="003B22DF"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Spolupráca, zodpovednosť, dodržiavanie školského poriadku ŠKD, moje povinnosti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Spolurozhodovať o živote v skupine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Pracovať v skupine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Sebaobsluha, poriadok na stole, v oddelení, v šatni,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Kultivovať základné  hygienické návyky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Sebahodnotenie, poznávanie rôznych profesií, úcta ku každému povolaniu, dodržovanie denného režimu vývoj ľudského života: </w:t>
            </w:r>
            <w:r w:rsidRPr="000C4411">
              <w:rPr>
                <w:rFonts w:cs="Times New Roman"/>
                <w:lang w:val="sk-SK"/>
              </w:rPr>
              <w:lastRenderedPageBreak/>
              <w:t>detstvo, dospelosť, orientácia  v čase minulosť, prítomnosť, budúcnosť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Samostatne si vytyčovať jednoduché osobné ciele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Príprava na vyučovanie, splnenie úlohy, presnosť a čistota práce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osobnú zodpovednosť za vykonanú prácu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Prejavy kladného vzťahu k spolužiakom , hrdosť na spoločný výsledok práce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Spolupracovať so skupinou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rôznym materiálom , netradičné pracovné postupy, zhotovenie darčeka, rozvoj jemnej motoriky , manipulačné zručnosti,</w:t>
            </w:r>
            <w:r w:rsidR="00B60B93" w:rsidRPr="000C4411">
              <w:rPr>
                <w:rFonts w:cs="Times New Roman"/>
                <w:lang w:val="sk-SK"/>
              </w:rPr>
              <w:t xml:space="preserve"> spolupráca</w:t>
            </w:r>
            <w:r w:rsidRPr="000C4411">
              <w:rPr>
                <w:rFonts w:cs="Times New Roman"/>
                <w:lang w:val="sk-SK"/>
              </w:rPr>
              <w:t>,  vytváranie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základy  manuálnych a technických  zručností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Príprava studeného jedla, poriadok v herni, v triede, seba obslužné činnosti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Získavať základy zručností potrebných  pre praktický život</w:t>
            </w:r>
          </w:p>
        </w:tc>
      </w:tr>
      <w:tr w:rsidR="003B22DF" w:rsidRPr="000C4411" w:rsidTr="003B22DF">
        <w:tc>
          <w:tcPr>
            <w:tcW w:w="6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 Získať základné zručnosti v tvorbe jednoduchých projektov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 Maska na karneval, kalendár oddelenia, návrh oddychového kútika v oddelení</w:t>
            </w:r>
          </w:p>
        </w:tc>
      </w:tr>
    </w:tbl>
    <w:p w:rsidR="000B313E" w:rsidRDefault="000B313E" w:rsidP="003B22DF">
      <w:pPr>
        <w:pStyle w:val="Textbody"/>
        <w:spacing w:after="0"/>
        <w:jc w:val="center"/>
        <w:rPr>
          <w:rStyle w:val="StrongEmphasis"/>
          <w:rFonts w:cs="Times New Roman"/>
          <w:color w:val="2F2F2F"/>
          <w:lang w:val="sk-SK"/>
        </w:rPr>
      </w:pP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Prírodovedno-environmentálna oblasť</w:t>
      </w:r>
    </w:p>
    <w:tbl>
      <w:tblPr>
        <w:tblW w:w="92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853"/>
      </w:tblGrid>
      <w:tr w:rsidR="003B22DF" w:rsidRPr="000C4411" w:rsidTr="003B22DF"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5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Pozorovanie prírody, fauny a flóry , pozorovanie zmien v prírode šetrenie energiami, vodou, tematická rozprávka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Poznať základné princípy  ochrany životného prostredia</w:t>
            </w:r>
          </w:p>
        </w:tc>
      </w:tr>
      <w:tr w:rsidR="003B22DF" w:rsidRPr="000C4411" w:rsidTr="003B22DF">
        <w:tc>
          <w:tcPr>
            <w:tcW w:w="5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Starostlivosť o izbové kvety, čistenie prírody a okolia ŠKD, zber papiera, triedenie odpadu, využitie neekologického odpadu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Uplatňovať  zručnosti pri jednoduchej činnosti na tvorbe a ochrane životného prostredia</w:t>
            </w:r>
          </w:p>
        </w:tc>
      </w:tr>
    </w:tbl>
    <w:p w:rsidR="003B22DF" w:rsidRPr="000C4411" w:rsidRDefault="003B22DF" w:rsidP="003B22DF">
      <w:pPr>
        <w:pStyle w:val="Textbody"/>
        <w:spacing w:after="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ind w:left="36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Esteticko-výchovná  oblasť</w:t>
      </w:r>
    </w:p>
    <w:tbl>
      <w:tblPr>
        <w:tblW w:w="92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3918"/>
      </w:tblGrid>
      <w:tr w:rsidR="003B22DF" w:rsidRPr="000C4411" w:rsidTr="003B22DF"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Kultúrne pamiatky  v obci/ meste, múzeum, galéria, ľudové tradície  zvyky, povesti, názvy ulíc miestne noviny, história a dnešok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úctu  ku kultúrnym  hodnotám v blízkom okolí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Hudba, výtvarné umenie, tanec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pozitívny vzťah  k umeniu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Netradičné výtvarné techniky, hudobné činnosti, športové činnosti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svoj   talent a špecifické schopnosti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Záujmová činnosť, príprava kultúrneho podujatia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Byť otvorený  k tvorivej  činnosti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Úprava oddelenia, netradičné ozdoby , úprava zovňajšku,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pozitívny vzťah k jednoduchej estetickej úprave prostredia a svojej osoby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Veľká noc, Deň matiek, úcta k starším, Vianoce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Podieľať sa na príprave kultúrnych podujatí v skupine</w:t>
            </w:r>
          </w:p>
        </w:tc>
      </w:tr>
      <w:tr w:rsidR="003B22DF" w:rsidRPr="000C4411" w:rsidTr="003B22DF"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Tematická vychádzka, pozorovanie zmien, audio nahrávka, rozprávka</w:t>
            </w:r>
          </w:p>
        </w:tc>
        <w:tc>
          <w:tcPr>
            <w:tcW w:w="3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Byť otvorený objavovať a vnímať krásu v bežnom živote</w:t>
            </w:r>
          </w:p>
        </w:tc>
      </w:tr>
    </w:tbl>
    <w:p w:rsidR="003B22DF" w:rsidRPr="000C4411" w:rsidRDefault="003B22DF" w:rsidP="003B22DF">
      <w:pPr>
        <w:pStyle w:val="Textbody"/>
        <w:spacing w:after="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Telovýchovná  a športová oblasť</w:t>
      </w:r>
    </w:p>
    <w:tbl>
      <w:tblPr>
        <w:tblW w:w="921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2"/>
        <w:gridCol w:w="3518"/>
      </w:tblGrid>
      <w:tr w:rsidR="003B22DF" w:rsidRPr="000C4411" w:rsidTr="003B22DF"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Obsahový štandard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Výkonový štandard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Umývanie rúk, vetranie, telovýchovné chvíľky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Ovládať základné  hygienické návyky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Prechádzka, , cvičenie v telocvični, , kolektívne loptové hry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Relaxovať pravidelným cvičením a pohybom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Čo je nikotín, fajčenie, alkohol a zdravie, civilizačné choroby,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Uvedomovať si škodlivosť fajčenia  alkoholu a iných drog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Otužovanie, relaxačné cvičenie, skupinové hry, netradičné športové disciplíny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Schopnosť pravidelného pohybu a cvičenia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Podstata zdravia, zodpovednosť za svoje zdravie, príčiny ochorenia, racionálna strava, potravinová pyramída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Vyjadriť význam dodržiavania základných zásad zdravej výživy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Stravovacie návyky, pitný režim striedanie práce s odpočinkom, prvá pomoc, obliekanie podľa ročných období, 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Uvedomovať si základné princípy zdravého životného štýlu</w:t>
            </w:r>
          </w:p>
        </w:tc>
      </w:tr>
      <w:tr w:rsidR="003B22DF" w:rsidRPr="000C4411" w:rsidTr="003B22DF">
        <w:tc>
          <w:tcPr>
            <w:tcW w:w="5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Záujmová činnosť, športové hry,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športové súťaže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svoj športový talent a schopnosti</w:t>
            </w:r>
          </w:p>
        </w:tc>
      </w:tr>
    </w:tbl>
    <w:p w:rsidR="000B313E" w:rsidRDefault="00305474" w:rsidP="000B313E">
      <w:pPr>
        <w:pStyle w:val="Textbody"/>
        <w:spacing w:after="0"/>
        <w:rPr>
          <w:rFonts w:cs="Times New Roman"/>
          <w:color w:val="2F2F2F"/>
          <w:lang w:val="sk-SK"/>
        </w:rPr>
      </w:pPr>
      <w:r>
        <w:rPr>
          <w:rFonts w:cs="Times New Roman"/>
          <w:color w:val="2F2F2F"/>
          <w:lang w:val="sk-SK"/>
        </w:rPr>
        <w:t> </w:t>
      </w:r>
    </w:p>
    <w:p w:rsidR="000B313E" w:rsidRPr="000C4411" w:rsidRDefault="000B313E" w:rsidP="000B313E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0C4411" w:rsidRDefault="003B22DF" w:rsidP="003B22DF">
      <w:pPr>
        <w:pStyle w:val="Textbody"/>
        <w:spacing w:after="0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VÝCHOVNÉ OSNOVY</w:t>
      </w:r>
    </w:p>
    <w:p w:rsidR="003B22DF" w:rsidRPr="000C4411" w:rsidRDefault="003B22DF" w:rsidP="003B22DF">
      <w:pPr>
        <w:pStyle w:val="Textbody"/>
        <w:spacing w:after="0"/>
        <w:ind w:left="72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Vzdelávacia oblasť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tbl>
      <w:tblPr>
        <w:tblW w:w="1033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8"/>
        <w:gridCol w:w="3687"/>
        <w:gridCol w:w="2280"/>
        <w:gridCol w:w="1410"/>
      </w:tblGrid>
      <w:tr w:rsidR="003B22DF" w:rsidRPr="000C4411" w:rsidTr="003B22DF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Výchovno-vzdelávací cieľ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I.- IV. ročník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 Počet VVČ</w:t>
            </w:r>
          </w:p>
        </w:tc>
      </w:tr>
      <w:tr w:rsidR="003B22DF" w:rsidRPr="000C4411" w:rsidTr="003B22DF"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autonómnosť v  príprave  na vyučovanie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Gramatické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Matematické cvičenia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sebavzdelávanie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Zábavné didaktické hry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3B22DF"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efektívne spôsoby učenia sa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Techniky učenia, ako sa učiť, rozvíjanie vedomostí, čítanie textu, reprodukcia príbehu,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Motivačné hodnotenie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Modelové situácie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Prezentácia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5</w:t>
            </w:r>
          </w:p>
        </w:tc>
      </w:tr>
      <w:tr w:rsidR="003B22DF" w:rsidRPr="000C4411" w:rsidTr="003B22DF"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Získavať nové poznatky a informácie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informačnými zdrojmi, čítanie s porozumením, práca s encyklopédiou, slovníkom, sebavzdelávanie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Brainstorming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Riešenie nových úloh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Prezentácia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3B22DF">
        <w:tc>
          <w:tcPr>
            <w:tcW w:w="2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získané poznatky</w:t>
            </w:r>
          </w:p>
        </w:tc>
        <w:tc>
          <w:tcPr>
            <w:tcW w:w="3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Rozvíjanie slovnej zásoby, jazykolamy,  zmyslové hry, doplňovačky, didaktické hry,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kvízy, tajničky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5</w:t>
            </w:r>
          </w:p>
        </w:tc>
      </w:tr>
    </w:tbl>
    <w:p w:rsidR="003B22DF" w:rsidRPr="000C4411" w:rsidRDefault="003B22DF" w:rsidP="003B22DF">
      <w:pPr>
        <w:pStyle w:val="Textbody"/>
        <w:spacing w:after="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p w:rsidR="006A45C2" w:rsidRDefault="006A45C2" w:rsidP="000B313E">
      <w:pPr>
        <w:pStyle w:val="Textbody"/>
        <w:spacing w:after="0"/>
        <w:rPr>
          <w:rFonts w:cs="Times New Roman"/>
          <w:lang w:val="sk-SK"/>
        </w:rPr>
      </w:pPr>
    </w:p>
    <w:p w:rsidR="000B313E" w:rsidRPr="000C4411" w:rsidRDefault="000B313E" w:rsidP="000B313E">
      <w:pPr>
        <w:pStyle w:val="Textbody"/>
        <w:spacing w:after="0"/>
        <w:rPr>
          <w:rFonts w:cs="Times New Roman"/>
          <w:lang w:val="sk-SK"/>
        </w:rPr>
      </w:pPr>
    </w:p>
    <w:p w:rsidR="006A45C2" w:rsidRPr="000C4411" w:rsidRDefault="006A45C2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Spoločensko-vedná oblasť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tbl>
      <w:tblPr>
        <w:tblW w:w="1033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3593"/>
        <w:gridCol w:w="2115"/>
        <w:gridCol w:w="1395"/>
      </w:tblGrid>
      <w:tr w:rsidR="003B22DF" w:rsidRPr="000C4411" w:rsidTr="003B22DF"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Cieľ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I.- IV. ročník  Počet VVČ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Obhajovať si svoj názor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Asertivita,  asertívne správanie, jednoduché techniky,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presadzovanie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Aktivačné hry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Vypočuť si opačný názor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Vedenie rozhovoru, diskusia, dialóg ,monológ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Aktivačné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Spolurozhodovať o živote v skupine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Spolupráca, zodpovednosť, vytváranie pozitívnej klímy v oddelení, dodržiavanie školského poriadku ŠKD, moje povinnosti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Kooperačné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dôveru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základy zručností sebahodnotenia, sebariadenia , sebamotivácie a empatie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Emócie,  prečo sme nahnevaní, silné a slabé stránky osobnosti,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Trpezlivosť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upokojenie sa, ako zvládnuť hnev, pozitívne myslenie, ako pochopiť iných, sebaúcta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úprimnosť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vciťovanie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  úctu k rodičom , starším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Moja rodina, čo je domov, vlastné zážitky, rozprávanie o domove , prejavy úcty k ľuďom, čo je tolerancia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vciťovanie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ohľaduplnosť k osobám so zdravotným postihnutím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Život so zdravotným postihnutím , čo je predsudok, vzťah k handicapovaným deťom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vciťovane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Pochopiť význam dodržiavania ľudských práv a základných slobôd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Práva dieťaťa, ľudské práva, šikanovanie,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Čo je diskriminácia , moje práva, tvoje práva, vychádzanie s ostatnými bez násilia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Brainstorming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riešiace konflikty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dôveru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Hry na </w:t>
            </w:r>
            <w:r w:rsidRPr="000C4411">
              <w:rPr>
                <w:rFonts w:cs="Times New Roman"/>
                <w:lang w:val="sk-SK"/>
              </w:rPr>
              <w:lastRenderedPageBreak/>
              <w:t>presadzovanie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Posilniť základy hrdosti k národnej a štátnej príslušnosti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Slovensko v Európe, Slovensko vo svete , úspechy slovenských športovcov, umelcov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Výtvarná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Tvorivá dielňa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Kultivovať  kultúrne návyky a vyjadrovanie sa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Pozdrav, podanie ruky , požiadanie, odmietnutie, oslovenie, stolovanie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Kurz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Využívať všetky dostupné formy komunikácie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počítačom, komunikácia s internetom, práca v textovom a grafickom editore,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Braisntorming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Vlastná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Prezentácia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Riešenie úloh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Rozlíšiť kultúrne  a nekultúrne prejavy v správaní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Vulgarizmy, slang, gestá, neformálna komunikácia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vychádzanie s ostatným bez násilia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Aktivačné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Vedieť samostatne  a kriticky  riešiť jednoduché  onflikty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riešiace konflikt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Pomenovať znaky harmonickej a problémovej rodiny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Deľba práce v rodine, vlastné zážitky,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problémy v rodine, život detí v rozvrátenej rodine, moja pomoc v rodine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Sociálne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Výtvarná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</w:tbl>
    <w:p w:rsidR="006A45C2" w:rsidRPr="000C4411" w:rsidRDefault="006A45C2" w:rsidP="003B22DF">
      <w:pPr>
        <w:pStyle w:val="Textbody"/>
        <w:spacing w:after="0"/>
        <w:jc w:val="center"/>
        <w:rPr>
          <w:rFonts w:cs="Times New Roman"/>
          <w:color w:val="2F2F2F"/>
          <w:lang w:val="sk-SK"/>
        </w:rPr>
      </w:pPr>
    </w:p>
    <w:p w:rsidR="003B22DF" w:rsidRPr="000C4411" w:rsidRDefault="003B22DF" w:rsidP="006A45C2">
      <w:pPr>
        <w:pStyle w:val="Textbody"/>
        <w:spacing w:after="0"/>
        <w:jc w:val="center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Pracovno-technická oblasť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3967"/>
        <w:gridCol w:w="2093"/>
        <w:gridCol w:w="1451"/>
      </w:tblGrid>
      <w:tr w:rsidR="003B22DF" w:rsidRPr="000C4411" w:rsidTr="000B313E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Výchovno-vzdelávací cieľ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I.- IV. ročník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Počet VVČ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Kultivovať základné hygienické návyky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Sebaobsluha, poriadok na stole, v šatni, umývanie rúk, vetranie, telovýchovné chvíľky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Hodnotenie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Vedieť samostatne si vytyčovať jednoduché osobné ciele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Sebahodnotenie, poznávanie rôznych profesií, úcta ku každému povolaniu, dodržovanie  denného režimu vývoj ľudského života: detstvo, dospelosť, orientácia v čase minulosť, prítomnosť,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Budúcnosť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Rozhovor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Sociálne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presadzovanie sa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Vychádzka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Rozumieť významu osobnej zodpovednosti za vykonanú prácu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Príprava na vyučovanie, splnenie úlohy, presnosť a čistota práce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Rozhovor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Hodnotenie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Hry na dôveru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Vlastná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Projekt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3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13E" w:rsidRDefault="000B313E" w:rsidP="003B22DF">
            <w:pPr>
              <w:pStyle w:val="TableContents"/>
              <w:rPr>
                <w:rFonts w:cs="Times New Roman"/>
                <w:lang w:val="sk-SK"/>
              </w:rPr>
            </w:pP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Vedieť   spolupracovať so skupinou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13E" w:rsidRDefault="000B313E" w:rsidP="003B22DF">
            <w:pPr>
              <w:pStyle w:val="TableContents"/>
              <w:rPr>
                <w:rFonts w:cs="Times New Roman"/>
                <w:lang w:val="sk-SK"/>
              </w:rPr>
            </w:pP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kladný vzťah k spolužiakom , hrdosť na spoločný výsledok práce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13E" w:rsidRDefault="000B313E" w:rsidP="003B22DF">
            <w:pPr>
              <w:pStyle w:val="TableContents"/>
              <w:rPr>
                <w:rFonts w:cs="Times New Roman"/>
                <w:lang w:val="sk-SK"/>
              </w:rPr>
            </w:pP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Kooperačné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Spoločné podujatia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Besiedka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Súťaž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základy  manuálnych a technických zručností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Práca s rôznym materiálom , netradičné pracovné postupy, zhotovenie darčeka, rozvoj jemnej motoriky , manipulačné zručnosti Spolupráca ,  vytváranie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Tvorivá dielňa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Vlastná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Výstava prác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Získavať základy zručností potrebných pre praktický život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Varenie, pečenie, studené jedlo, poriadok v herni, v triede, seba obslužné činnosti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Aktivačné hry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Vlastná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Výstava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0B313E"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Získať základné zručnosti v tvorbe  projektov</w:t>
            </w:r>
          </w:p>
        </w:tc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Maska na karneval,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Tvorivá dielňa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Vlastná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</w:tbl>
    <w:p w:rsidR="003B22DF" w:rsidRPr="000C4411" w:rsidRDefault="000B313E" w:rsidP="000B313E">
      <w:pPr>
        <w:pStyle w:val="Textbody"/>
        <w:spacing w:after="0"/>
        <w:ind w:left="360"/>
        <w:rPr>
          <w:rFonts w:cs="Times New Roman"/>
          <w:color w:val="2F2F2F"/>
          <w:lang w:val="sk-SK"/>
        </w:rPr>
      </w:pPr>
      <w:r>
        <w:rPr>
          <w:rFonts w:cs="Times New Roman"/>
          <w:color w:val="2F2F2F"/>
          <w:lang w:val="sk-SK"/>
        </w:rPr>
        <w:t>                           </w:t>
      </w:r>
      <w:r w:rsidR="003B22DF" w:rsidRPr="000C4411">
        <w:rPr>
          <w:rFonts w:cs="Times New Roman"/>
          <w:color w:val="2F2F2F"/>
          <w:lang w:val="sk-SK"/>
        </w:rPr>
        <w:t>                 </w:t>
      </w:r>
    </w:p>
    <w:p w:rsidR="00305474" w:rsidRDefault="00305474" w:rsidP="003B22DF">
      <w:pPr>
        <w:pStyle w:val="Textbody"/>
        <w:spacing w:after="0"/>
        <w:ind w:left="360"/>
        <w:jc w:val="center"/>
        <w:rPr>
          <w:rStyle w:val="StrongEmphasis"/>
          <w:rFonts w:cs="Times New Roman"/>
          <w:color w:val="2F2F2F"/>
          <w:lang w:val="sk-SK"/>
        </w:rPr>
      </w:pPr>
    </w:p>
    <w:p w:rsidR="00305474" w:rsidRDefault="00305474" w:rsidP="003B22DF">
      <w:pPr>
        <w:pStyle w:val="Textbody"/>
        <w:spacing w:after="0"/>
        <w:ind w:left="360"/>
        <w:jc w:val="center"/>
        <w:rPr>
          <w:rStyle w:val="StrongEmphasis"/>
          <w:rFonts w:cs="Times New Roman"/>
          <w:color w:val="2F2F2F"/>
          <w:lang w:val="sk-SK"/>
        </w:rPr>
      </w:pPr>
    </w:p>
    <w:p w:rsidR="00305474" w:rsidRDefault="00305474" w:rsidP="003B22DF">
      <w:pPr>
        <w:pStyle w:val="Textbody"/>
        <w:spacing w:after="0"/>
        <w:ind w:left="360"/>
        <w:jc w:val="center"/>
        <w:rPr>
          <w:rStyle w:val="StrongEmphasis"/>
          <w:rFonts w:cs="Times New Roman"/>
          <w:color w:val="2F2F2F"/>
          <w:lang w:val="sk-SK"/>
        </w:rPr>
      </w:pPr>
    </w:p>
    <w:p w:rsidR="00305474" w:rsidRDefault="00305474" w:rsidP="003B22DF">
      <w:pPr>
        <w:pStyle w:val="Textbody"/>
        <w:spacing w:after="0"/>
        <w:ind w:left="360"/>
        <w:jc w:val="center"/>
        <w:rPr>
          <w:rStyle w:val="StrongEmphasis"/>
          <w:rFonts w:cs="Times New Roman"/>
          <w:color w:val="2F2F2F"/>
          <w:lang w:val="sk-SK"/>
        </w:rPr>
      </w:pPr>
    </w:p>
    <w:p w:rsidR="00305474" w:rsidRDefault="00305474" w:rsidP="003B22DF">
      <w:pPr>
        <w:pStyle w:val="Textbody"/>
        <w:spacing w:after="0"/>
        <w:ind w:left="360"/>
        <w:jc w:val="center"/>
        <w:rPr>
          <w:rStyle w:val="StrongEmphasis"/>
          <w:rFonts w:cs="Times New Roman"/>
          <w:color w:val="2F2F2F"/>
          <w:lang w:val="sk-SK"/>
        </w:rPr>
      </w:pPr>
    </w:p>
    <w:p w:rsidR="003B22DF" w:rsidRPr="000C4411" w:rsidRDefault="003B22DF" w:rsidP="003B22DF">
      <w:pPr>
        <w:pStyle w:val="Textbody"/>
        <w:spacing w:after="0"/>
        <w:ind w:left="36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Prírodovedno-environmentálna oblasť</w:t>
      </w:r>
    </w:p>
    <w:p w:rsidR="003B22DF" w:rsidRPr="000C4411" w:rsidRDefault="003B22DF" w:rsidP="003B22DF">
      <w:pPr>
        <w:pStyle w:val="Textbody"/>
        <w:spacing w:after="0"/>
        <w:ind w:left="360"/>
        <w:jc w:val="center"/>
        <w:rPr>
          <w:rFonts w:cs="Times New Roman"/>
          <w:lang w:val="sk-SK"/>
        </w:rPr>
      </w:pPr>
    </w:p>
    <w:tbl>
      <w:tblPr>
        <w:tblW w:w="103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1"/>
        <w:gridCol w:w="3284"/>
        <w:gridCol w:w="1890"/>
        <w:gridCol w:w="1470"/>
      </w:tblGrid>
      <w:tr w:rsidR="003B22DF" w:rsidRPr="000C4411" w:rsidTr="003B22DF"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Výchovno-vzdelávací cieľ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 – IV. ročník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Počet VVČ</w:t>
            </w:r>
          </w:p>
        </w:tc>
      </w:tr>
      <w:tr w:rsidR="003B22DF" w:rsidRPr="000C4411" w:rsidTr="003B22DF"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Pochopiť základné princípy  ochrany životného prostredia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Pozorovanie prírody,  zmien v prírode ,šetrenie energiami, vodou, tematická rozprávka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Ekologické hry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 4</w:t>
            </w:r>
          </w:p>
        </w:tc>
      </w:tr>
      <w:tr w:rsidR="003B22DF" w:rsidRPr="000C4411" w:rsidTr="003B22DF"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  zručnosti pri jednoduchej činnosti na tvorbe a ochrane životného prostredia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Starostlivosť o izbové kvety, čistenie prírody a okolia ŠKD, zber papiera, triedenie odpadu, využitie odpadu,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zber prírodnín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Prezentácia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3B22DF"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Pochopiť význam dodržiavania  základných zásad zdravej výživy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Podstata zdravia, zodpovednosť za svoje zdravie, príčiny ochorenia, racionálna strava, potravinová pyramída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5</w:t>
            </w:r>
          </w:p>
        </w:tc>
      </w:tr>
      <w:tr w:rsidR="003B22DF" w:rsidRPr="000C4411" w:rsidTr="003B22DF">
        <w:tc>
          <w:tcPr>
            <w:tcW w:w="3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Poznať základné princípy zdravého životného štýlu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</w:t>
            </w:r>
          </w:p>
        </w:tc>
        <w:tc>
          <w:tcPr>
            <w:tcW w:w="3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Stravovacie návyky, pitný režim striedanie práce s odpočinkom, prvá pomoc, obliekanie podľa ročných období, 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Hranie rolí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Beseda s lekárom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Súťaž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5</w:t>
            </w:r>
          </w:p>
        </w:tc>
      </w:tr>
    </w:tbl>
    <w:p w:rsidR="003B22DF" w:rsidRPr="000C4411" w:rsidRDefault="003B22DF" w:rsidP="003B22DF">
      <w:pPr>
        <w:pStyle w:val="Textbody"/>
        <w:spacing w:after="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22DF" w:rsidRPr="000C4411" w:rsidRDefault="003B22DF" w:rsidP="000B313E">
      <w:pPr>
        <w:pStyle w:val="Textbody"/>
        <w:spacing w:after="0"/>
        <w:rPr>
          <w:rFonts w:cs="Times New Roman"/>
          <w:color w:val="2F2F2F"/>
          <w:lang w:val="sk-SK"/>
        </w:rPr>
      </w:pP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Esteticko-výchovná oblasť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tbl>
      <w:tblPr>
        <w:tblW w:w="103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4326"/>
        <w:gridCol w:w="1605"/>
        <w:gridCol w:w="1440"/>
      </w:tblGrid>
      <w:tr w:rsidR="003B22DF" w:rsidRPr="000C4411" w:rsidTr="003B22DF"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Výchovno-vzdelávací cieľ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I.-IV. Ročník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Počet VVČ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Posilniť úctu  ku kultúrnym  hodnotám v blízkom okolí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Poznávanie okolia: obecný úrad, kalvária, rastliny, živočíchy a príroda v obci  a  v regióne, ľudové tradície a zvyky, povesti, názvy ulíc, história a dnešok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Rozprávka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Výtvarná práca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Výstava prác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Súťaž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Vychádzka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Rozvíjať základy vzťahu  umeniu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Hudba, výtvarné umenie, tanec, záujmová činnosť, nácvik programu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Ukážka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Návšteva kultúrneho podujatia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  talent a špecifické schopnosti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Netradičné výtvarné techniky, hudobné činnosti, športové činnosti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Brainstorming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Výstava prác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Súťaž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základy tvorivých schopností  a zručností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Záujmová činnosť, príprava kultúrneho vystúpenia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Brainstorming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Prezentácia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Výstava prác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3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Prejavovať pozitívny vzťah   k  estetickej úprave prostredia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Úprava triedy, netradičné ozdoby , úprava zovňajšku,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Brainstorming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Tvorivá dielňa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2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Podieľať sa na príprave kultúrnych podujatí v skupine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Veľká noc, Deň matiek, úcta k starším, vianočný program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Dramatizácia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Besiedka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4</w:t>
            </w:r>
          </w:p>
        </w:tc>
      </w:tr>
      <w:tr w:rsidR="003B22DF" w:rsidRPr="000C4411" w:rsidTr="003B22DF"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Objavovať a vnímať krásu v bežnom živote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Tematická vychádzka, pozorovanie zmien, audio nahrávka, rozprávka, vlastná skúsenosť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Pozorovanie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Ilustrácia zážitku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1</w:t>
            </w:r>
          </w:p>
        </w:tc>
      </w:tr>
    </w:tbl>
    <w:p w:rsidR="000B313E" w:rsidRDefault="003B22DF" w:rsidP="000B313E">
      <w:pPr>
        <w:pStyle w:val="Textbody"/>
        <w:spacing w:after="0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                   </w:t>
      </w:r>
      <w:r w:rsidR="000B313E">
        <w:rPr>
          <w:rFonts w:cs="Times New Roman"/>
          <w:color w:val="2F2F2F"/>
          <w:lang w:val="sk-SK"/>
        </w:rPr>
        <w:t>                             </w:t>
      </w:r>
      <w:r w:rsidRPr="000C4411">
        <w:rPr>
          <w:rFonts w:cs="Times New Roman"/>
          <w:color w:val="2F2F2F"/>
          <w:lang w:val="sk-SK"/>
        </w:rPr>
        <w:t>                                                          </w:t>
      </w:r>
      <w:r w:rsidR="000B313E">
        <w:rPr>
          <w:rFonts w:cs="Times New Roman"/>
          <w:color w:val="2F2F2F"/>
          <w:lang w:val="sk-SK"/>
        </w:rPr>
        <w:t>     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color w:val="2F2F2F"/>
          <w:lang w:val="sk-SK"/>
        </w:rPr>
      </w:pPr>
      <w:r w:rsidRPr="000C4411">
        <w:rPr>
          <w:rFonts w:cs="Times New Roman"/>
          <w:color w:val="2F2F2F"/>
          <w:lang w:val="sk-SK"/>
        </w:rPr>
        <w:t> 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  <w:r w:rsidRPr="000C4411">
        <w:rPr>
          <w:rStyle w:val="StrongEmphasis"/>
          <w:rFonts w:cs="Times New Roman"/>
          <w:color w:val="2F2F2F"/>
          <w:lang w:val="sk-SK"/>
        </w:rPr>
        <w:t>Telovýchovná a športová oblasť</w:t>
      </w:r>
    </w:p>
    <w:p w:rsidR="003B22DF" w:rsidRPr="000C4411" w:rsidRDefault="003B22DF" w:rsidP="003B22DF">
      <w:pPr>
        <w:pStyle w:val="Textbody"/>
        <w:spacing w:after="0"/>
        <w:jc w:val="center"/>
        <w:rPr>
          <w:rFonts w:cs="Times New Roman"/>
          <w:lang w:val="sk-SK"/>
        </w:rPr>
      </w:pPr>
    </w:p>
    <w:tbl>
      <w:tblPr>
        <w:tblW w:w="1036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3444"/>
        <w:gridCol w:w="1910"/>
        <w:gridCol w:w="1398"/>
      </w:tblGrid>
      <w:tr w:rsidR="003B22DF" w:rsidRPr="000C4411" w:rsidTr="003B22DF"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Výchovno-vzdelávací cieľ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Obsah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Metódy, formy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I. – IV. ročník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 Počet VVČ</w:t>
            </w:r>
          </w:p>
        </w:tc>
      </w:tr>
      <w:tr w:rsidR="003B22DF" w:rsidRPr="000C4411" w:rsidTr="003B22DF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schopnosť  relaxovať pravidelným cvičením a pohybom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 xml:space="preserve">Prechádzka, , cvičenie v telocvični, kolektívne </w:t>
            </w:r>
            <w:r w:rsidRPr="000C4411">
              <w:rPr>
                <w:rFonts w:cs="Times New Roman"/>
                <w:lang w:val="sk-SK"/>
              </w:rPr>
              <w:lastRenderedPageBreak/>
              <w:t>športové  hry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4</w:t>
            </w:r>
          </w:p>
        </w:tc>
      </w:tr>
      <w:tr w:rsidR="003B22DF" w:rsidRPr="000C4411" w:rsidTr="003B22DF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lastRenderedPageBreak/>
              <w:t>Pochopiť škodlivosť fajčenia  alkoholu a iných drog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Čo je nikotín, fajčenie, alkohol  a zdravie, civilizačné choroby,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Film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Športová aktivita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Výtvarné stvárnenie zážitku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3</w:t>
            </w:r>
          </w:p>
        </w:tc>
      </w:tr>
      <w:tr w:rsidR="003B22DF" w:rsidRPr="000C4411" w:rsidTr="003B22DF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Pochopiť význam pravidelného pohybu a cvičenia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Otužovanie, relaxačné cvičenie, skupinové hry, netradičné športové disciplíny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Vysvetlenie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Aktivizácia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Tréning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6</w:t>
            </w:r>
          </w:p>
        </w:tc>
      </w:tr>
      <w:tr w:rsidR="003B22DF" w:rsidRPr="000C4411" w:rsidTr="003B22DF">
        <w:tc>
          <w:tcPr>
            <w:tcW w:w="3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Rozvíjať športový talent a schopnosti</w:t>
            </w:r>
          </w:p>
        </w:tc>
        <w:tc>
          <w:tcPr>
            <w:tcW w:w="3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Záujmová činnosť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Futbal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 Basketbal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Floorbal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Individuálny prístup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Motivácia</w:t>
            </w:r>
          </w:p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Povzbudenie Aktivizácia, Súťaž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22DF" w:rsidRPr="000C4411" w:rsidRDefault="003B22DF" w:rsidP="003B22DF">
            <w:pPr>
              <w:pStyle w:val="TableContents"/>
              <w:rPr>
                <w:rFonts w:cs="Times New Roman"/>
                <w:lang w:val="sk-SK"/>
              </w:rPr>
            </w:pPr>
            <w:r w:rsidRPr="000C4411">
              <w:rPr>
                <w:rFonts w:cs="Times New Roman"/>
                <w:lang w:val="sk-SK"/>
              </w:rPr>
              <w:t>5</w:t>
            </w:r>
          </w:p>
        </w:tc>
      </w:tr>
    </w:tbl>
    <w:p w:rsidR="003B22DF" w:rsidRPr="000C4411" w:rsidRDefault="003B22DF" w:rsidP="003B22DF">
      <w:pPr>
        <w:pStyle w:val="Textbody"/>
        <w:spacing w:after="0"/>
        <w:rPr>
          <w:rFonts w:cs="Times New Roman"/>
          <w:color w:val="2F2F2F"/>
        </w:rPr>
      </w:pPr>
      <w:r w:rsidRPr="000C4411">
        <w:rPr>
          <w:rFonts w:cs="Times New Roman"/>
          <w:color w:val="2F2F2F"/>
        </w:rPr>
        <w:t> </w:t>
      </w:r>
    </w:p>
    <w:p w:rsidR="003B22DF" w:rsidRPr="000C4411" w:rsidRDefault="003B22DF" w:rsidP="003B22DF">
      <w:pPr>
        <w:pStyle w:val="Textbody"/>
        <w:spacing w:after="0"/>
        <w:rPr>
          <w:rFonts w:cs="Times New Roman"/>
        </w:rPr>
      </w:pPr>
    </w:p>
    <w:p w:rsidR="00BB107F" w:rsidRPr="003B22DF" w:rsidRDefault="00BB107F" w:rsidP="00262920">
      <w:pPr>
        <w:autoSpaceDE w:val="0"/>
        <w:autoSpaceDN w:val="0"/>
        <w:adjustRightInd w:val="0"/>
        <w:spacing w:after="0" w:line="240" w:lineRule="auto"/>
        <w:rPr>
          <w:rFonts w:ascii="Broadway" w:hAnsi="Broadway" w:cs="Arial Narrow"/>
          <w:b/>
          <w:bCs/>
          <w:sz w:val="28"/>
          <w:szCs w:val="28"/>
          <w:u w:val="single"/>
          <w:lang w:val="en-US"/>
        </w:rPr>
      </w:pPr>
    </w:p>
    <w:sectPr w:rsidR="00BB107F" w:rsidRPr="003B22DF" w:rsidSect="00F9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C2"/>
    <w:multiLevelType w:val="hybridMultilevel"/>
    <w:tmpl w:val="264A6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599"/>
    <w:multiLevelType w:val="hybridMultilevel"/>
    <w:tmpl w:val="412EE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33CC"/>
    <w:multiLevelType w:val="multilevel"/>
    <w:tmpl w:val="CA269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B656A86"/>
    <w:multiLevelType w:val="hybridMultilevel"/>
    <w:tmpl w:val="5366C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B51"/>
    <w:multiLevelType w:val="hybridMultilevel"/>
    <w:tmpl w:val="BDBC4A5C"/>
    <w:lvl w:ilvl="0" w:tplc="041B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 w15:restartNumberingAfterBreak="0">
    <w:nsid w:val="40397907"/>
    <w:multiLevelType w:val="multilevel"/>
    <w:tmpl w:val="B90EBF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88E1A60"/>
    <w:multiLevelType w:val="hybridMultilevel"/>
    <w:tmpl w:val="EE8C3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0C57"/>
    <w:multiLevelType w:val="hybridMultilevel"/>
    <w:tmpl w:val="3082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345B"/>
    <w:multiLevelType w:val="hybridMultilevel"/>
    <w:tmpl w:val="0590E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56A84"/>
    <w:multiLevelType w:val="hybridMultilevel"/>
    <w:tmpl w:val="ED7C4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0A0608"/>
    <w:rsid w:val="000B313E"/>
    <w:rsid w:val="000C4411"/>
    <w:rsid w:val="0010569C"/>
    <w:rsid w:val="0012697B"/>
    <w:rsid w:val="00146018"/>
    <w:rsid w:val="00173B52"/>
    <w:rsid w:val="00232631"/>
    <w:rsid w:val="00262920"/>
    <w:rsid w:val="00305474"/>
    <w:rsid w:val="003B22DF"/>
    <w:rsid w:val="005A0BD4"/>
    <w:rsid w:val="00620165"/>
    <w:rsid w:val="00627FE0"/>
    <w:rsid w:val="006A45C2"/>
    <w:rsid w:val="00703771"/>
    <w:rsid w:val="00714397"/>
    <w:rsid w:val="00740406"/>
    <w:rsid w:val="007F746E"/>
    <w:rsid w:val="00885588"/>
    <w:rsid w:val="00A076BB"/>
    <w:rsid w:val="00A9438A"/>
    <w:rsid w:val="00AD6C40"/>
    <w:rsid w:val="00B60B93"/>
    <w:rsid w:val="00B93842"/>
    <w:rsid w:val="00BB107F"/>
    <w:rsid w:val="00BB61AB"/>
    <w:rsid w:val="00BF0A90"/>
    <w:rsid w:val="00C16B77"/>
    <w:rsid w:val="00C3722F"/>
    <w:rsid w:val="00C86EB5"/>
    <w:rsid w:val="00C90E67"/>
    <w:rsid w:val="00D2106D"/>
    <w:rsid w:val="00D54305"/>
    <w:rsid w:val="00DE3603"/>
    <w:rsid w:val="00E65954"/>
    <w:rsid w:val="00F06AE2"/>
    <w:rsid w:val="00F9005A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A75A-6AAC-4D27-B870-1A956A8E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Heading"/>
    <w:next w:val="Textbody"/>
    <w:link w:val="Nadpis1Char"/>
    <w:rsid w:val="003B22DF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link w:val="Nadpis2Char"/>
    <w:rsid w:val="003B22DF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link w:val="Nadpis3Char"/>
    <w:rsid w:val="003B22DF"/>
    <w:pPr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5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26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26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107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B107F"/>
    <w:pPr>
      <w:suppressLineNumbers/>
    </w:pPr>
  </w:style>
  <w:style w:type="paragraph" w:customStyle="1" w:styleId="Textbody">
    <w:name w:val="Text body"/>
    <w:basedOn w:val="Standard"/>
    <w:rsid w:val="003B22DF"/>
    <w:pPr>
      <w:spacing w:after="120"/>
    </w:pPr>
  </w:style>
  <w:style w:type="character" w:customStyle="1" w:styleId="StrongEmphasis">
    <w:name w:val="Strong Emphasis"/>
    <w:rsid w:val="003B22DF"/>
    <w:rPr>
      <w:b/>
      <w:bCs/>
    </w:rPr>
  </w:style>
  <w:style w:type="character" w:customStyle="1" w:styleId="Nadpis1Char">
    <w:name w:val="Nadpis 1 Char"/>
    <w:link w:val="Nadpis1"/>
    <w:rsid w:val="003B22DF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character" w:customStyle="1" w:styleId="Nadpis2Char">
    <w:name w:val="Nadpis 2 Char"/>
    <w:link w:val="Nadpis2"/>
    <w:rsid w:val="003B22DF"/>
    <w:rPr>
      <w:rFonts w:ascii="Arial" w:eastAsia="Andale Sans UI" w:hAnsi="Arial" w:cs="Tahoma"/>
      <w:b/>
      <w:bCs/>
      <w:i/>
      <w:iCs/>
      <w:kern w:val="3"/>
      <w:sz w:val="28"/>
      <w:szCs w:val="28"/>
      <w:lang w:val="en-US" w:bidi="en-US"/>
    </w:rPr>
  </w:style>
  <w:style w:type="character" w:customStyle="1" w:styleId="Nadpis3Char">
    <w:name w:val="Nadpis 3 Char"/>
    <w:link w:val="Nadpis3"/>
    <w:rsid w:val="003B22DF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paragraph" w:customStyle="1" w:styleId="Heading">
    <w:name w:val="Heading"/>
    <w:basedOn w:val="Standard"/>
    <w:next w:val="Textbody"/>
    <w:rsid w:val="003B22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Zoznam">
    <w:name w:val="List"/>
    <w:basedOn w:val="Textbody"/>
    <w:rsid w:val="003B22DF"/>
  </w:style>
  <w:style w:type="paragraph" w:styleId="Popis">
    <w:name w:val="caption"/>
    <w:basedOn w:val="Standard"/>
    <w:rsid w:val="003B22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22DF"/>
    <w:pPr>
      <w:suppressLineNumbers/>
    </w:pPr>
  </w:style>
  <w:style w:type="paragraph" w:customStyle="1" w:styleId="TableHeading">
    <w:name w:val="Table Heading"/>
    <w:basedOn w:val="TableContents"/>
    <w:rsid w:val="003B22DF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3B22DF"/>
    <w:pPr>
      <w:spacing w:after="283"/>
      <w:ind w:left="567" w:right="567"/>
    </w:pPr>
  </w:style>
  <w:style w:type="paragraph" w:styleId="Nzov">
    <w:name w:val="Title"/>
    <w:basedOn w:val="Heading"/>
    <w:next w:val="Textbody"/>
    <w:link w:val="NzovChar"/>
    <w:rsid w:val="003B22DF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link w:val="Nzov"/>
    <w:rsid w:val="003B22DF"/>
    <w:rPr>
      <w:rFonts w:ascii="Arial" w:eastAsia="Andale Sans UI" w:hAnsi="Arial" w:cs="Tahoma"/>
      <w:b/>
      <w:bCs/>
      <w:kern w:val="3"/>
      <w:sz w:val="36"/>
      <w:szCs w:val="36"/>
      <w:lang w:val="en-US" w:bidi="en-US"/>
    </w:rPr>
  </w:style>
  <w:style w:type="paragraph" w:styleId="Podtitul">
    <w:name w:val="Subtitle"/>
    <w:basedOn w:val="Heading"/>
    <w:next w:val="Textbody"/>
    <w:link w:val="PodtitulChar"/>
    <w:rsid w:val="003B22DF"/>
    <w:pPr>
      <w:jc w:val="center"/>
    </w:pPr>
    <w:rPr>
      <w:i/>
      <w:iCs/>
    </w:rPr>
  </w:style>
  <w:style w:type="character" w:customStyle="1" w:styleId="PodtitulChar">
    <w:name w:val="Podtitul Char"/>
    <w:link w:val="Podtitul"/>
    <w:rsid w:val="003B22DF"/>
    <w:rPr>
      <w:rFonts w:ascii="Arial" w:eastAsia="Andale Sans UI" w:hAnsi="Arial" w:cs="Tahoma"/>
      <w:i/>
      <w:iCs/>
      <w:kern w:val="3"/>
      <w:sz w:val="28"/>
      <w:szCs w:val="28"/>
      <w:lang w:val="en-US" w:bidi="en-US"/>
    </w:rPr>
  </w:style>
  <w:style w:type="character" w:customStyle="1" w:styleId="NumberingSymbols">
    <w:name w:val="Numbering Symbols"/>
    <w:rsid w:val="003B22DF"/>
  </w:style>
  <w:style w:type="character" w:customStyle="1" w:styleId="BulletSymbols">
    <w:name w:val="Bullet Symbols"/>
    <w:rsid w:val="003B22D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0ED6-5884-44C1-B839-0BBC79D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6374</Words>
  <Characters>36336</Characters>
  <Application>Microsoft Office Word</Application>
  <DocSecurity>0</DocSecurity>
  <Lines>302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42625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mato</cp:lastModifiedBy>
  <cp:revision>3</cp:revision>
  <cp:lastPrinted>2014-10-08T10:07:00Z</cp:lastPrinted>
  <dcterms:created xsi:type="dcterms:W3CDTF">2017-08-29T07:58:00Z</dcterms:created>
  <dcterms:modified xsi:type="dcterms:W3CDTF">2017-08-30T18:21:00Z</dcterms:modified>
</cp:coreProperties>
</file>