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F" w:rsidRPr="001416EE" w:rsidRDefault="00181DFA" w:rsidP="001416E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0.75pt;height:155.5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KONCEPCJA PRACY&#10;ZESPOŁU PLACÓWEK OŚWIATOWYCH&#10;W KOŁBASKOWIE&#10;na lata 2017-2020&#10;"/>
          </v:shape>
        </w:pict>
      </w:r>
    </w:p>
    <w:p w:rsidR="004E17AF" w:rsidRDefault="004E17AF" w:rsidP="004E1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Koncepcja pracy szkoły została opracowana w oparciu o:</w:t>
      </w:r>
    </w:p>
    <w:p w:rsidR="001416EE" w:rsidRDefault="001416EE" w:rsidP="00141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 xml:space="preserve">Ustawę z dnia </w:t>
      </w:r>
      <w:r w:rsidR="001A2DEE">
        <w:rPr>
          <w:rFonts w:ascii="Times New Roman" w:hAnsi="Times New Roman" w:cs="Times New Roman"/>
          <w:sz w:val="28"/>
          <w:szCs w:val="28"/>
        </w:rPr>
        <w:t>14 grudnia 2016</w:t>
      </w:r>
      <w:r w:rsidRPr="001416EE">
        <w:rPr>
          <w:rFonts w:ascii="Times New Roman" w:hAnsi="Times New Roman" w:cs="Times New Roman"/>
          <w:sz w:val="28"/>
          <w:szCs w:val="28"/>
        </w:rPr>
        <w:t xml:space="preserve"> r. </w:t>
      </w:r>
      <w:r w:rsidR="001A2DEE">
        <w:rPr>
          <w:rFonts w:ascii="Times New Roman" w:hAnsi="Times New Roman" w:cs="Times New Roman"/>
          <w:sz w:val="28"/>
          <w:szCs w:val="28"/>
        </w:rPr>
        <w:t>prawo oświatowe</w:t>
      </w:r>
      <w:r w:rsidR="00181DFA">
        <w:rPr>
          <w:rFonts w:ascii="Times New Roman" w:hAnsi="Times New Roman" w:cs="Times New Roman"/>
          <w:sz w:val="28"/>
          <w:szCs w:val="28"/>
        </w:rPr>
        <w:t xml:space="preserve"> (Dz. U. z 2017r. poz. 59, 949) oraz  ustawa z dnia 14 grudnia 2016r. wprowadzająca –prawo oświatowe (Dz. U. z 2017r. poz. 60, 949).</w:t>
      </w:r>
    </w:p>
    <w:p w:rsidR="001416EE" w:rsidRPr="001416EE" w:rsidRDefault="001416EE" w:rsidP="00141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Rozporządzenie Ministra Edukacji Narodowej z dnia 6 sierpnia 2015 r. w sprawie wymagań wobec szkół i placówek.</w:t>
      </w:r>
    </w:p>
    <w:p w:rsidR="001416EE" w:rsidRDefault="001416EE" w:rsidP="00141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Konwencję o prawach dziecka z dnia 20 listop</w:t>
      </w:r>
      <w:r>
        <w:rPr>
          <w:rFonts w:ascii="Times New Roman" w:hAnsi="Times New Roman" w:cs="Times New Roman"/>
          <w:sz w:val="28"/>
          <w:szCs w:val="28"/>
        </w:rPr>
        <w:t xml:space="preserve">ada 1989 r. </w:t>
      </w:r>
    </w:p>
    <w:p w:rsidR="001416EE" w:rsidRDefault="001416EE" w:rsidP="00141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 xml:space="preserve">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I. stopnia, kształcenia ogólnego dla szkoły specjalnej przysposabiającej do pracy oraz kształcenia ogólnego dla szkoły policea</w:t>
      </w:r>
      <w:r>
        <w:rPr>
          <w:rFonts w:ascii="Times New Roman" w:hAnsi="Times New Roman" w:cs="Times New Roman"/>
          <w:sz w:val="28"/>
          <w:szCs w:val="28"/>
        </w:rPr>
        <w:t xml:space="preserve">lnej (Dz. U. 2017 poz. 356). </w:t>
      </w:r>
    </w:p>
    <w:p w:rsidR="001416EE" w:rsidRPr="001416EE" w:rsidRDefault="001416EE" w:rsidP="00141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Podstawowe kierunki realizacji polityki oświatowej państwa (priorytety MEN i MKO).</w:t>
      </w:r>
    </w:p>
    <w:p w:rsidR="001416EE" w:rsidRPr="001416EE" w:rsidRDefault="001416EE" w:rsidP="00141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Statut</w:t>
      </w:r>
      <w:r>
        <w:rPr>
          <w:rFonts w:ascii="Times New Roman" w:hAnsi="Times New Roman" w:cs="Times New Roman"/>
          <w:sz w:val="28"/>
          <w:szCs w:val="28"/>
        </w:rPr>
        <w:t xml:space="preserve"> Zespołu Placówek Oświatowych w Kołbaskowie </w:t>
      </w:r>
    </w:p>
    <w:p w:rsidR="001416EE" w:rsidRPr="001416EE" w:rsidRDefault="001416EE" w:rsidP="00141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Program Wychowawczo - Profilaktyczny Zespołu Placówek Oświatowych w Kołbaskowie.</w:t>
      </w:r>
    </w:p>
    <w:p w:rsidR="004E17AF" w:rsidRDefault="001416EE" w:rsidP="00141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Wnioski i rekomendacje z ewaluacji wewnętrznej.</w:t>
      </w:r>
      <w:r w:rsidR="004E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AF" w:rsidRDefault="004E17AF" w:rsidP="004E1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</w:t>
      </w:r>
      <w:r w:rsidR="00181DFA">
        <w:rPr>
          <w:rFonts w:ascii="Times New Roman" w:hAnsi="Times New Roman" w:cs="Times New Roman"/>
          <w:sz w:val="28"/>
          <w:szCs w:val="28"/>
        </w:rPr>
        <w:t>an oddziaływań wychowawczych w P</w:t>
      </w:r>
      <w:r>
        <w:rPr>
          <w:rFonts w:ascii="Times New Roman" w:hAnsi="Times New Roman" w:cs="Times New Roman"/>
          <w:sz w:val="28"/>
          <w:szCs w:val="28"/>
        </w:rPr>
        <w:t>rzed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szkolu Publicznym w Zespole Placówek </w:t>
      </w:r>
      <w:r w:rsidR="00C7509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światowych w Kołbaskowie</w:t>
      </w:r>
    </w:p>
    <w:p w:rsidR="004E17AF" w:rsidRDefault="004E17AF" w:rsidP="004E1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17AF" w:rsidRDefault="004E17AF" w:rsidP="001416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4E17AF" w:rsidRDefault="001416EE" w:rsidP="004E1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>MI</w:t>
      </w:r>
      <w:r w:rsidR="004E17AF">
        <w:rPr>
          <w:rFonts w:ascii="Times New Roman" w:hAnsi="Times New Roman" w:cs="Times New Roman"/>
          <w:b/>
          <w:bCs/>
          <w:sz w:val="52"/>
          <w:szCs w:val="52"/>
        </w:rPr>
        <w:t>SJA</w:t>
      </w:r>
    </w:p>
    <w:p w:rsidR="004E17AF" w:rsidRDefault="004E17AF" w:rsidP="004E17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Jeste</w:t>
      </w:r>
      <w:r>
        <w:rPr>
          <w:rFonts w:ascii="Times New Roman" w:hAnsi="Times New Roman" w:cs="Times New Roman"/>
          <w:sz w:val="52"/>
          <w:szCs w:val="52"/>
          <w:u w:val="single"/>
        </w:rPr>
        <w:t>ś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my szkołą</w:t>
      </w:r>
      <w:r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przyjazną, bezpieczną,</w:t>
      </w:r>
    </w:p>
    <w:p w:rsidR="004E17AF" w:rsidRDefault="004E17AF" w:rsidP="004E17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współpracuj</w:t>
      </w:r>
      <w:r>
        <w:rPr>
          <w:rFonts w:ascii="Times New Roman" w:hAnsi="Times New Roman" w:cs="Times New Roman"/>
          <w:sz w:val="52"/>
          <w:szCs w:val="52"/>
          <w:u w:val="single"/>
        </w:rPr>
        <w:t>ą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cą</w:t>
      </w:r>
      <w:r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z rodzicami.</w:t>
      </w:r>
    </w:p>
    <w:p w:rsidR="004E17AF" w:rsidRDefault="004E17AF" w:rsidP="004E1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WIZJA</w:t>
      </w:r>
    </w:p>
    <w:p w:rsidR="004E17AF" w:rsidRDefault="004E17AF" w:rsidP="004E17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Szkoła będzie wspólnotą opartą na zasadzie przyjaźni, szacunku i wzajemnej pomocy, a także zaangażowania uczniów,  rodziców i pracowników w budowaniu jej wizerunku.</w:t>
      </w:r>
    </w:p>
    <w:p w:rsidR="004E17AF" w:rsidRDefault="004E17AF" w:rsidP="004E1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Szkoła będzie wspierała uczniów w ich rozwoju poprzez:</w:t>
      </w:r>
    </w:p>
    <w:p w:rsidR="004E17AF" w:rsidRDefault="004E17AF" w:rsidP="004E1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tworzenie bezpiecznej i przyjaznej atmosfery nauki</w:t>
      </w:r>
    </w:p>
    <w:p w:rsidR="004E17AF" w:rsidRDefault="004E17AF" w:rsidP="004E1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tworzenie warunków do rozwoju aktywności poznawczej</w:t>
      </w:r>
    </w:p>
    <w:p w:rsidR="004E17AF" w:rsidRDefault="004E17AF" w:rsidP="004E1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motywacji do dalszej edukacji</w:t>
      </w:r>
    </w:p>
    <w:p w:rsidR="004E17AF" w:rsidRDefault="004E17AF" w:rsidP="004E1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7AF" w:rsidRDefault="004E17AF" w:rsidP="004E1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Szkoła będzie przygotowywała dziecko do funkcjonowania w warunkach współczesnego świata poprzez:</w:t>
      </w:r>
    </w:p>
    <w:p w:rsidR="004E17AF" w:rsidRDefault="004E17AF" w:rsidP="004E17A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szacunku do siebie i innych</w:t>
      </w:r>
    </w:p>
    <w:p w:rsidR="004E17AF" w:rsidRDefault="004E17AF" w:rsidP="004E17A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poczucia patriotyzmu lokalnego w oparciu o dziedzictwo kultury narodowej</w:t>
      </w:r>
    </w:p>
    <w:p w:rsidR="004E17AF" w:rsidRDefault="004E17AF" w:rsidP="004E17A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się spędzania czasu wolnego w sposób właściwy</w:t>
      </w:r>
    </w:p>
    <w:p w:rsidR="004E17AF" w:rsidRDefault="004E17AF" w:rsidP="004E17A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poznawanie zasad życia społecznego</w:t>
      </w:r>
    </w:p>
    <w:p w:rsidR="004E17AF" w:rsidRDefault="004E17AF" w:rsidP="004E17A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właściwych zachowań w stosunku do otaczającej przyrody i zwierząt.</w:t>
      </w:r>
    </w:p>
    <w:p w:rsidR="004E17AF" w:rsidRDefault="004E17AF" w:rsidP="004E1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7AF" w:rsidRDefault="004E17AF" w:rsidP="004E1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Nauczyciele będą:</w:t>
      </w:r>
    </w:p>
    <w:p w:rsidR="004E17AF" w:rsidRDefault="004E17AF" w:rsidP="004E17A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podnosić swoje kwalifikacje poprzez różnorodne formy doskonalenia</w:t>
      </w:r>
    </w:p>
    <w:p w:rsidR="004E17AF" w:rsidRDefault="004E17AF" w:rsidP="004E17A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wzajemnie sobie pomagać okazując szacunek i życzliwość</w:t>
      </w:r>
    </w:p>
    <w:p w:rsidR="004E17AF" w:rsidRDefault="004E17AF" w:rsidP="004E17A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wspierać rozwój psychofizyczny ucznia poprzez stosowanie aktywizujących metod pracy.</w:t>
      </w:r>
    </w:p>
    <w:p w:rsidR="004E17AF" w:rsidRDefault="004E17AF" w:rsidP="004E17A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17AF" w:rsidRPr="00401C0A" w:rsidRDefault="004E17AF" w:rsidP="004E17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1C0A">
        <w:rPr>
          <w:rFonts w:ascii="Times New Roman" w:hAnsi="Times New Roman" w:cs="Times New Roman"/>
          <w:b/>
          <w:bCs/>
          <w:sz w:val="40"/>
          <w:szCs w:val="40"/>
        </w:rPr>
        <w:t xml:space="preserve">SYLWETKA ABSOLWENTA </w:t>
      </w:r>
    </w:p>
    <w:p w:rsidR="004E17AF" w:rsidRPr="00401C0A" w:rsidRDefault="004E17AF" w:rsidP="004E17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1C0A">
        <w:rPr>
          <w:rFonts w:ascii="Times New Roman" w:hAnsi="Times New Roman" w:cs="Times New Roman"/>
          <w:b/>
          <w:bCs/>
          <w:sz w:val="40"/>
          <w:szCs w:val="40"/>
        </w:rPr>
        <w:t xml:space="preserve">SZKOŁY PODSTAWOWEJ IM. ŚW. HUBERTA </w:t>
      </w:r>
    </w:p>
    <w:p w:rsidR="004E17AF" w:rsidRPr="00401C0A" w:rsidRDefault="004E17AF" w:rsidP="004E17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1C0A">
        <w:rPr>
          <w:rFonts w:ascii="Times New Roman" w:hAnsi="Times New Roman" w:cs="Times New Roman"/>
          <w:b/>
          <w:bCs/>
          <w:sz w:val="40"/>
          <w:szCs w:val="40"/>
        </w:rPr>
        <w:t xml:space="preserve">W ZESPOLE PLACÓWEK OŚWIATOWYCH  </w:t>
      </w:r>
    </w:p>
    <w:p w:rsidR="004E17AF" w:rsidRPr="00401C0A" w:rsidRDefault="004E17AF" w:rsidP="004E17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1C0A">
        <w:rPr>
          <w:rFonts w:ascii="Times New Roman" w:hAnsi="Times New Roman" w:cs="Times New Roman"/>
          <w:b/>
          <w:bCs/>
          <w:sz w:val="40"/>
          <w:szCs w:val="40"/>
        </w:rPr>
        <w:t xml:space="preserve">W KOŁBASKOWIE </w:t>
      </w:r>
    </w:p>
    <w:p w:rsidR="004E17AF" w:rsidRDefault="004E17AF" w:rsidP="004E1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realizacji programu wychowawczego naszej szkoły jest wychować absolwenta, który:</w:t>
      </w:r>
    </w:p>
    <w:p w:rsidR="004E17AF" w:rsidRDefault="004E17AF" w:rsidP="004E17A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 jasne poczucie swoich zainteresowań.</w:t>
      </w:r>
    </w:p>
    <w:p w:rsidR="004E17AF" w:rsidRDefault="004E17AF" w:rsidP="004E17A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określić swoje potrzeby.</w:t>
      </w:r>
    </w:p>
    <w:p w:rsidR="004E17AF" w:rsidRDefault="004E17AF" w:rsidP="004E17A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 co sprzyja, a co zagraża zdrowiu.</w:t>
      </w:r>
    </w:p>
    <w:p w:rsidR="004E17AF" w:rsidRDefault="004E17AF" w:rsidP="004E17A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odrzucić niekorzystne, szkodliwą propozycje spędzania czasu wolnego, doboru towarzystwa.</w:t>
      </w:r>
    </w:p>
    <w:p w:rsidR="004E17AF" w:rsidRDefault="004E17AF" w:rsidP="004E17A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wykorzystuje zasady dobrego wychowania.</w:t>
      </w:r>
    </w:p>
    <w:p w:rsidR="004E17AF" w:rsidRDefault="004E17AF" w:rsidP="004E17A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w typowych sytuacjach językiem obcym.</w:t>
      </w:r>
    </w:p>
    <w:p w:rsidR="004E17AF" w:rsidRDefault="004E17AF" w:rsidP="004E17A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Przetwarza informacje i posługuje się prostymi programami komputerowymi.</w:t>
      </w:r>
    </w:p>
    <w:p w:rsidR="004E17AF" w:rsidRDefault="004E17AF" w:rsidP="004E17A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korzystać z różnych źródeł wiedzy, czyta ze zrozumieniem, umie przygotowywać się do sprawdzianów i prac klasowych.</w:t>
      </w:r>
    </w:p>
    <w:p w:rsidR="00871BAF" w:rsidRPr="00871BAF" w:rsidRDefault="004E17AF" w:rsidP="00871B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obsługiwać</w:t>
      </w:r>
      <w:r w:rsidR="00871BAF">
        <w:rPr>
          <w:rFonts w:ascii="Times New Roman" w:hAnsi="Times New Roman" w:cs="Times New Roman"/>
          <w:sz w:val="28"/>
          <w:szCs w:val="28"/>
        </w:rPr>
        <w:t xml:space="preserve"> komputer, korzysta z Internetu</w:t>
      </w:r>
    </w:p>
    <w:p w:rsidR="004E17AF" w:rsidRDefault="004E17AF" w:rsidP="004E17AF">
      <w:pPr>
        <w:pStyle w:val="Styl"/>
        <w:spacing w:before="883" w:line="240" w:lineRule="exact"/>
        <w:ind w:right="24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W ZAKRESIE DYDAKTYKI:</w:t>
      </w:r>
    </w:p>
    <w:p w:rsidR="004E17AF" w:rsidRDefault="004E17AF" w:rsidP="004E17AF">
      <w:pPr>
        <w:pStyle w:val="Styl"/>
        <w:numPr>
          <w:ilvl w:val="0"/>
          <w:numId w:val="12"/>
        </w:numPr>
        <w:tabs>
          <w:tab w:val="left" w:pos="0"/>
        </w:tabs>
        <w:spacing w:before="297" w:line="264" w:lineRule="exact"/>
        <w:ind w:right="29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Możliwość osiągnięcia sukcesów przez uczniów (wskazywanie wzorców), </w:t>
      </w:r>
    </w:p>
    <w:p w:rsidR="004E17AF" w:rsidRDefault="004E17AF" w:rsidP="004E17AF">
      <w:pPr>
        <w:pStyle w:val="Styl"/>
        <w:numPr>
          <w:ilvl w:val="0"/>
          <w:numId w:val="12"/>
        </w:numPr>
        <w:tabs>
          <w:tab w:val="left" w:pos="0"/>
        </w:tabs>
        <w:spacing w:before="297" w:line="264" w:lineRule="exact"/>
        <w:ind w:right="29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Szkoła podejmuje działania w zakresie podniesienia jakości i efektywności nauczania. </w:t>
      </w:r>
    </w:p>
    <w:p w:rsidR="004E17AF" w:rsidRDefault="004E17AF" w:rsidP="004E17AF">
      <w:pPr>
        <w:pStyle w:val="Styl"/>
        <w:numPr>
          <w:ilvl w:val="0"/>
          <w:numId w:val="12"/>
        </w:numPr>
        <w:tabs>
          <w:tab w:val="left" w:pos="0"/>
        </w:tabs>
        <w:spacing w:before="297" w:line="360" w:lineRule="auto"/>
        <w:ind w:right="29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Szkoła stwarza ofertę edukacyjną uwzględniającą indywidualne możliwości i zainteresowania uczniów - wykorzystanie godzin dodatkowych.</w:t>
      </w:r>
    </w:p>
    <w:p w:rsidR="004E17AF" w:rsidRDefault="004E17AF" w:rsidP="004E17AF">
      <w:pPr>
        <w:pStyle w:val="Styl"/>
        <w:spacing w:before="249" w:line="240" w:lineRule="exact"/>
        <w:ind w:right="24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W ZAKRESIE WYCHOWANIA: </w:t>
      </w:r>
    </w:p>
    <w:p w:rsidR="004E17AF" w:rsidRDefault="004E17AF" w:rsidP="004E17AF">
      <w:pPr>
        <w:pStyle w:val="Styl"/>
        <w:numPr>
          <w:ilvl w:val="0"/>
          <w:numId w:val="14"/>
        </w:numPr>
        <w:spacing w:before="297" w:line="360" w:lineRule="auto"/>
        <w:ind w:righ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Szkoła podejmuje spójne i efektywniejsze działania wychowawcze z uwzględnieniem edukacji ekologicznej. </w:t>
      </w:r>
    </w:p>
    <w:p w:rsidR="004E17AF" w:rsidRDefault="004E17AF" w:rsidP="004E17AF">
      <w:pPr>
        <w:pStyle w:val="Styl"/>
        <w:numPr>
          <w:ilvl w:val="0"/>
          <w:numId w:val="14"/>
        </w:numPr>
        <w:spacing w:before="297" w:line="360" w:lineRule="auto"/>
        <w:ind w:righ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Szkoła podejmuje spójne i efektywniejsze działania wychowawcze poprzez wdrażanie programów i projektów edukacyjnych. </w:t>
      </w:r>
    </w:p>
    <w:p w:rsidR="004E17AF" w:rsidRDefault="004E17AF" w:rsidP="004E17AF">
      <w:pPr>
        <w:pStyle w:val="Styl"/>
        <w:numPr>
          <w:ilvl w:val="0"/>
          <w:numId w:val="14"/>
        </w:numPr>
        <w:spacing w:before="297" w:line="360" w:lineRule="auto"/>
        <w:ind w:righ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Szkoła podejmuje działania mające na celu ogólny rozwój uczniów ze zwróceniem szczególnej uwagi na prawa dziecka. </w:t>
      </w:r>
    </w:p>
    <w:p w:rsidR="004E17AF" w:rsidRDefault="004E17AF" w:rsidP="004E17AF">
      <w:pPr>
        <w:pStyle w:val="Styl"/>
        <w:numPr>
          <w:ilvl w:val="0"/>
          <w:numId w:val="14"/>
        </w:numPr>
        <w:spacing w:before="297" w:line="360" w:lineRule="auto"/>
        <w:ind w:righ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Szkoła wskazuje wzorce do naśladowania (wybrani patroni szkoły) </w:t>
      </w:r>
    </w:p>
    <w:p w:rsidR="004E17AF" w:rsidRDefault="004E17AF" w:rsidP="004E17AF">
      <w:pPr>
        <w:pStyle w:val="Styl"/>
        <w:numPr>
          <w:ilvl w:val="0"/>
          <w:numId w:val="14"/>
        </w:numPr>
        <w:spacing w:before="297" w:line="360" w:lineRule="auto"/>
        <w:ind w:righ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Wzmacniać pozytywne zachowanie uczniów, stwarzać przyjazną atmosferę, dbać o relacje w kontaktach N - U, U - U. </w:t>
      </w:r>
    </w:p>
    <w:p w:rsidR="004E17AF" w:rsidRDefault="004E17AF" w:rsidP="004E17AF">
      <w:pPr>
        <w:pStyle w:val="Styl"/>
        <w:numPr>
          <w:ilvl w:val="0"/>
          <w:numId w:val="14"/>
        </w:numPr>
        <w:spacing w:before="297" w:line="360" w:lineRule="auto"/>
        <w:ind w:righ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Powierzać uczniom zadania, uczyć odpowiedzialności za jakość wykonania zadań. </w:t>
      </w:r>
    </w:p>
    <w:p w:rsidR="004E17AF" w:rsidRDefault="004E17AF" w:rsidP="004E17AF">
      <w:pPr>
        <w:pStyle w:val="Styl"/>
        <w:numPr>
          <w:ilvl w:val="0"/>
          <w:numId w:val="14"/>
        </w:numPr>
        <w:spacing w:before="297" w:line="360" w:lineRule="auto"/>
        <w:ind w:righ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Zwiększyć częstotliwość rozmów z klasą na temat problemów klasowych, osobistych ucznia, uczyć rozwiązywać problemy metodą warsztatową (na każdej lekcji wychowawczej). </w:t>
      </w:r>
    </w:p>
    <w:p w:rsidR="004E17AF" w:rsidRDefault="004E17AF" w:rsidP="004E17AF">
      <w:pPr>
        <w:pStyle w:val="Styl"/>
        <w:numPr>
          <w:ilvl w:val="0"/>
          <w:numId w:val="14"/>
        </w:numPr>
        <w:spacing w:before="297" w:line="360" w:lineRule="auto"/>
        <w:ind w:right="2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Rzetelnie i skutecznie informować w formie pisemnej rodzica o postępach i trudnościach w nauce i zachowaniu, </w:t>
      </w:r>
    </w:p>
    <w:p w:rsidR="004E17AF" w:rsidRDefault="004E17AF" w:rsidP="004E17AF">
      <w:pPr>
        <w:pStyle w:val="Styl"/>
        <w:spacing w:before="249" w:line="240" w:lineRule="exact"/>
        <w:ind w:right="24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W ZAKRESIE OPIEKI: </w:t>
      </w:r>
    </w:p>
    <w:p w:rsidR="004E17AF" w:rsidRPr="00871BAF" w:rsidRDefault="004E17AF" w:rsidP="004E17AF">
      <w:pPr>
        <w:pStyle w:val="Styl"/>
        <w:numPr>
          <w:ilvl w:val="0"/>
          <w:numId w:val="16"/>
        </w:numPr>
        <w:spacing w:before="288" w:line="273" w:lineRule="exact"/>
        <w:ind w:right="1080"/>
        <w:rPr>
          <w:sz w:val="28"/>
          <w:szCs w:val="28"/>
          <w:lang w:bidi="he-IL"/>
        </w:rPr>
      </w:pPr>
      <w:r w:rsidRPr="00871BAF">
        <w:rPr>
          <w:sz w:val="28"/>
          <w:szCs w:val="28"/>
          <w:lang w:bidi="he-IL"/>
        </w:rPr>
        <w:t xml:space="preserve">Szkoła podejmuje działania w zakresie opieki na świetlicy, wskazujące na gotowość do przyjęcia dzieci. </w:t>
      </w:r>
    </w:p>
    <w:p w:rsidR="004E17AF" w:rsidRDefault="004E17AF" w:rsidP="004E17AF">
      <w:pPr>
        <w:pStyle w:val="Styl"/>
        <w:numPr>
          <w:ilvl w:val="0"/>
          <w:numId w:val="16"/>
        </w:numPr>
        <w:spacing w:before="288" w:line="273" w:lineRule="exact"/>
        <w:ind w:right="1080"/>
        <w:rPr>
          <w:sz w:val="28"/>
          <w:szCs w:val="28"/>
          <w:lang w:bidi="he-IL"/>
        </w:rPr>
      </w:pPr>
      <w:r w:rsidRPr="00871BAF">
        <w:rPr>
          <w:sz w:val="28"/>
          <w:szCs w:val="28"/>
          <w:lang w:bidi="he-IL"/>
        </w:rPr>
        <w:t xml:space="preserve">Szkoła podejmuje działania w zakresie opieki i udzielania pomocy psychologiczno-pedagogicznej. </w:t>
      </w:r>
    </w:p>
    <w:p w:rsidR="004E17AF" w:rsidRDefault="004E17AF" w:rsidP="004E17AF">
      <w:pPr>
        <w:pStyle w:val="Styl"/>
        <w:spacing w:before="249" w:line="240" w:lineRule="exact"/>
        <w:ind w:right="23"/>
        <w:rPr>
          <w:b/>
          <w:sz w:val="28"/>
          <w:szCs w:val="28"/>
          <w:lang w:bidi="he-IL"/>
        </w:rPr>
      </w:pPr>
    </w:p>
    <w:p w:rsidR="004E17AF" w:rsidRDefault="004E17AF" w:rsidP="004E17AF">
      <w:pPr>
        <w:pStyle w:val="Styl"/>
        <w:spacing w:before="249" w:line="240" w:lineRule="exact"/>
        <w:ind w:left="5" w:right="23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W ZAKRESIE ZARZĄDZANIA: </w:t>
      </w:r>
    </w:p>
    <w:p w:rsidR="004E17AF" w:rsidRDefault="004E17AF" w:rsidP="004E17AF">
      <w:pPr>
        <w:pStyle w:val="Styl"/>
        <w:numPr>
          <w:ilvl w:val="0"/>
          <w:numId w:val="18"/>
        </w:numPr>
        <w:spacing w:before="249" w:line="240" w:lineRule="exact"/>
        <w:ind w:right="2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Szkoła podejmuje działania wzbogacające wyposażenie placówki w bazę dydaktyczną</w:t>
      </w:r>
    </w:p>
    <w:p w:rsidR="004E17AF" w:rsidRDefault="004E17AF" w:rsidP="004E17AF">
      <w:pPr>
        <w:pStyle w:val="Styl"/>
        <w:numPr>
          <w:ilvl w:val="0"/>
          <w:numId w:val="18"/>
        </w:numPr>
        <w:spacing w:before="249" w:line="240" w:lineRule="exact"/>
        <w:ind w:right="2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Szkoła podejmuje działania wzbogacające warsztat pracy i umiejętności nauczycieli. </w:t>
      </w:r>
    </w:p>
    <w:p w:rsidR="004E17AF" w:rsidRDefault="004E17AF" w:rsidP="004E17AF">
      <w:pPr>
        <w:pStyle w:val="Styl"/>
        <w:numPr>
          <w:ilvl w:val="0"/>
          <w:numId w:val="18"/>
        </w:numPr>
        <w:spacing w:before="249" w:line="240" w:lineRule="exact"/>
        <w:ind w:right="23"/>
        <w:rPr>
          <w:sz w:val="28"/>
          <w:szCs w:val="28"/>
          <w:lang w:bidi="he-IL"/>
        </w:rPr>
      </w:pPr>
      <w:r>
        <w:rPr>
          <w:lang w:bidi="he-IL"/>
        </w:rPr>
        <w:t>Szkoła podejmuje działania w zakresie współpracy w zespole nauczycieli.</w:t>
      </w:r>
    </w:p>
    <w:p w:rsidR="004E17AF" w:rsidRDefault="004E17AF" w:rsidP="004E17AF">
      <w:pPr>
        <w:pStyle w:val="NormalnyWeb"/>
        <w:jc w:val="center"/>
        <w:rPr>
          <w:b/>
          <w:bCs/>
          <w:color w:val="auto"/>
          <w:sz w:val="32"/>
          <w:szCs w:val="32"/>
        </w:rPr>
      </w:pPr>
    </w:p>
    <w:p w:rsidR="00871BAF" w:rsidRDefault="00871BAF" w:rsidP="004E17AF">
      <w:pPr>
        <w:pStyle w:val="NormalnyWeb"/>
        <w:jc w:val="center"/>
        <w:rPr>
          <w:b/>
          <w:bCs/>
          <w:color w:val="auto"/>
          <w:sz w:val="32"/>
          <w:szCs w:val="32"/>
        </w:rPr>
      </w:pPr>
    </w:p>
    <w:p w:rsidR="00871BAF" w:rsidRDefault="00871BAF" w:rsidP="004E17AF">
      <w:pPr>
        <w:pStyle w:val="NormalnyWeb"/>
        <w:jc w:val="center"/>
        <w:rPr>
          <w:b/>
          <w:bCs/>
          <w:color w:val="auto"/>
          <w:sz w:val="32"/>
          <w:szCs w:val="32"/>
        </w:rPr>
      </w:pPr>
    </w:p>
    <w:p w:rsidR="00871BAF" w:rsidRDefault="00871BAF" w:rsidP="004E17AF">
      <w:pPr>
        <w:pStyle w:val="NormalnyWeb"/>
        <w:jc w:val="center"/>
        <w:rPr>
          <w:b/>
          <w:bCs/>
          <w:color w:val="auto"/>
          <w:sz w:val="32"/>
          <w:szCs w:val="32"/>
        </w:rPr>
      </w:pPr>
    </w:p>
    <w:p w:rsidR="00632857" w:rsidRDefault="00632857" w:rsidP="004E17AF">
      <w:pPr>
        <w:pStyle w:val="NormalnyWeb"/>
        <w:jc w:val="center"/>
        <w:rPr>
          <w:b/>
          <w:bCs/>
          <w:color w:val="auto"/>
          <w:sz w:val="32"/>
          <w:szCs w:val="32"/>
        </w:rPr>
      </w:pPr>
    </w:p>
    <w:p w:rsidR="00632857" w:rsidRDefault="00632857" w:rsidP="004E17AF">
      <w:pPr>
        <w:pStyle w:val="NormalnyWeb"/>
        <w:jc w:val="center"/>
        <w:rPr>
          <w:b/>
          <w:bCs/>
          <w:color w:val="auto"/>
          <w:sz w:val="32"/>
          <w:szCs w:val="32"/>
        </w:rPr>
      </w:pPr>
    </w:p>
    <w:p w:rsidR="004E17AF" w:rsidRDefault="004E17AF" w:rsidP="004E17AF">
      <w:pPr>
        <w:pStyle w:val="NormalnyWeb"/>
        <w:jc w:val="center"/>
        <w:rPr>
          <w:color w:val="auto"/>
        </w:rPr>
      </w:pPr>
      <w:r>
        <w:rPr>
          <w:b/>
          <w:bCs/>
          <w:color w:val="auto"/>
          <w:sz w:val="32"/>
          <w:szCs w:val="32"/>
        </w:rPr>
        <w:lastRenderedPageBreak/>
        <w:t>I. Zarządzanie i organizacja</w:t>
      </w:r>
    </w:p>
    <w:p w:rsidR="004E17AF" w:rsidRDefault="004E17AF" w:rsidP="004E17AF">
      <w:pPr>
        <w:pStyle w:val="NormalnyWeb"/>
        <w:jc w:val="center"/>
        <w:rPr>
          <w:color w:val="auto"/>
        </w:rPr>
      </w:pPr>
    </w:p>
    <w:p w:rsidR="004E17AF" w:rsidRDefault="004E17AF" w:rsidP="004E17AF">
      <w:pPr>
        <w:pStyle w:val="NormalnyWeb"/>
        <w:ind w:left="720" w:hanging="360"/>
        <w:jc w:val="center"/>
        <w:rPr>
          <w:color w:val="auto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     </w:t>
      </w:r>
      <w:r>
        <w:rPr>
          <w:rFonts w:ascii="Verdana" w:hAnsi="Verdana"/>
          <w:b/>
          <w:bCs/>
          <w:color w:val="auto"/>
          <w:sz w:val="28"/>
          <w:szCs w:val="28"/>
        </w:rPr>
        <w:t>Doskonalenie jakości pracy szkoły przez zapewnienie wewnętrznego systemu jakości.</w:t>
      </w:r>
    </w:p>
    <w:p w:rsidR="004E17AF" w:rsidRDefault="004E17AF" w:rsidP="004E17AF">
      <w:pPr>
        <w:pStyle w:val="NormalnyWeb"/>
        <w:ind w:left="720"/>
        <w:jc w:val="center"/>
        <w:rPr>
          <w:color w:val="auto"/>
        </w:rPr>
      </w:pPr>
    </w:p>
    <w:tbl>
      <w:tblPr>
        <w:tblW w:w="14589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181"/>
        <w:gridCol w:w="2268"/>
        <w:gridCol w:w="3544"/>
        <w:gridCol w:w="20"/>
      </w:tblGrid>
      <w:tr w:rsidR="004E17AF" w:rsidTr="004E17AF">
        <w:trPr>
          <w:gridAfter w:val="1"/>
          <w:wAfter w:w="20" w:type="dxa"/>
        </w:trPr>
        <w:tc>
          <w:tcPr>
            <w:tcW w:w="2576" w:type="dxa"/>
            <w:tcBorders>
              <w:top w:val="double" w:sz="18" w:space="0" w:color="auto"/>
              <w:left w:val="double" w:sz="18" w:space="0" w:color="auto"/>
              <w:bottom w:val="double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</w:p>
        </w:tc>
        <w:tc>
          <w:tcPr>
            <w:tcW w:w="6181" w:type="dxa"/>
            <w:tcBorders>
              <w:top w:val="double" w:sz="18" w:space="0" w:color="auto"/>
              <w:left w:val="single" w:sz="8" w:space="0" w:color="auto"/>
              <w:bottom w:val="double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</w:p>
        </w:tc>
        <w:tc>
          <w:tcPr>
            <w:tcW w:w="2268" w:type="dxa"/>
            <w:tcBorders>
              <w:top w:val="double" w:sz="18" w:space="0" w:color="auto"/>
              <w:left w:val="single" w:sz="8" w:space="0" w:color="auto"/>
              <w:bottom w:val="double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Termin realizacji</w:t>
            </w:r>
          </w:p>
        </w:tc>
        <w:tc>
          <w:tcPr>
            <w:tcW w:w="3544" w:type="dxa"/>
            <w:tcBorders>
              <w:top w:val="double" w:sz="18" w:space="0" w:color="000000"/>
              <w:left w:val="single" w:sz="8" w:space="0" w:color="000000"/>
              <w:bottom w:val="double" w:sz="24" w:space="0" w:color="000000"/>
              <w:right w:val="doub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</w:p>
        </w:tc>
      </w:tr>
      <w:tr w:rsidR="00871BAF" w:rsidTr="00871BAF">
        <w:trPr>
          <w:cantSplit/>
          <w:trHeight w:val="634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BAF" w:rsidRDefault="00871BAF">
            <w:pPr>
              <w:pStyle w:val="NormalnyWeb"/>
              <w:jc w:val="center"/>
              <w:rPr>
                <w:color w:val="auto"/>
              </w:rPr>
            </w:pPr>
          </w:p>
          <w:p w:rsidR="00871BAF" w:rsidRDefault="00871BAF">
            <w:pPr>
              <w:pStyle w:val="NormalnyWeb"/>
              <w:jc w:val="center"/>
              <w:rPr>
                <w:color w:val="auto"/>
              </w:rPr>
            </w:pPr>
          </w:p>
          <w:p w:rsidR="00871BAF" w:rsidRDefault="00871B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Zbudowanie sprawnego systemu zarządzania jakością.</w:t>
            </w:r>
          </w:p>
        </w:tc>
        <w:tc>
          <w:tcPr>
            <w:tcW w:w="6181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AF" w:rsidRDefault="00871BAF" w:rsidP="003B7418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Przeprowadzanie dogłębnych analiz wyników ewaluacji wewnętrznej.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BAF" w:rsidRDefault="00871BAF" w:rsidP="003B7418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Corocznie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BAF" w:rsidRDefault="00871BAF" w:rsidP="003B7418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Rada Pedagogiczna</w:t>
            </w:r>
          </w:p>
        </w:tc>
        <w:tc>
          <w:tcPr>
            <w:tcW w:w="20" w:type="dxa"/>
            <w:vAlign w:val="center"/>
          </w:tcPr>
          <w:p w:rsidR="00871BAF" w:rsidRDefault="00871BAF">
            <w:pPr>
              <w:pStyle w:val="NormalnyWeb"/>
              <w:jc w:val="center"/>
              <w:rPr>
                <w:color w:val="auto"/>
              </w:rPr>
            </w:pPr>
          </w:p>
        </w:tc>
      </w:tr>
      <w:tr w:rsidR="00871BAF" w:rsidTr="00871BAF">
        <w:trPr>
          <w:cantSplit/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71BAF" w:rsidRDefault="00871B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18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BAF" w:rsidRDefault="00871BAF">
            <w:pPr>
              <w:pStyle w:val="NormalnyWeb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BAF" w:rsidRDefault="00871BAF">
            <w:pPr>
              <w:pStyle w:val="NormalnyWeb"/>
              <w:jc w:val="center"/>
              <w:rPr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BAF" w:rsidRDefault="00871BAF">
            <w:pPr>
              <w:pStyle w:val="NormalnyWeb"/>
              <w:jc w:val="center"/>
              <w:rPr>
                <w:color w:val="auto"/>
              </w:rPr>
            </w:pPr>
          </w:p>
        </w:tc>
        <w:tc>
          <w:tcPr>
            <w:tcW w:w="20" w:type="dxa"/>
            <w:vAlign w:val="center"/>
          </w:tcPr>
          <w:p w:rsidR="00871BAF" w:rsidRDefault="00871BAF">
            <w:pPr>
              <w:pStyle w:val="NormalnyWeb"/>
              <w:jc w:val="center"/>
              <w:rPr>
                <w:color w:val="auto"/>
              </w:rPr>
            </w:pPr>
          </w:p>
        </w:tc>
      </w:tr>
      <w:tr w:rsidR="004E17AF" w:rsidTr="004E17AF">
        <w:trPr>
          <w:cantSplit/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Diagnozowanie osiągnięć edukacyjnych uczniów.</w:t>
            </w:r>
          </w:p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dwa razy      w roku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dyrekcja, nauczyciele</w:t>
            </w:r>
          </w:p>
        </w:tc>
        <w:tc>
          <w:tcPr>
            <w:tcW w:w="20" w:type="dxa"/>
            <w:vAlign w:val="center"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</w:p>
        </w:tc>
      </w:tr>
      <w:tr w:rsidR="004E17AF" w:rsidTr="004E17AF">
        <w:trPr>
          <w:cantSplit/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Analizowanie i zaspakajanie pot</w:t>
            </w:r>
            <w:r w:rsidR="00871BAF">
              <w:rPr>
                <w:color w:val="auto"/>
              </w:rPr>
              <w:t xml:space="preserve">rzeb       i oczekiwań uczniów, </w:t>
            </w:r>
            <w:r>
              <w:rPr>
                <w:color w:val="auto"/>
              </w:rPr>
              <w:t>rodziców              i nauczycieli.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na bieżąco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Dyrektor</w:t>
            </w:r>
          </w:p>
        </w:tc>
        <w:tc>
          <w:tcPr>
            <w:tcW w:w="20" w:type="dxa"/>
            <w:vAlign w:val="center"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</w:p>
        </w:tc>
      </w:tr>
    </w:tbl>
    <w:p w:rsidR="004E17AF" w:rsidRDefault="004E17AF" w:rsidP="004E17AF">
      <w:pPr>
        <w:pStyle w:val="NormalnyWeb"/>
        <w:jc w:val="both"/>
        <w:rPr>
          <w:color w:val="auto"/>
        </w:rPr>
      </w:pPr>
    </w:p>
    <w:p w:rsidR="004E17AF" w:rsidRDefault="004E17AF" w:rsidP="004E17AF">
      <w:pPr>
        <w:pStyle w:val="NormalnyWeb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>KRYTERIA SUKCESU</w:t>
      </w:r>
    </w:p>
    <w:tbl>
      <w:tblPr>
        <w:tblW w:w="0" w:type="auto"/>
        <w:tblInd w:w="1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</w:tblGrid>
      <w:tr w:rsidR="004E17AF" w:rsidTr="004E17AF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W szkole opracowano organizację ewaluacji wewnętrznej.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Rada Pedagogiczna analizuje wyniki ewaluacji </w:t>
            </w:r>
            <w:r w:rsidR="00871BAF">
              <w:rPr>
                <w:color w:val="auto"/>
              </w:rPr>
              <w:t>wewnętrznej</w:t>
            </w:r>
            <w:r>
              <w:rPr>
                <w:color w:val="auto"/>
              </w:rPr>
              <w:t>.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W procesie wewnętrznej ewaluacji nauczyciele na bieżąco diagnozują osiągnięcia edukacyjne uczniów.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W szkole analizuje się potrzeby i oczekiwania uczniów, rodziców i nauczycieli.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Szkoła gromadzi wyniki wewnętrznej ewaluacji oraz efekty pracy dydaktyczno - wychowawczej i opiekuńczej.</w:t>
            </w:r>
          </w:p>
        </w:tc>
      </w:tr>
    </w:tbl>
    <w:p w:rsidR="00871BAF" w:rsidRDefault="00871BAF" w:rsidP="004E17AF">
      <w:pPr>
        <w:pStyle w:val="NormalnyWeb"/>
        <w:spacing w:after="240"/>
        <w:rPr>
          <w:rFonts w:ascii="Verdana" w:hAnsi="Verdana"/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rPr>
          <w:rFonts w:ascii="Verdana" w:hAnsi="Verdana"/>
          <w:b/>
          <w:bCs/>
          <w:color w:val="auto"/>
          <w:sz w:val="28"/>
          <w:szCs w:val="28"/>
        </w:rPr>
      </w:pPr>
    </w:p>
    <w:p w:rsidR="00871BAF" w:rsidRDefault="00871BAF" w:rsidP="004E17AF">
      <w:pPr>
        <w:pStyle w:val="NormalnyWeb"/>
        <w:spacing w:after="240"/>
        <w:rPr>
          <w:rFonts w:ascii="Verdana" w:hAnsi="Verdana"/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rPr>
          <w:rFonts w:ascii="Verdana" w:hAnsi="Verdana"/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rPr>
          <w:rFonts w:ascii="Verdana" w:hAnsi="Verdana"/>
          <w:b/>
          <w:bCs/>
          <w:color w:val="auto"/>
          <w:sz w:val="28"/>
          <w:szCs w:val="28"/>
        </w:rPr>
      </w:pPr>
    </w:p>
    <w:p w:rsidR="004E17AF" w:rsidRDefault="004E17AF" w:rsidP="004E17AF">
      <w:pPr>
        <w:pStyle w:val="NormalnyWeb"/>
        <w:spacing w:after="240"/>
        <w:jc w:val="center"/>
        <w:rPr>
          <w:color w:val="auto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lastRenderedPageBreak/>
        <w:t>2. Zapewnienie funkcjonowania szkoły zgodnie z jej statutem i prawem oświatowym.</w:t>
      </w:r>
    </w:p>
    <w:tbl>
      <w:tblPr>
        <w:tblW w:w="14589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5528"/>
        <w:gridCol w:w="1701"/>
        <w:gridCol w:w="2552"/>
        <w:gridCol w:w="20"/>
      </w:tblGrid>
      <w:tr w:rsidR="004E17AF" w:rsidTr="004E17AF">
        <w:trPr>
          <w:gridAfter w:val="1"/>
          <w:wAfter w:w="20" w:type="dxa"/>
        </w:trPr>
        <w:tc>
          <w:tcPr>
            <w:tcW w:w="4788" w:type="dxa"/>
            <w:tcBorders>
              <w:top w:val="double" w:sz="18" w:space="0" w:color="auto"/>
              <w:left w:val="double" w:sz="18" w:space="0" w:color="auto"/>
              <w:bottom w:val="double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</w:p>
        </w:tc>
        <w:tc>
          <w:tcPr>
            <w:tcW w:w="5528" w:type="dxa"/>
            <w:tcBorders>
              <w:top w:val="double" w:sz="18" w:space="0" w:color="auto"/>
              <w:left w:val="single" w:sz="8" w:space="0" w:color="auto"/>
              <w:bottom w:val="double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</w:p>
        </w:tc>
        <w:tc>
          <w:tcPr>
            <w:tcW w:w="1701" w:type="dxa"/>
            <w:tcBorders>
              <w:top w:val="double" w:sz="18" w:space="0" w:color="auto"/>
              <w:left w:val="single" w:sz="8" w:space="0" w:color="auto"/>
              <w:bottom w:val="double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Termin realizacji</w:t>
            </w:r>
          </w:p>
        </w:tc>
        <w:tc>
          <w:tcPr>
            <w:tcW w:w="2552" w:type="dxa"/>
            <w:tcBorders>
              <w:top w:val="double" w:sz="18" w:space="0" w:color="000000"/>
              <w:left w:val="single" w:sz="8" w:space="0" w:color="000000"/>
              <w:bottom w:val="double" w:sz="24" w:space="0" w:color="000000"/>
              <w:right w:val="doub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</w:p>
        </w:tc>
      </w:tr>
      <w:tr w:rsidR="004E17AF" w:rsidTr="004E17AF">
        <w:trPr>
          <w:cantSplit/>
          <w:trHeight w:val="1199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Aktualizowanie prawa wewnątrzszkolnego pod kątem zgodności z obowiązującym stanem prawnym oraz jego popularyzacja.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Znowelizowanie statutu i WSO.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W miarę potrzeb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zespół zadaniowy, Dyrektor</w:t>
            </w:r>
          </w:p>
        </w:tc>
        <w:tc>
          <w:tcPr>
            <w:tcW w:w="20" w:type="dxa"/>
            <w:vAlign w:val="center"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</w:p>
        </w:tc>
      </w:tr>
      <w:tr w:rsidR="004E17AF" w:rsidTr="004E17AF">
        <w:trPr>
          <w:cantSplit/>
          <w:trHeight w:val="807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Zapewnienie dostępu do dokumentów wewnątrzszkolnych i prawa oświatowego.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Utworzenie banku dokumentacji prawnej w bibliotece szkolnej.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CD5BB3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2017/2018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Bibliotekarz, Dyrektor</w:t>
            </w:r>
          </w:p>
        </w:tc>
        <w:tc>
          <w:tcPr>
            <w:tcW w:w="20" w:type="dxa"/>
            <w:vAlign w:val="center"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</w:p>
        </w:tc>
      </w:tr>
      <w:tr w:rsidR="004E17AF" w:rsidTr="004E17AF">
        <w:trPr>
          <w:cantSplit/>
          <w:trHeight w:val="8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Publikowanie dokumentów prawa szkolnego na stronie internetowej.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Na bieżąco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Informatyk</w:t>
            </w:r>
          </w:p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Administrator sieci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</w:p>
        </w:tc>
        <w:tc>
          <w:tcPr>
            <w:tcW w:w="20" w:type="dxa"/>
            <w:vAlign w:val="center"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</w:p>
        </w:tc>
      </w:tr>
      <w:tr w:rsidR="004E17AF" w:rsidTr="004E17AF">
        <w:trPr>
          <w:trHeight w:val="110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Program szkoły tworzy spójną całość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Monitorowanie realizacji programu wychowawczego, profilaktyki, WSO, programu rozwoju szkoły.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Corocznie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zespół do spraw WSO, Pedagog</w:t>
            </w:r>
          </w:p>
        </w:tc>
        <w:tc>
          <w:tcPr>
            <w:tcW w:w="20" w:type="dxa"/>
            <w:vAlign w:val="center"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</w:p>
        </w:tc>
      </w:tr>
      <w:tr w:rsidR="004E17AF" w:rsidTr="004E17A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 w:rsidP="00A748F6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Przystosowanie placówki do przyjęcia </w:t>
            </w:r>
            <w:r w:rsidR="00A748F6">
              <w:rPr>
                <w:color w:val="auto"/>
              </w:rPr>
              <w:t>uczniów klas VII-VIII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 w:rsidP="00A748F6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Działania szkoły są planowane, placówka podejmuje kroki zmierzające do przystosowania bazy i wyposażenia jej pod kątem przyjęcia </w:t>
            </w:r>
            <w:r w:rsidR="00A748F6">
              <w:rPr>
                <w:color w:val="auto"/>
              </w:rPr>
              <w:t>uczniów klas VII-VIII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A748F6" w:rsidP="00A748F6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color w:val="auto"/>
              </w:rPr>
              <w:t>Dyrekcja</w:t>
            </w:r>
          </w:p>
        </w:tc>
        <w:tc>
          <w:tcPr>
            <w:tcW w:w="20" w:type="dxa"/>
            <w:vAlign w:val="center"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</w:p>
        </w:tc>
      </w:tr>
    </w:tbl>
    <w:p w:rsidR="004E17AF" w:rsidRDefault="004E17AF" w:rsidP="004E17AF">
      <w:pPr>
        <w:pStyle w:val="Nagwek4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KRYTERIUM SUKCESU</w:t>
      </w:r>
    </w:p>
    <w:tbl>
      <w:tblPr>
        <w:tblW w:w="0" w:type="auto"/>
        <w:tblInd w:w="1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3"/>
      </w:tblGrid>
      <w:tr w:rsidR="004E17AF" w:rsidTr="004E17AF">
        <w:trPr>
          <w:trHeight w:val="1235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Szkoła prowadzi dokumentację zgodnie z obowiązującymi przepisami.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Wewnętrzne prawo jest znane i akceptowane  przez uczniów, rodziców i nauczycieli.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Prawo szkolne opublikowane jest na stronie internetowej szkoły. </w:t>
            </w:r>
          </w:p>
          <w:p w:rsidR="004E17AF" w:rsidRDefault="004E17AF" w:rsidP="00A748F6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Szkoła j</w:t>
            </w:r>
            <w:r w:rsidR="00A748F6">
              <w:rPr>
                <w:color w:val="auto"/>
              </w:rPr>
              <w:t>est przystosowana na przyjęcie uczniów klas VII-VIII</w:t>
            </w:r>
            <w:r>
              <w:rPr>
                <w:color w:val="auto"/>
              </w:rPr>
              <w:t xml:space="preserve">. </w:t>
            </w:r>
          </w:p>
        </w:tc>
      </w:tr>
    </w:tbl>
    <w:p w:rsidR="004E17AF" w:rsidRDefault="004E17AF" w:rsidP="004E17AF">
      <w:pPr>
        <w:pStyle w:val="NormalnyWeb"/>
        <w:rPr>
          <w:color w:val="auto"/>
        </w:rPr>
      </w:pPr>
      <w:r>
        <w:rPr>
          <w:color w:val="auto"/>
        </w:rPr>
        <w:t xml:space="preserve">  </w:t>
      </w:r>
    </w:p>
    <w:p w:rsidR="00CD5BB3" w:rsidRDefault="00CD5BB3" w:rsidP="004E17AF">
      <w:pPr>
        <w:pStyle w:val="NormalnyWeb"/>
        <w:rPr>
          <w:rFonts w:ascii="Verdana" w:hAnsi="Verdana"/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rFonts w:ascii="Verdana" w:hAnsi="Verdana"/>
          <w:b/>
          <w:bCs/>
          <w:color w:val="auto"/>
          <w:sz w:val="28"/>
          <w:szCs w:val="28"/>
        </w:rPr>
      </w:pPr>
    </w:p>
    <w:p w:rsidR="004E17AF" w:rsidRDefault="004E17AF" w:rsidP="004E17AF">
      <w:pPr>
        <w:pStyle w:val="NormalnyWeb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lastRenderedPageBreak/>
        <w:t>3.Kształtowanie potencjału kadrowego pod względem merytorycznym</w:t>
      </w:r>
      <w:r>
        <w:rPr>
          <w:color w:val="auto"/>
        </w:rPr>
        <w:t xml:space="preserve"> </w:t>
      </w:r>
      <w:r>
        <w:rPr>
          <w:rFonts w:ascii="Verdana" w:hAnsi="Verdana"/>
          <w:b/>
          <w:bCs/>
          <w:color w:val="auto"/>
          <w:sz w:val="28"/>
          <w:szCs w:val="28"/>
        </w:rPr>
        <w:t>i wychowawczym</w:t>
      </w:r>
      <w:r>
        <w:rPr>
          <w:rFonts w:ascii="Verdana" w:hAnsi="Verdana"/>
          <w:b/>
          <w:bCs/>
          <w:color w:val="auto"/>
          <w:sz w:val="20"/>
          <w:szCs w:val="20"/>
        </w:rPr>
        <w:t>.</w:t>
      </w:r>
    </w:p>
    <w:p w:rsidR="004E17AF" w:rsidRDefault="004E17AF" w:rsidP="004E17AF">
      <w:pPr>
        <w:pStyle w:val="NormalnyWeb"/>
        <w:rPr>
          <w:color w:val="auto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3874"/>
        <w:gridCol w:w="3276"/>
        <w:gridCol w:w="3260"/>
        <w:gridCol w:w="30"/>
      </w:tblGrid>
      <w:tr w:rsidR="004E17AF" w:rsidTr="004E17AF">
        <w:trPr>
          <w:gridAfter w:val="1"/>
          <w:wAfter w:w="20" w:type="dxa"/>
        </w:trPr>
        <w:tc>
          <w:tcPr>
            <w:tcW w:w="2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874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Termin realizacji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4E17AF" w:rsidTr="004E17AF">
        <w:trPr>
          <w:cantSplit/>
          <w:trHeight w:val="669"/>
        </w:trPr>
        <w:tc>
          <w:tcPr>
            <w:tcW w:w="2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Umiejętności i wiedza nauczycieli sprzyjają efektywności pracy dydaktyczno - wychowawczej 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Rozpoznanie potrzeb w zakresie WDN- diagnoza.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 w:rsidP="00CD5BB3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CD5BB3">
              <w:rPr>
                <w:color w:val="auto"/>
              </w:rPr>
              <w:t>7</w:t>
            </w:r>
            <w:r>
              <w:rPr>
                <w:color w:val="auto"/>
              </w:rPr>
              <w:t>-20</w:t>
            </w:r>
            <w:r w:rsidR="00CD5BB3">
              <w:rPr>
                <w:color w:val="auto"/>
              </w:rPr>
              <w:t>20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Dyrektor i liderzy WDN </w:t>
            </w:r>
          </w:p>
        </w:tc>
        <w:tc>
          <w:tcPr>
            <w:tcW w:w="2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600"/>
        </w:trPr>
        <w:tc>
          <w:tcPr>
            <w:tcW w:w="2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Kontynuowanie szkoleń zgodnie z potrzebami nauczycieli i szkoły.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CD5BB3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2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1125"/>
        </w:trPr>
        <w:tc>
          <w:tcPr>
            <w:tcW w:w="2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Stworzenie optymalnych warunków dla rozwoju zawodowego nauczycieli. 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Motywowanie nauczycieli do działań sprzyjających spełnianiu wymagań na określony stopień awansu zawodowego.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CD5BB3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dyrekcja, opiekunowie stażu </w:t>
            </w:r>
          </w:p>
        </w:tc>
        <w:tc>
          <w:tcPr>
            <w:tcW w:w="2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561"/>
        </w:trPr>
        <w:tc>
          <w:tcPr>
            <w:tcW w:w="2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Doskonalenie współpracy stażysta - opiekun.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Okres stażu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2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645"/>
        </w:trPr>
        <w:tc>
          <w:tcPr>
            <w:tcW w:w="2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Podnoszenie i uzyskiwanie dodatkowych  kwalifikacji zgodnie z potrzebami szkoły.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CD5BB3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2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</w:tbl>
    <w:p w:rsidR="004E17AF" w:rsidRDefault="004E17AF" w:rsidP="00632857">
      <w:pPr>
        <w:pStyle w:val="NormalnyWeb"/>
        <w:jc w:val="center"/>
        <w:rPr>
          <w:color w:val="auto"/>
        </w:rPr>
      </w:pPr>
      <w:r>
        <w:rPr>
          <w:color w:val="auto"/>
        </w:rPr>
        <w:t xml:space="preserve">  </w:t>
      </w:r>
    </w:p>
    <w:p w:rsidR="00632857" w:rsidRPr="00632857" w:rsidRDefault="00632857" w:rsidP="00632857">
      <w:pPr>
        <w:pStyle w:val="NormalnyWeb"/>
        <w:jc w:val="center"/>
        <w:rPr>
          <w:color w:val="auto"/>
        </w:rPr>
      </w:pPr>
    </w:p>
    <w:p w:rsidR="004E17AF" w:rsidRDefault="004E17AF" w:rsidP="004E17AF">
      <w:pPr>
        <w:pStyle w:val="NormalnyWeb"/>
        <w:jc w:val="center"/>
        <w:rPr>
          <w:b/>
          <w:bCs/>
          <w:color w:val="auto"/>
          <w:sz w:val="28"/>
          <w:szCs w:val="28"/>
          <w:u w:val="single"/>
        </w:rPr>
      </w:pPr>
    </w:p>
    <w:p w:rsidR="004E17AF" w:rsidRDefault="004E17AF" w:rsidP="004E17AF">
      <w:pPr>
        <w:pStyle w:val="NormalnyWeb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KRYTERIUM SUKCESU</w:t>
      </w:r>
    </w:p>
    <w:p w:rsidR="004E17AF" w:rsidRDefault="004E17AF" w:rsidP="004E17AF">
      <w:pPr>
        <w:pStyle w:val="NormalnyWeb"/>
        <w:jc w:val="center"/>
        <w:rPr>
          <w:color w:val="auto"/>
        </w:rPr>
      </w:pPr>
    </w:p>
    <w:tbl>
      <w:tblPr>
        <w:tblW w:w="0" w:type="auto"/>
        <w:tblInd w:w="1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5"/>
      </w:tblGrid>
      <w:tr w:rsidR="004E17AF" w:rsidTr="004E17AF">
        <w:trPr>
          <w:trHeight w:val="1380"/>
        </w:trPr>
        <w:tc>
          <w:tcPr>
            <w:tcW w:w="10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Umiejętności i wiedza nauczycieli sprzyja efektywności pracy dydaktyczno -wychowawczej.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 szkole efektywnie funkcjonuje WDN.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Kadra pedagogiczna planuje swój rozwój.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podejmują różne formy doskonalenia.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 szkole nauczyciele mają zapewnione optymalne warunki do rozwoju zawodowego. </w:t>
            </w:r>
          </w:p>
        </w:tc>
      </w:tr>
    </w:tbl>
    <w:p w:rsidR="004E17AF" w:rsidRDefault="004E17AF" w:rsidP="00632857">
      <w:pPr>
        <w:pStyle w:val="Nagwek5"/>
        <w:rPr>
          <w:sz w:val="14"/>
          <w:szCs w:val="14"/>
        </w:rPr>
      </w:pPr>
      <w:r>
        <w:rPr>
          <w:sz w:val="14"/>
          <w:szCs w:val="14"/>
        </w:rPr>
        <w:t>                               </w:t>
      </w:r>
    </w:p>
    <w:p w:rsidR="00632857" w:rsidRDefault="00632857" w:rsidP="00632857">
      <w:pPr>
        <w:pStyle w:val="Nagwek5"/>
        <w:rPr>
          <w:sz w:val="14"/>
          <w:szCs w:val="14"/>
        </w:rPr>
      </w:pPr>
    </w:p>
    <w:p w:rsidR="00632857" w:rsidRDefault="00632857" w:rsidP="00632857">
      <w:pPr>
        <w:pStyle w:val="Nagwek5"/>
        <w:rPr>
          <w:sz w:val="14"/>
          <w:szCs w:val="14"/>
        </w:rPr>
      </w:pPr>
    </w:p>
    <w:p w:rsidR="004E17AF" w:rsidRDefault="004E17AF" w:rsidP="004E17AF">
      <w:pPr>
        <w:pStyle w:val="Nagwek5"/>
        <w:jc w:val="center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lastRenderedPageBreak/>
        <w:t>II. WYCHOWANIE I OPIEKA</w:t>
      </w:r>
    </w:p>
    <w:p w:rsidR="004E17AF" w:rsidRDefault="004E17AF" w:rsidP="004E17AF">
      <w:pPr>
        <w:pStyle w:val="NormalnyWeb"/>
        <w:spacing w:after="240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                </w:t>
      </w:r>
      <w:r>
        <w:rPr>
          <w:rFonts w:ascii="Verdana" w:hAnsi="Verdana"/>
          <w:b/>
          <w:bCs/>
          <w:color w:val="auto"/>
          <w:sz w:val="28"/>
          <w:szCs w:val="28"/>
        </w:rPr>
        <w:t>1.Budowanie pozytywnego klimatu w szkole.</w:t>
      </w:r>
    </w:p>
    <w:tbl>
      <w:tblPr>
        <w:tblW w:w="14763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953"/>
        <w:gridCol w:w="2127"/>
        <w:gridCol w:w="2209"/>
        <w:gridCol w:w="79"/>
      </w:tblGrid>
      <w:tr w:rsidR="004E17AF" w:rsidTr="004E17AF">
        <w:trPr>
          <w:gridAfter w:val="1"/>
          <w:wAfter w:w="79" w:type="dxa"/>
        </w:trPr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95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27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Termin realizacji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20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4E17AF" w:rsidTr="004E17AF">
        <w:trPr>
          <w:cantSplit/>
          <w:trHeight w:val="93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Budowanie prawidłowych relacji pomiędzy uczniami, nauczycielami.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632857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Dbałość o przestrzeganie ustaleń statutu szkoły i regulaminu WSO.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systematycznie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Wpajanie uczniom zasad dobrego wychowania  i kulturalnego zachowania         w różnych sytuacjach życiowych.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Motywujące metody oceniania.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Stałe, konsekwentne przestrzeganie ustalonych kryteriów ocen.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wychowawcy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13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Podejmowanie działań służących integracji uczniów, nauczycieli, rodziców  i pracowników administracji.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Organizacja i udział w imprezach (tradycje świąteczne, wycieczki, wyjazdowe szkolenia, ogniska)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zgodnie z planem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dyrekcja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12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Kreowanie pozytywnego obrazu szkoły w środowisku lokalnym.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Udział szkoły w życiu społeczności lokalnej poprzez udział  w uroczystościach  gminnych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w/g harmonogramu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nauczyciele, Dyrektor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Kultywowanie tradycji szkolnej.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Organizowanie i aktywny udział w uroczystościach o charakterze rocznicowym i patriotycznym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W/g kalendarza imprez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91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Kształtowanie odpowiednich postaw etycznych.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konsekwentnie tworzą wartościowe środowisko wychowawcze.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  Na bieżąco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9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Organizowanie kontaktów  z twórcami kultury naszego regionu i nie tylko ( spotkania).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Umożliwianie uczniom kontaktu z różnymi formami kultury.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wychowawcy </w:t>
            </w: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Aktywny udział w akcjach charytatywnych.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wychowawcy, opiekun SU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Uczestnictwo w akcjach ekologicznych.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przyrody </w:t>
            </w:r>
          </w:p>
        </w:tc>
        <w:tc>
          <w:tcPr>
            <w:tcW w:w="79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</w:tbl>
    <w:p w:rsidR="004E17AF" w:rsidRDefault="004E17AF" w:rsidP="00632857">
      <w:pPr>
        <w:pStyle w:val="Nagwek6"/>
        <w:rPr>
          <w:rFonts w:ascii="Tahoma" w:hAnsi="Tahoma" w:cs="Tahoma"/>
        </w:rPr>
      </w:pPr>
      <w:r>
        <w:rPr>
          <w:sz w:val="14"/>
          <w:szCs w:val="14"/>
        </w:rPr>
        <w:t xml:space="preserve">                                   </w:t>
      </w:r>
    </w:p>
    <w:p w:rsidR="004E17AF" w:rsidRDefault="004E17AF" w:rsidP="004E17AF">
      <w:pPr>
        <w:pStyle w:val="Nagwek6"/>
        <w:jc w:val="center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  <w:u w:val="single"/>
        </w:rPr>
        <w:t>KRYTERIUM SUKCESU</w:t>
      </w:r>
    </w:p>
    <w:tbl>
      <w:tblPr>
        <w:tblW w:w="0" w:type="auto"/>
        <w:tblInd w:w="2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4E17AF" w:rsidTr="004E17AF">
        <w:trPr>
          <w:trHeight w:val="1774"/>
        </w:trPr>
        <w:tc>
          <w:tcPr>
            <w:tcW w:w="9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Szkoła jest postrzegana jako przyjazna uczniom.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Uczniowie rozwijają umiejętności współzawodnictwa podczas gier i zabaw.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Uczniowie budują i akceptują tradycje i obrzędowość szkoły.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Zmniejszanie się liczby negatywnych zachowań uczniów z perspektywy oczekiwań szkoły. </w:t>
            </w:r>
          </w:p>
        </w:tc>
      </w:tr>
    </w:tbl>
    <w:p w:rsidR="004E17AF" w:rsidRDefault="004E17AF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632857" w:rsidRDefault="00632857" w:rsidP="004E17AF">
      <w:pPr>
        <w:pStyle w:val="NormalnyWeb"/>
        <w:jc w:val="both"/>
        <w:rPr>
          <w:color w:val="auto"/>
        </w:rPr>
      </w:pPr>
    </w:p>
    <w:p w:rsidR="004E17AF" w:rsidRDefault="004E17AF" w:rsidP="004E17AF">
      <w:pPr>
        <w:pStyle w:val="NormalnyWeb"/>
        <w:spacing w:after="240"/>
        <w:rPr>
          <w:color w:val="auto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lastRenderedPageBreak/>
        <w:t>2.Zapewnienie wielokierunkowego i wszechstronnego rozwoju ucznia  w przyjaznym i bezpiecznym środowisku.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521"/>
        <w:gridCol w:w="2410"/>
        <w:gridCol w:w="2409"/>
        <w:gridCol w:w="30"/>
      </w:tblGrid>
      <w:tr w:rsidR="004E17AF" w:rsidTr="004E17AF">
        <w:trPr>
          <w:gridAfter w:val="1"/>
          <w:wAfter w:w="30" w:type="dxa"/>
        </w:trPr>
        <w:tc>
          <w:tcPr>
            <w:tcW w:w="2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65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Termin realizacji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40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4E17AF" w:rsidTr="004E17AF">
        <w:trPr>
          <w:cantSplit/>
          <w:trHeight w:val="435"/>
        </w:trPr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Zapewnienie uczniom poczucia bezpieczeństwa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Włączenie do działalności zadań bezpieczeństwa rodziców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473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Planowanie pracy zgodnie z przepisami BHP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Każdego roku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932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Przeglądy  sprzętu i pomocy dydaktycznych pod względem bezpieczeństwa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567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Przeprowadzenie próbnej ewakuacji budynku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raz w roku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Dyrektor, 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761"/>
        </w:trPr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Zapewnienie uczniom pierwszej pomocy  przedmedycznej  w nagłych wypadkach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Organizowanie szkoleń i kursów BHP dla nauczycieli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 zależności od potrzeb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828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Utrzymanie ścisłej współpracy  ze Służbą Zdrowia  oraz higienistką szkolną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Dyrektor, wychowawcy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416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Szkolenie w zakresie udzielania pierwszej pomocy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raz w roku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przeszkolony nauczyciel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1020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Zakup koniecznych środków medycznych  niezbędnych w czasie udzielania pierwszej pomocy.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 zależności od potrzeb.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899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Współpraca z instytucjami wspomagającymi pracę szkoły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</w:p>
          <w:p w:rsidR="004E17AF" w:rsidRDefault="004E17AF">
            <w:pPr>
              <w:pStyle w:val="NormalnyWeb"/>
              <w:rPr>
                <w:color w:val="auto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Utrzymywanie współpracy  z PPP w celu rozwiązywania problemów indywidualnych uczniów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 zależności od potrzeb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Pedagog, wychowawcy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797"/>
        </w:trPr>
        <w:tc>
          <w:tcPr>
            <w:tcW w:w="29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Organizowanie warsztatów  i spotkań z psychologiem dla nauczycieli, uczniów i rodziców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  zależności od potrzeb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Pedagog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945"/>
        </w:trPr>
        <w:tc>
          <w:tcPr>
            <w:tcW w:w="29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Gromadzenie i upowszechnianie materiałów, tworzenie informatorów  zawierających  dane organizacji zwalczających agresję, przemoc w rodzinie, niosących pomoc uzależnionym.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Pedagog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945"/>
        </w:trPr>
        <w:tc>
          <w:tcPr>
            <w:tcW w:w="29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Pogłębienie wiedzy w zakresie zwalczania agresji, niepożądanych zachowań uczniów przez nauczycieli, wychowawców i rodziców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Pedagog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trHeight w:val="1130"/>
        </w:trPr>
        <w:tc>
          <w:tcPr>
            <w:tcW w:w="29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632857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Konsultacje z: PPP, </w:t>
            </w:r>
            <w:r w:rsidR="004E17AF">
              <w:rPr>
                <w:color w:val="auto"/>
              </w:rPr>
              <w:t xml:space="preserve">Komendą Policji, spotkania z władzami gminy, GOPS-em, Określenie kierunków współdziałania i pomocy.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Według potrzeb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  Pedagog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945"/>
        </w:trPr>
        <w:tc>
          <w:tcPr>
            <w:tcW w:w="29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Przeprowadzenie spotkania z rodzicami z przedstawicielem  PPP na temat „trudności wychowawcze-agresja i przemoc"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Według potrzeb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Pedagog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trHeight w:val="94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Profilaktyka uzależnień i ich zwalczanie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Prowadzenie zajęć terapeutycznych z klasą w sytuacjach konfliktowych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Według potrzeb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Dyrektor, Pedagog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</w:tbl>
    <w:p w:rsidR="004E17AF" w:rsidRDefault="004E17AF" w:rsidP="004E17AF">
      <w:pPr>
        <w:pStyle w:val="NormalnyWeb"/>
        <w:rPr>
          <w:color w:val="auto"/>
        </w:rPr>
      </w:pPr>
      <w:r>
        <w:rPr>
          <w:color w:val="auto"/>
        </w:rPr>
        <w:t xml:space="preserve">  </w:t>
      </w:r>
    </w:p>
    <w:p w:rsidR="004E17AF" w:rsidRDefault="004E17AF" w:rsidP="004E17AF">
      <w:pPr>
        <w:pStyle w:val="NormalnyWeb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KRYTERIUM SUKCESU</w:t>
      </w:r>
    </w:p>
    <w:p w:rsidR="004E17AF" w:rsidRDefault="004E17AF" w:rsidP="004E17AF">
      <w:pPr>
        <w:pStyle w:val="NormalnyWeb"/>
        <w:jc w:val="center"/>
        <w:rPr>
          <w:color w:val="auto"/>
        </w:rPr>
      </w:pPr>
    </w:p>
    <w:tbl>
      <w:tblPr>
        <w:tblW w:w="0" w:type="auto"/>
        <w:tblInd w:w="1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1"/>
      </w:tblGrid>
      <w:tr w:rsidR="004E17AF" w:rsidTr="004E17AF">
        <w:tc>
          <w:tcPr>
            <w:tcW w:w="10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Szkoła zapewnia uczniom opiekę oraz  pomoc psychologiczno- pedagogiczną.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Zwiększa się dyscyplina w szkole w porównaniu do lat ubiegłych.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Uczniowie (w swojej opinii) czują się bezpieczni na terenie szkoły.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Uczniowie wyrażają się kulturalnie.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 pracy z uczniami nauczyciele uwzględniają opinie poradni psychologiczno-pedagogicznej.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 Uczniowie znają i przestrzegają zasady BHP i p.poż.</w:t>
            </w:r>
          </w:p>
        </w:tc>
      </w:tr>
    </w:tbl>
    <w:p w:rsidR="004E17AF" w:rsidRDefault="004E17AF" w:rsidP="004E17AF">
      <w:pPr>
        <w:pStyle w:val="NormalnyWeb"/>
        <w:jc w:val="both"/>
        <w:rPr>
          <w:color w:val="auto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 </w:t>
      </w:r>
      <w:r>
        <w:rPr>
          <w:color w:val="auto"/>
        </w:rPr>
        <w:t xml:space="preserve"> </w:t>
      </w:r>
    </w:p>
    <w:p w:rsidR="004E17AF" w:rsidRDefault="004E17AF" w:rsidP="004E17AF">
      <w:pPr>
        <w:pStyle w:val="NormalnyWeb"/>
        <w:spacing w:after="240"/>
        <w:jc w:val="both"/>
        <w:rPr>
          <w:rFonts w:ascii="Verdana" w:hAnsi="Verdana"/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jc w:val="both"/>
        <w:rPr>
          <w:rFonts w:ascii="Verdana" w:hAnsi="Verdana"/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jc w:val="both"/>
        <w:rPr>
          <w:rFonts w:ascii="Verdana" w:hAnsi="Verdana"/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jc w:val="both"/>
        <w:rPr>
          <w:rFonts w:ascii="Verdana" w:hAnsi="Verdana"/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jc w:val="both"/>
        <w:rPr>
          <w:rFonts w:ascii="Verdana" w:hAnsi="Verdana"/>
          <w:b/>
          <w:bCs/>
          <w:color w:val="auto"/>
          <w:sz w:val="28"/>
          <w:szCs w:val="28"/>
        </w:rPr>
      </w:pPr>
    </w:p>
    <w:p w:rsidR="004E17AF" w:rsidRDefault="004E17AF" w:rsidP="004E17AF">
      <w:pPr>
        <w:pStyle w:val="NormalnyWeb"/>
        <w:spacing w:after="240"/>
        <w:jc w:val="both"/>
        <w:rPr>
          <w:color w:val="auto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lastRenderedPageBreak/>
        <w:t>3. Rozwijanie współpracy z rodzicami na różnych płaszczyznach działalności szkoły.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804"/>
        <w:gridCol w:w="2410"/>
        <w:gridCol w:w="2126"/>
        <w:gridCol w:w="30"/>
      </w:tblGrid>
      <w:tr w:rsidR="004E17AF" w:rsidTr="004E17AF">
        <w:trPr>
          <w:gridAfter w:val="1"/>
          <w:wAfter w:w="30" w:type="dxa"/>
        </w:trPr>
        <w:tc>
          <w:tcPr>
            <w:tcW w:w="2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6804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Termin realizacji </w:t>
            </w:r>
          </w:p>
        </w:tc>
        <w:tc>
          <w:tcPr>
            <w:tcW w:w="212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4E17AF" w:rsidTr="00534CBE">
        <w:trPr>
          <w:trHeight w:val="742"/>
        </w:trPr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Integrowanie procesu wychowawczego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Dni otwarte dla rodziców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Organizacja roku szkolnego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wychowawcy klas, 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534CBE" w:rsidTr="00534CBE">
        <w:trPr>
          <w:trHeight w:val="704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CBE" w:rsidRDefault="00534CBE">
            <w:pPr>
              <w:pStyle w:val="NormalnyWeb"/>
              <w:jc w:val="both"/>
              <w:rPr>
                <w:color w:val="auto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CBE" w:rsidRDefault="00534CBE" w:rsidP="00534CBE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„Rodzinne podchody dla zdrowia i urody” – wspólna zabawa dzieci i rodziców zakończona ogniskiem. Połączenie wiedzy z praktyką.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CBE" w:rsidRDefault="00534CBE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Organizacja roku szkolnego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CBE" w:rsidRDefault="00534CBE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Dyrektor n-l koordynator</w:t>
            </w:r>
          </w:p>
        </w:tc>
        <w:tc>
          <w:tcPr>
            <w:tcW w:w="30" w:type="dxa"/>
            <w:vAlign w:val="center"/>
            <w:hideMark/>
          </w:tcPr>
          <w:p w:rsidR="00534CBE" w:rsidRDefault="00534CBE">
            <w:pPr>
              <w:pStyle w:val="NormalnyWeb"/>
              <w:rPr>
                <w:color w:val="auto"/>
              </w:rPr>
            </w:pPr>
          </w:p>
        </w:tc>
      </w:tr>
      <w:tr w:rsidR="004E17AF" w:rsidTr="004E17AF">
        <w:trPr>
          <w:cantSplit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Skutecznie  włączanie rodziców  do współtworzenia prawa szkolnego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  i wychowawcy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Organizowanie  wspólnie  spotkania Rady Pedagogicznej,  rodziców 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Wg potrzeb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trHeight w:val="605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Zachęcanie rodziców do aktywnego uczestnictwa w pracach Rady Rodziców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systematycznie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Rada Rodziców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trHeight w:val="605"/>
        </w:trPr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Angażowanie rodziców do działania na rzecz szkoły.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Współorganizowanie przez rodziców uroczystości szkolnych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systematycznie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Wychowawcy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trHeight w:val="761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Systematyczne zbieranie opinii rodziców na temat  działalności szkoły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corocznie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Rada Rodziców, 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769"/>
        </w:trPr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Wzmocnienie roli szkoły w aktywizowaniu społeczności wokół wspólnych działań na rzecz edukacji i wychowania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Aktywny udział w działaniach dotyczących stanu edukacji w gminie.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Wg potrzeb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Dyrek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 xml:space="preserve">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964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Współpraca z różnymi instytucjami działającymi na terenie gminy na rzecz oświaty.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Dyrektor, Pedagog,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</w:tbl>
    <w:p w:rsidR="004E17AF" w:rsidRDefault="004E17AF" w:rsidP="004E17AF">
      <w:pPr>
        <w:pStyle w:val="NormalnyWeb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u w:val="single"/>
        </w:rPr>
        <w:t>KRYTERIUM SUKCESU</w:t>
      </w:r>
    </w:p>
    <w:p w:rsidR="004E17AF" w:rsidRDefault="004E17AF" w:rsidP="004E17AF">
      <w:pPr>
        <w:pStyle w:val="NormalnyWeb"/>
        <w:rPr>
          <w:color w:val="auto"/>
        </w:rPr>
      </w:pPr>
    </w:p>
    <w:tbl>
      <w:tblPr>
        <w:tblW w:w="0" w:type="auto"/>
        <w:tblInd w:w="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</w:tblGrid>
      <w:tr w:rsidR="004E17AF" w:rsidTr="00632857">
        <w:trPr>
          <w:trHeight w:val="935"/>
        </w:trPr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Rodzice znają organizację i aktualne przepisy oświatowe.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Rodzice wyrażają opinie na temat funkcjonowania szkoły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Rodzice organizują lub współtworzą imprezy szkolne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Wychowawcy systematycznie przeprowadzają edukację rodziców na tematy związane z wychowaniem </w:t>
            </w:r>
          </w:p>
          <w:p w:rsidR="004E17AF" w:rsidRDefault="00632857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</w:tbl>
    <w:p w:rsidR="004E17AF" w:rsidRDefault="004E17AF" w:rsidP="004E17AF">
      <w:pPr>
        <w:pStyle w:val="NormalnyWeb"/>
        <w:rPr>
          <w:color w:val="auto"/>
        </w:rPr>
      </w:pPr>
      <w:r>
        <w:rPr>
          <w:b/>
          <w:bCs/>
          <w:color w:val="auto"/>
        </w:rPr>
        <w:lastRenderedPageBreak/>
        <w:t> </w:t>
      </w:r>
      <w:r>
        <w:rPr>
          <w:color w:val="auto"/>
        </w:rPr>
        <w:t xml:space="preserve"> </w:t>
      </w:r>
    </w:p>
    <w:p w:rsidR="004E17AF" w:rsidRDefault="004E17AF" w:rsidP="00632857">
      <w:pPr>
        <w:pStyle w:val="NormalnyWeb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III.  KSZTAŁCENIE</w:t>
      </w:r>
    </w:p>
    <w:p w:rsidR="00632857" w:rsidRDefault="00632857" w:rsidP="004E17AF">
      <w:pPr>
        <w:pStyle w:val="NormalnyWeb"/>
        <w:rPr>
          <w:color w:val="auto"/>
        </w:rPr>
      </w:pPr>
    </w:p>
    <w:p w:rsidR="004E17AF" w:rsidRDefault="004E17AF" w:rsidP="004E17AF">
      <w:pPr>
        <w:pStyle w:val="NormalnyWeb"/>
        <w:rPr>
          <w:color w:val="auto"/>
        </w:rPr>
      </w:pPr>
      <w:r>
        <w:rPr>
          <w:color w:val="auto"/>
        </w:rPr>
        <w:t xml:space="preserve">  </w:t>
      </w:r>
    </w:p>
    <w:p w:rsidR="004E17AF" w:rsidRDefault="004E17AF" w:rsidP="00632857">
      <w:pPr>
        <w:pStyle w:val="NormalnyWeb"/>
        <w:numPr>
          <w:ilvl w:val="1"/>
          <w:numId w:val="16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Podniesienie standardów uczenia się i nauczania. </w:t>
      </w:r>
    </w:p>
    <w:p w:rsidR="00632857" w:rsidRDefault="00632857" w:rsidP="00632857">
      <w:pPr>
        <w:pStyle w:val="NormalnyWeb"/>
        <w:rPr>
          <w:color w:val="auto"/>
        </w:rPr>
      </w:pPr>
    </w:p>
    <w:p w:rsidR="004E17AF" w:rsidRDefault="004E17AF" w:rsidP="004E17AF">
      <w:pPr>
        <w:pStyle w:val="NormalnyWeb"/>
        <w:jc w:val="center"/>
        <w:rPr>
          <w:color w:val="auto"/>
        </w:rPr>
      </w:pPr>
      <w:r>
        <w:rPr>
          <w:color w:val="auto"/>
        </w:rPr>
        <w:t xml:space="preserve">  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164"/>
        <w:gridCol w:w="1985"/>
        <w:gridCol w:w="2410"/>
        <w:gridCol w:w="30"/>
      </w:tblGrid>
      <w:tr w:rsidR="004E17AF" w:rsidTr="004E17AF">
        <w:trPr>
          <w:gridAfter w:val="1"/>
          <w:wAfter w:w="30" w:type="dxa"/>
        </w:trPr>
        <w:tc>
          <w:tcPr>
            <w:tcW w:w="2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164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Termin realizacji </w:t>
            </w: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4E17AF" w:rsidTr="004E17A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Gromadzenie opinii o szkolnych programach nauczania 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Bieżący monitoring, wywiady z nauczycielami pod kątem WSO z możliwościami i potrzebami uczniów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Ewentualna modyfikacja programów nauczania 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Wymiana doświadczeń konsultacji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Według potrzeb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AC1E8C" w:rsidTr="003B7418">
        <w:trPr>
          <w:cantSplit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Propagowanie i wykorzystywanie aktywizujących  metod nauczania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 w:rsidP="00D635A1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Prowadzenie lekcji z wykorzystaniem  nowoczesnych metod nauczania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AC1E8C" w:rsidTr="003B7418">
        <w:trPr>
          <w:cantSplit/>
          <w:trHeight w:val="796"/>
        </w:trPr>
        <w:tc>
          <w:tcPr>
            <w:tcW w:w="262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E8C" w:rsidRDefault="00AC1E8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Podejmowanie projektów  edukacyjnych sprzyjających  kształtowaniu umiejętności uczniów.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AC1E8C" w:rsidTr="003B7418">
        <w:trPr>
          <w:cantSplit/>
          <w:trHeight w:val="796"/>
        </w:trPr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E8C" w:rsidRDefault="00AC1E8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Cykl zajęć w terenie „Gminne podchody z przyrody” – 5 etapów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5 x w roku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Koordynator</w:t>
            </w:r>
          </w:p>
        </w:tc>
        <w:tc>
          <w:tcPr>
            <w:tcW w:w="30" w:type="dxa"/>
            <w:vAlign w:val="center"/>
            <w:hideMark/>
          </w:tcPr>
          <w:p w:rsidR="00AC1E8C" w:rsidRDefault="00AC1E8C">
            <w:pPr>
              <w:pStyle w:val="NormalnyWeb"/>
              <w:rPr>
                <w:color w:val="auto"/>
              </w:rPr>
            </w:pPr>
          </w:p>
        </w:tc>
      </w:tr>
      <w:tr w:rsidR="004E17AF" w:rsidTr="004E17AF">
        <w:trPr>
          <w:cantSplit/>
          <w:trHeight w:val="1119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Szkolenia nauczycieli         w zakresie stosowania  aktywnych metod pracy z uczniem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Gromadzenie i udostępnianie materiałów szkoleniowych  i dydaktycznych w zakresie nowoczesnych  metod pracy z uczniem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</w:trPr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Dokumentowanie, gromadzenie  i udostępnienie spostrzeżeń oraz wymiana doświadczeń  w związku z wykorzystaniem nowoczesnych metod pracy z uczniem.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systematycznie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Zespoły nauczycieli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1774E3" w:rsidTr="003B7418">
        <w:tc>
          <w:tcPr>
            <w:tcW w:w="2628" w:type="dxa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 w:rsidP="00D635A1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Przygotowanie uczniów do konkursów. </w:t>
            </w:r>
          </w:p>
          <w:p w:rsidR="001774E3" w:rsidRDefault="001774E3" w:rsidP="00D635A1">
            <w:pPr>
              <w:pStyle w:val="NormalnyWeb"/>
              <w:rPr>
                <w:color w:val="auto"/>
              </w:rPr>
            </w:pPr>
          </w:p>
          <w:p w:rsidR="001774E3" w:rsidRDefault="001774E3" w:rsidP="00D635A1">
            <w:pPr>
              <w:pStyle w:val="NormalnyWeb"/>
              <w:rPr>
                <w:color w:val="auto"/>
              </w:rPr>
            </w:pP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Współpraca zespołów nauczycielskich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systematycznie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, nauczyciele, </w:t>
            </w:r>
          </w:p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wychowawcy </w:t>
            </w:r>
          </w:p>
        </w:tc>
        <w:tc>
          <w:tcPr>
            <w:tcW w:w="30" w:type="dxa"/>
            <w:vAlign w:val="center"/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Opracowanie terminarza  i zakresu diagnoz  sprawdzających wiedzę i umiejętności  uczniów. 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Analiza realizowanych programów.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Dwa razy w roku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dyrekcja,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D635A1" w:rsidP="00D635A1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Przeprowadzanie diagnoz</w:t>
            </w:r>
            <w:r w:rsidR="004E17AF">
              <w:rPr>
                <w:color w:val="auto"/>
              </w:rPr>
              <w:t xml:space="preserve"> uczni</w:t>
            </w:r>
            <w:r>
              <w:rPr>
                <w:color w:val="auto"/>
              </w:rPr>
              <w:t>ów</w:t>
            </w:r>
            <w:r w:rsidR="004E17AF">
              <w:rPr>
                <w:color w:val="auto"/>
              </w:rPr>
              <w:t xml:space="preserve"> klasy I oraz analiza i wnioski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Wrzesień - październik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 klasy pierwszej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Przeprowadzenie diagnoz w poszczególnych zespołach klasowych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 w:rsidP="00D635A1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Przeprowadzenie diagnozy badającej przygotowanie  do Sprawdzianu po klasie III </w:t>
            </w:r>
            <w:r w:rsidR="00D635A1">
              <w:rPr>
                <w:color w:val="auto"/>
              </w:rPr>
              <w:t>oraz do egzaminu ośmioklasisty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D635A1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Analiza wyników  diagnozy, realizacja wniosków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D635A1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Zespoły nauczycieli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Bieżące sprawdziany wiadomości i umiejętności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poszczególnych przedmiotów </w:t>
            </w:r>
          </w:p>
        </w:tc>
        <w:tc>
          <w:tcPr>
            <w:tcW w:w="30" w:type="dxa"/>
            <w:vAlign w:val="center"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rPr>
                <w:rFonts w:ascii="Tahoma" w:hAnsi="Tahoma" w:cs="Tahoma"/>
              </w:rPr>
            </w:pPr>
          </w:p>
        </w:tc>
      </w:tr>
    </w:tbl>
    <w:p w:rsidR="004E17AF" w:rsidRDefault="004E17AF" w:rsidP="004E17AF">
      <w:pPr>
        <w:pStyle w:val="NormalnyWeb"/>
        <w:jc w:val="center"/>
        <w:rPr>
          <w:color w:val="auto"/>
        </w:rPr>
      </w:pPr>
      <w:r>
        <w:rPr>
          <w:color w:val="auto"/>
        </w:rPr>
        <w:t> </w:t>
      </w:r>
    </w:p>
    <w:p w:rsidR="004E17AF" w:rsidRDefault="004E17AF" w:rsidP="004E17AF">
      <w:pPr>
        <w:pStyle w:val="NormalnyWeb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KRYTERIUM SUKCESU</w:t>
      </w:r>
    </w:p>
    <w:p w:rsidR="004E17AF" w:rsidRDefault="004E17AF" w:rsidP="004E17AF">
      <w:pPr>
        <w:pStyle w:val="NormalnyWeb"/>
        <w:jc w:val="center"/>
        <w:rPr>
          <w:color w:val="auto"/>
        </w:rPr>
      </w:pPr>
    </w:p>
    <w:tbl>
      <w:tblPr>
        <w:tblW w:w="0" w:type="auto"/>
        <w:tblInd w:w="1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</w:tblGrid>
      <w:tr w:rsidR="004E17AF" w:rsidTr="004E17AF">
        <w:trPr>
          <w:trHeight w:val="1879"/>
        </w:trPr>
        <w:tc>
          <w:tcPr>
            <w:tcW w:w="10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Zwiększa się jakość procesu dydaktycznego.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Zwiększa się  ilość godzin lekcyjnych przeprowadzonych nowoczesnymi metodami nauczania w stosunku do lat poprzednich, że szczególnym akcentem na nowoczesne metody aktywizujące ucznia.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Wzrasta liczba uczniów w porównaniu do lat ubiegłych osiągających wyższe wyniki nauczania.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 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</w:p>
        </w:tc>
      </w:tr>
    </w:tbl>
    <w:p w:rsidR="004E17AF" w:rsidRDefault="004E17AF" w:rsidP="004E17AF">
      <w:pPr>
        <w:pStyle w:val="NormalnyWeb"/>
        <w:jc w:val="center"/>
        <w:rPr>
          <w:color w:val="auto"/>
        </w:rPr>
      </w:pPr>
      <w:r>
        <w:rPr>
          <w:color w:val="auto"/>
        </w:rPr>
        <w:t xml:space="preserve">  </w:t>
      </w:r>
    </w:p>
    <w:p w:rsidR="004E17AF" w:rsidRDefault="004E17AF" w:rsidP="004E17AF">
      <w:pPr>
        <w:pStyle w:val="NormalnyWeb"/>
        <w:rPr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color w:val="auto"/>
          <w:sz w:val="28"/>
          <w:szCs w:val="28"/>
        </w:rPr>
      </w:pPr>
    </w:p>
    <w:p w:rsidR="004E17AF" w:rsidRDefault="004E17AF" w:rsidP="004E17AF">
      <w:pPr>
        <w:pStyle w:val="NormalnyWeb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2. </w:t>
      </w:r>
      <w:r>
        <w:rPr>
          <w:b/>
          <w:bCs/>
          <w:color w:val="auto"/>
          <w:sz w:val="28"/>
          <w:szCs w:val="28"/>
        </w:rPr>
        <w:t>Zapewnienie uczniowi rozwoju ukierunkowanego na jego sukces oraz poznanie mocnych i słabych stron.</w:t>
      </w:r>
      <w:r>
        <w:rPr>
          <w:color w:val="auto"/>
        </w:rPr>
        <w:t xml:space="preserve"> </w:t>
      </w:r>
    </w:p>
    <w:p w:rsidR="004E17AF" w:rsidRDefault="004E17AF" w:rsidP="004E17AF">
      <w:pPr>
        <w:pStyle w:val="NormalnyWeb"/>
        <w:rPr>
          <w:color w:val="auto"/>
        </w:rPr>
      </w:pPr>
    </w:p>
    <w:p w:rsidR="00F60E42" w:rsidRDefault="00F60E42" w:rsidP="004E17AF">
      <w:pPr>
        <w:pStyle w:val="NormalnyWeb"/>
        <w:rPr>
          <w:color w:val="auto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644"/>
        <w:gridCol w:w="2551"/>
        <w:gridCol w:w="2126"/>
        <w:gridCol w:w="30"/>
      </w:tblGrid>
      <w:tr w:rsidR="004E17AF" w:rsidTr="004E17AF">
        <w:trPr>
          <w:gridAfter w:val="1"/>
          <w:wAfter w:w="30" w:type="dxa"/>
        </w:trPr>
        <w:tc>
          <w:tcPr>
            <w:tcW w:w="3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 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6644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Termin realizacji </w:t>
            </w:r>
          </w:p>
        </w:tc>
        <w:tc>
          <w:tcPr>
            <w:tcW w:w="212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4E17AF" w:rsidTr="004E17AF">
        <w:tc>
          <w:tcPr>
            <w:tcW w:w="3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Indywidualizowanie  procesu nauczania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Analizowanie osiągnięć  poszczególnych uczniów pod kątem rozpoznawania  potrzeb edukacyjnych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IX-X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każdego roku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przedmiotów,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3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Zapewnienie potrzebującym uczniom pomocy pedagoga  i psychologa, logopedy, zajęć korekcyjno kompensacyjnych, gimnastyki korekcyjnej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wg potrzeb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F60E42" w:rsidTr="003B7418">
        <w:tc>
          <w:tcPr>
            <w:tcW w:w="3007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Stworzenie warunków aby każdy uczeń  miał możliwości  osiągnięcia sukcesu </w:t>
            </w:r>
          </w:p>
          <w:p w:rsidR="00F60E42" w:rsidRDefault="00F60E42">
            <w:pPr>
              <w:pStyle w:val="NormalnyWeb"/>
              <w:rPr>
                <w:color w:val="auto"/>
              </w:rPr>
            </w:pPr>
          </w:p>
          <w:p w:rsidR="00F60E42" w:rsidRDefault="00F60E42">
            <w:pPr>
              <w:pStyle w:val="NormalnyWeb"/>
              <w:rPr>
                <w:color w:val="auto"/>
              </w:rPr>
            </w:pPr>
          </w:p>
          <w:p w:rsidR="00F60E42" w:rsidRDefault="00F60E42" w:rsidP="003B7418">
            <w:pPr>
              <w:pStyle w:val="NormalnyWeb"/>
              <w:rPr>
                <w:color w:val="auto"/>
              </w:rPr>
            </w:pP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Zorganizowanie systemu zindywidualizowanej  pomocy uczniom o specjalnych potrzebach edukacyjnych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wrzesień każdego roku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Dyrektor, nauczyciele przedmiotów </w:t>
            </w:r>
          </w:p>
        </w:tc>
        <w:tc>
          <w:tcPr>
            <w:tcW w:w="30" w:type="dxa"/>
            <w:vAlign w:val="center"/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F60E42" w:rsidTr="003B7418">
        <w:tc>
          <w:tcPr>
            <w:tcW w:w="3007" w:type="dxa"/>
            <w:vMerge/>
            <w:tcBorders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 w:rsidP="003B7418">
            <w:pPr>
              <w:pStyle w:val="NormalnyWeb"/>
              <w:rPr>
                <w:color w:val="auto"/>
              </w:rPr>
            </w:pP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Stworzenie systemu gier i zabaw na korytarzach szkolnych (warcaby, szachy, kółko i krzyżyk, klasy itp.)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Dyrektor</w:t>
            </w:r>
          </w:p>
        </w:tc>
        <w:tc>
          <w:tcPr>
            <w:tcW w:w="30" w:type="dxa"/>
            <w:vAlign w:val="center"/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</w:tr>
      <w:tr w:rsidR="00F60E42" w:rsidTr="003B7418">
        <w:tc>
          <w:tcPr>
            <w:tcW w:w="30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Wykorzystanie strefy korytarzy szkolnych na umieszczanie treści matematycznych na korytarzach (na ścianach tabliczka mnożenia, figury itp.)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Zespół przedmiotowy</w:t>
            </w:r>
          </w:p>
        </w:tc>
        <w:tc>
          <w:tcPr>
            <w:tcW w:w="30" w:type="dxa"/>
            <w:vAlign w:val="center"/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</w:tr>
      <w:tr w:rsidR="004E17AF" w:rsidTr="004E17AF">
        <w:trPr>
          <w:cantSplit/>
        </w:trPr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Rozpoznanie potrzeb w zakresie  uczniów szczególnie uzdolnionych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6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Zebrania z rodzicami, propozycje rodziców  i nauczycieli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Kwiecień, maj każdego roku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Dyrektor, wychowawcy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707"/>
        </w:trPr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Prowadzenie kół  zainteresowań zgodnych z zapotrzebowaniem uczniów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661EF6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F60E42" w:rsidTr="004E17AF">
        <w:trPr>
          <w:cantSplit/>
          <w:trHeight w:val="707"/>
        </w:trPr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E42" w:rsidRDefault="00F60E42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Wyjścia z uczniami z lekcją na zewnątrz w celu wykorzystania wiedz i umiejętności w praktyce.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Nauczyciele przedmiotów</w:t>
            </w:r>
          </w:p>
        </w:tc>
        <w:tc>
          <w:tcPr>
            <w:tcW w:w="30" w:type="dxa"/>
            <w:vAlign w:val="center"/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</w:tr>
      <w:tr w:rsidR="004E17AF" w:rsidTr="001774E3">
        <w:trPr>
          <w:cantSplit/>
          <w:trHeight w:val="799"/>
        </w:trPr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Zapewnienie uczniom pomocy w przygotowaniu do konkursów</w:t>
            </w:r>
            <w:r w:rsidR="00F60E42">
              <w:rPr>
                <w:color w:val="auto"/>
              </w:rPr>
              <w:t xml:space="preserve"> poprzez wprowadzanie Dnia Tematycznego w szkole</w:t>
            </w:r>
            <w:r w:rsidR="001774E3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 Raz na miesiąc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Nauczyciel odpowiedzialny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630"/>
        </w:trPr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Organizacja konkursów szkolnych z zakresu  różnych przedmiotów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F60E42">
            <w:r>
              <w:t>2017-2020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630"/>
        </w:trPr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Organizowanie gminnych przeglądów  twórczości uczniowskiej, przeglądu twórczości artystycznej ,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F60E42">
            <w:r>
              <w:t>2017-2020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1774E3" w:rsidTr="003B7418">
        <w:trPr>
          <w:cantSplit/>
          <w:trHeight w:val="630"/>
        </w:trPr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1774E3" w:rsidRDefault="001774E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Popularyzacja czytelnictwa wśród uczniów.</w:t>
            </w: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Konkursy czytelnicze: „Czytające klasy” , „Poczytam ci przedszkolaku”, quizy czytelnicze.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r>
              <w:t>Cały rok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Nauczyciel j. polskiego, bibliotekarz, n-le Ed. przedszkolnej</w:t>
            </w:r>
          </w:p>
        </w:tc>
        <w:tc>
          <w:tcPr>
            <w:tcW w:w="30" w:type="dxa"/>
            <w:vAlign w:val="center"/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</w:p>
        </w:tc>
      </w:tr>
      <w:tr w:rsidR="001774E3" w:rsidTr="003B7418">
        <w:trPr>
          <w:cantSplit/>
          <w:trHeight w:val="630"/>
        </w:trPr>
        <w:tc>
          <w:tcPr>
            <w:tcW w:w="300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74E3" w:rsidRDefault="001774E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Spotkania z aktorami książek. </w:t>
            </w:r>
          </w:p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Aktorzy czytają dzieciom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r>
              <w:t>2x w roku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n-l j. polskiego</w:t>
            </w:r>
          </w:p>
          <w:p w:rsidR="001774E3" w:rsidRDefault="001774E3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bibliotekarz</w:t>
            </w:r>
          </w:p>
        </w:tc>
        <w:tc>
          <w:tcPr>
            <w:tcW w:w="30" w:type="dxa"/>
            <w:vAlign w:val="center"/>
            <w:hideMark/>
          </w:tcPr>
          <w:p w:rsidR="001774E3" w:rsidRDefault="001774E3">
            <w:pPr>
              <w:pStyle w:val="NormalnyWeb"/>
              <w:rPr>
                <w:color w:val="auto"/>
              </w:rPr>
            </w:pPr>
          </w:p>
        </w:tc>
      </w:tr>
      <w:tr w:rsidR="004E17AF" w:rsidTr="004E17AF">
        <w:trPr>
          <w:cantSplit/>
          <w:trHeight w:val="1495"/>
        </w:trPr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Promowanie osiągnięć uczniów 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Umieszczanie materiałów  informacyjnych na stronie internetowej szkoły i w lokalnej prasie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Zorganizowanie galerii prac uczniowskich - wystawy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Na bieżąco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SU, nauczyciele przedmiotów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</w:tbl>
    <w:p w:rsidR="004E17AF" w:rsidRDefault="004E17AF" w:rsidP="004E17AF">
      <w:pPr>
        <w:pStyle w:val="NormalnyWeb"/>
        <w:rPr>
          <w:color w:val="auto"/>
        </w:rPr>
      </w:pPr>
    </w:p>
    <w:p w:rsidR="004E17AF" w:rsidRDefault="004E17AF" w:rsidP="004E17AF">
      <w:pPr>
        <w:pStyle w:val="NormalnyWeb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u w:val="single"/>
        </w:rPr>
        <w:t>KRYTERIUM SUKCESU</w:t>
      </w:r>
    </w:p>
    <w:p w:rsidR="004E17AF" w:rsidRDefault="004E17AF" w:rsidP="004E17AF">
      <w:pPr>
        <w:pStyle w:val="NormalnyWeb"/>
        <w:rPr>
          <w:color w:val="auto"/>
        </w:rPr>
      </w:pPr>
    </w:p>
    <w:tbl>
      <w:tblPr>
        <w:tblW w:w="0" w:type="auto"/>
        <w:tblInd w:w="2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4E17AF" w:rsidTr="004E17AF">
        <w:trPr>
          <w:trHeight w:val="1290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Zapewnienie szans edukacyjnych wszystkim uczniom.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Umożliwienie uczniom kontaktu z różnymi formami zajęć.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Rozwijanie oferty edukacyjnej szkoły.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Budowanie pozytywnego obrazu szkoły.</w:t>
            </w:r>
            <w:r>
              <w:rPr>
                <w:color w:val="auto"/>
              </w:rPr>
              <w:t xml:space="preserve"> </w:t>
            </w:r>
          </w:p>
        </w:tc>
      </w:tr>
    </w:tbl>
    <w:p w:rsidR="004E17AF" w:rsidRDefault="004E17AF" w:rsidP="004E17AF">
      <w:pPr>
        <w:pStyle w:val="NormalnyWeb"/>
        <w:rPr>
          <w:color w:val="auto"/>
        </w:rPr>
      </w:pPr>
      <w:r>
        <w:rPr>
          <w:b/>
          <w:bCs/>
          <w:color w:val="auto"/>
          <w:sz w:val="28"/>
          <w:szCs w:val="28"/>
        </w:rPr>
        <w:t> </w:t>
      </w:r>
      <w:r>
        <w:rPr>
          <w:color w:val="auto"/>
        </w:rPr>
        <w:t xml:space="preserve"> </w:t>
      </w:r>
    </w:p>
    <w:p w:rsidR="00534CBE" w:rsidRDefault="00534CBE" w:rsidP="004E17AF">
      <w:pPr>
        <w:pStyle w:val="NormalnyWeb"/>
        <w:spacing w:after="240"/>
        <w:rPr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rPr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rPr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rPr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rPr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spacing w:after="240"/>
        <w:rPr>
          <w:b/>
          <w:bCs/>
          <w:color w:val="auto"/>
          <w:sz w:val="28"/>
          <w:szCs w:val="28"/>
        </w:rPr>
      </w:pPr>
    </w:p>
    <w:p w:rsidR="004E17AF" w:rsidRDefault="004E17AF" w:rsidP="004E17AF">
      <w:pPr>
        <w:pStyle w:val="NormalnyWeb"/>
        <w:spacing w:after="240"/>
        <w:rPr>
          <w:color w:val="auto"/>
        </w:rPr>
      </w:pPr>
      <w:r>
        <w:rPr>
          <w:b/>
          <w:bCs/>
          <w:color w:val="auto"/>
          <w:sz w:val="28"/>
          <w:szCs w:val="28"/>
        </w:rPr>
        <w:lastRenderedPageBreak/>
        <w:t>3. Rozwijanie technologii informacyjnej</w:t>
      </w:r>
      <w:r>
        <w:rPr>
          <w:b/>
          <w:bCs/>
          <w:color w:val="auto"/>
        </w:rPr>
        <w:t>.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5358"/>
        <w:gridCol w:w="2138"/>
        <w:gridCol w:w="2060"/>
      </w:tblGrid>
      <w:tr w:rsidR="00F60E42" w:rsidTr="004E17AF">
        <w:tc>
          <w:tcPr>
            <w:tcW w:w="2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02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Termin realizacji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F60E42" w:rsidTr="004E17AF">
        <w:trPr>
          <w:cantSplit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Wyposażenie szkoły w sprzęt umożliwiający stosowanie technik komputerowych </w:t>
            </w: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Modernizacja  i konserwacja sprzętu komputerowego w szkole.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 informatyki </w:t>
            </w:r>
          </w:p>
        </w:tc>
      </w:tr>
      <w:tr w:rsidR="00F60E42" w:rsidTr="004E17A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Wykorzystanie przez nauczycieli dostępu do Internetu w pracy dydaktycznej oraz jako element swojego warsztatu pracy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</w:tr>
      <w:tr w:rsidR="00F60E42" w:rsidTr="004E17A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Udział  nauczycieli w konsultacjach potrzebnych podczas korzystania dziennika elektronicznego Librus</w:t>
            </w:r>
            <w:r w:rsidR="006B5505">
              <w:rPr>
                <w:color w:val="auto"/>
              </w:rPr>
              <w:t xml:space="preserve">- wykorzystanie wszystkich możliwości </w:t>
            </w:r>
            <w:r w:rsidR="001774E3">
              <w:rPr>
                <w:color w:val="auto"/>
              </w:rPr>
              <w:t>pracy z dziennikiem elektronicznym.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oddelegowani przez Dyrektora </w:t>
            </w:r>
          </w:p>
        </w:tc>
      </w:tr>
      <w:tr w:rsidR="00F60E42" w:rsidTr="004E17AF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60E42" w:rsidRDefault="00F60E4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Programowanie i kodowanie na lekcjach nie tylko matematyki.</w:t>
            </w: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Prowadzenie lekcji z wykorzystaniem programowania i kodowania jako jeden z elementów etapów lekcji</w:t>
            </w:r>
            <w:r w:rsidR="001774E3">
              <w:rPr>
                <w:color w:val="auto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Nauczyciele przedmiotów</w:t>
            </w:r>
          </w:p>
        </w:tc>
      </w:tr>
      <w:tr w:rsidR="00F60E42" w:rsidTr="004E17AF"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Wykorzystanie technik multimedialnych w procesie dydaktycznym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Prowadzenie zajęć w pracowni informatycznej przez nauczycieli  przez nauczycieli różnych  przedmiotów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w miarę możliwości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</w:tr>
      <w:tr w:rsidR="00F60E42" w:rsidTr="004E17A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Wykonanie pomocy dydaktycznych  za pomocą  odpowiednich programów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F60E42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2017-2020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</w:tr>
      <w:tr w:rsidR="00F60E42" w:rsidTr="00F60E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Komputerowe opracowanie świadectw, sprawdz</w:t>
            </w:r>
            <w:r w:rsidR="00F60E42">
              <w:rPr>
                <w:color w:val="auto"/>
              </w:rPr>
              <w:t>ianów, analiz wyników nauczania.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</w:tr>
      <w:tr w:rsidR="00F60E42" w:rsidTr="00F60E4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0E42" w:rsidRDefault="00F60E42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</w:tr>
      <w:tr w:rsidR="00F60E42" w:rsidTr="00F60E4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0E42" w:rsidRDefault="00F60E42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</w:tr>
      <w:tr w:rsidR="00F60E42" w:rsidTr="004E17AF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60E42" w:rsidRDefault="00F60E42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2" w:rsidRDefault="00F60E42">
            <w:pPr>
              <w:pStyle w:val="NormalnyWeb"/>
              <w:rPr>
                <w:color w:val="auto"/>
              </w:rPr>
            </w:pPr>
          </w:p>
        </w:tc>
      </w:tr>
    </w:tbl>
    <w:p w:rsidR="004E17AF" w:rsidRDefault="004E17AF" w:rsidP="004E17AF">
      <w:pPr>
        <w:pStyle w:val="NormalnyWeb"/>
        <w:jc w:val="center"/>
        <w:rPr>
          <w:color w:val="auto"/>
        </w:rPr>
      </w:pPr>
    </w:p>
    <w:p w:rsidR="00F60E42" w:rsidRDefault="00F60E42" w:rsidP="004E17AF">
      <w:pPr>
        <w:pStyle w:val="NormalnyWeb"/>
        <w:jc w:val="center"/>
        <w:rPr>
          <w:color w:val="auto"/>
        </w:rPr>
      </w:pPr>
    </w:p>
    <w:p w:rsidR="004E17AF" w:rsidRDefault="004E17AF" w:rsidP="004E17AF">
      <w:pPr>
        <w:pStyle w:val="NormalnyWeb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u w:val="single"/>
        </w:rPr>
        <w:t>KRYTERIA  SUKCESU</w:t>
      </w:r>
    </w:p>
    <w:p w:rsidR="004E17AF" w:rsidRDefault="004E17AF" w:rsidP="004E17AF">
      <w:pPr>
        <w:pStyle w:val="NormalnyWeb"/>
        <w:rPr>
          <w:color w:val="auto"/>
        </w:rPr>
      </w:pPr>
    </w:p>
    <w:tbl>
      <w:tblPr>
        <w:tblW w:w="0" w:type="auto"/>
        <w:tblInd w:w="2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3"/>
      </w:tblGrid>
      <w:tr w:rsidR="004E17AF" w:rsidTr="004E17AF">
        <w:tc>
          <w:tcPr>
            <w:tcW w:w="9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Poszerzenie oferty szkoły o nowe atrakcyjne zajęcia z wykorzystaniem TIK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Zwiększanie liczby nauczycieli z zaawansowanymi  umiejętnościami wykorzystania komputera 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</w:tbl>
    <w:p w:rsidR="001774E3" w:rsidRDefault="001774E3" w:rsidP="004E17AF">
      <w:pPr>
        <w:pStyle w:val="NormalnyWeb"/>
        <w:rPr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b/>
          <w:bCs/>
          <w:color w:val="auto"/>
          <w:sz w:val="28"/>
          <w:szCs w:val="28"/>
        </w:rPr>
      </w:pPr>
    </w:p>
    <w:p w:rsidR="00632857" w:rsidRDefault="00632857" w:rsidP="004E17AF">
      <w:pPr>
        <w:pStyle w:val="NormalnyWeb"/>
        <w:rPr>
          <w:b/>
          <w:bCs/>
          <w:color w:val="auto"/>
          <w:sz w:val="28"/>
          <w:szCs w:val="28"/>
        </w:rPr>
      </w:pPr>
    </w:p>
    <w:p w:rsidR="001774E3" w:rsidRDefault="001774E3" w:rsidP="004E17AF">
      <w:pPr>
        <w:pStyle w:val="NormalnyWeb"/>
        <w:rPr>
          <w:b/>
          <w:bCs/>
          <w:color w:val="auto"/>
          <w:sz w:val="28"/>
          <w:szCs w:val="28"/>
        </w:rPr>
      </w:pPr>
    </w:p>
    <w:p w:rsidR="004E17AF" w:rsidRDefault="004E17AF" w:rsidP="004E17AF">
      <w:pPr>
        <w:pStyle w:val="NormalnyWeb"/>
        <w:rPr>
          <w:color w:val="auto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4.Doskonalenie Wewnętrznego Systemu Oceniania, który wspiera rozwój ucznia. 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7019"/>
        <w:gridCol w:w="2551"/>
        <w:gridCol w:w="2126"/>
        <w:gridCol w:w="30"/>
      </w:tblGrid>
      <w:tr w:rsidR="004E17AF" w:rsidTr="004E17AF">
        <w:trPr>
          <w:gridAfter w:val="1"/>
          <w:wAfter w:w="30" w:type="dxa"/>
        </w:trPr>
        <w:tc>
          <w:tcPr>
            <w:tcW w:w="2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01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Termin realizacji </w:t>
            </w:r>
          </w:p>
        </w:tc>
        <w:tc>
          <w:tcPr>
            <w:tcW w:w="212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4E17AF" w:rsidTr="004E17AF">
        <w:trPr>
          <w:cantSplit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Opracowanie WSO zgodnie z aktualnymi przepisami w tym zakresie. </w:t>
            </w:r>
          </w:p>
        </w:tc>
        <w:tc>
          <w:tcPr>
            <w:tcW w:w="7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Zapoznanie nauczycieli z aktualnie obowiązującym rozporządzeniem    w sprawie oceniania , klasyfikowania i promowania uczniów.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 zależności od potrzeb.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Zapoznanie społeczności szkolnej  ze szkolnym systemem oceniania </w:t>
            </w:r>
          </w:p>
        </w:tc>
        <w:tc>
          <w:tcPr>
            <w:tcW w:w="7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Zebranie z rodzicami, spotkanie SU, lekcje przeznaczone omówieniu WSO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IX każdego roku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i 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Integracja zespołu nauczycielskiego wokół zestawu wymagań </w:t>
            </w:r>
          </w:p>
        </w:tc>
        <w:tc>
          <w:tcPr>
            <w:tcW w:w="7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Współpraca nauczycieli przy opracowaniu przedmiotowych wymagań , sprawdzianów i narzędzi do badania kompetencji uczniów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Dostosowanie  wymagań edukacyjnych  do zaleceń PPP </w:t>
            </w:r>
          </w:p>
        </w:tc>
        <w:tc>
          <w:tcPr>
            <w:tcW w:w="7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Sporządzenie wykazu uczniów z dostosowanymi wymaganiami programowymi 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Pedagog wychowawcy klas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Zapoznanie nauczycieli , uczniów i rodziców z  zasadami  oceniania zewnętrznego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7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Udział w naradach organizowanych przez OKE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</w:trPr>
        <w:tc>
          <w:tcPr>
            <w:tcW w:w="26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Szkoleniowe spotkanie Rady Pedagogicznej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wg potrzeb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</w:trPr>
        <w:tc>
          <w:tcPr>
            <w:tcW w:w="26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Analiza wyników Sprawdzianu po szkole podstawowej i formułowanie wniosków  do dalszej pracy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Nauczyciele odpowiedzialni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Dyrektor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Ewaluacja WSO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7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Opracowanie planu, narzędzi ewaluacyjnych, analiza, wnioski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Maj-czerwiec każdego roku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Odpowiedzialni 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</w:tbl>
    <w:p w:rsidR="004E17AF" w:rsidRDefault="004E17AF" w:rsidP="00632857">
      <w:pPr>
        <w:pStyle w:val="NormalnyWeb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u w:val="single"/>
        </w:rPr>
        <w:t>KRYTERIA SUKCESU</w:t>
      </w:r>
    </w:p>
    <w:tbl>
      <w:tblPr>
        <w:tblW w:w="0" w:type="auto"/>
        <w:tblInd w:w="2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4E17AF" w:rsidTr="004E17AF"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WSO jest znany i akceptowany przez społeczność szkolną.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Nauczyciele, określając wymagania współpracują ze sobą.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WSO jest motywujący i pozytywnie wpływa na rozwój ucznia.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Przedmiotowe Systemy Oceniania wynikają z WSO.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znają zasady oceniania zewnętrznego. </w:t>
            </w:r>
          </w:p>
        </w:tc>
      </w:tr>
    </w:tbl>
    <w:p w:rsidR="004E17AF" w:rsidRDefault="004E17AF" w:rsidP="00632857">
      <w:pPr>
        <w:pStyle w:val="NormalnyWeb"/>
        <w:jc w:val="center"/>
        <w:rPr>
          <w:b/>
          <w:color w:val="auto"/>
          <w:sz w:val="32"/>
          <w:szCs w:val="32"/>
        </w:rPr>
      </w:pPr>
      <w:r w:rsidRPr="00632857">
        <w:rPr>
          <w:b/>
          <w:color w:val="auto"/>
          <w:sz w:val="32"/>
          <w:szCs w:val="32"/>
        </w:rPr>
        <w:lastRenderedPageBreak/>
        <w:t>IV. FUNKCJONOWANIE SZKOŁY W ŚRODOWISKU LOKALNYM</w:t>
      </w:r>
    </w:p>
    <w:p w:rsidR="00632857" w:rsidRPr="00632857" w:rsidRDefault="00632857" w:rsidP="00632857">
      <w:pPr>
        <w:pStyle w:val="NormalnyWeb"/>
        <w:jc w:val="center"/>
        <w:rPr>
          <w:b/>
          <w:color w:val="auto"/>
        </w:rPr>
      </w:pPr>
    </w:p>
    <w:p w:rsidR="004E17AF" w:rsidRDefault="004E17AF" w:rsidP="00632857">
      <w:pPr>
        <w:pStyle w:val="NormalnyWeb"/>
        <w:numPr>
          <w:ilvl w:val="1"/>
          <w:numId w:val="14"/>
        </w:numPr>
        <w:spacing w:after="240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Rozwijanie systemu promocji w środowisku lokalnym.</w:t>
      </w:r>
    </w:p>
    <w:p w:rsidR="00632857" w:rsidRDefault="00632857" w:rsidP="00632857">
      <w:pPr>
        <w:pStyle w:val="NormalnyWeb"/>
        <w:spacing w:after="240"/>
        <w:ind w:left="1440"/>
        <w:rPr>
          <w:color w:val="auto"/>
        </w:rPr>
      </w:pP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160"/>
        <w:gridCol w:w="1843"/>
        <w:gridCol w:w="3685"/>
        <w:gridCol w:w="30"/>
      </w:tblGrid>
      <w:tr w:rsidR="004E17AF" w:rsidTr="004E17AF">
        <w:trPr>
          <w:gridAfter w:val="1"/>
          <w:wAfter w:w="30" w:type="dxa"/>
        </w:trPr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Cele szczegółowe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6160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Zadania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Termin realizacji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6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17AF" w:rsidRDefault="004E17AF">
            <w:pPr>
              <w:pStyle w:val="Normalny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Odpowiedzialni</w:t>
            </w:r>
            <w:r>
              <w:rPr>
                <w:color w:val="auto"/>
              </w:rPr>
              <w:t xml:space="preserve"> </w:t>
            </w:r>
          </w:p>
        </w:tc>
      </w:tr>
      <w:tr w:rsidR="004E17AF" w:rsidTr="004E17AF">
        <w:trPr>
          <w:cantSplit/>
          <w:trHeight w:val="709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Wzmocnienie poczucia identyfikacji ze szkołą  </w:t>
            </w:r>
          </w:p>
        </w:tc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Organizowanie corocznych dni patrona.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  <w:p w:rsidR="004E17AF" w:rsidRDefault="008E1E46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listopad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Wychowawcy  i zespół powołany przez Dyrektora do zorganizowania uroczystości.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5A3F5D" w:rsidTr="003B7418">
        <w:trPr>
          <w:cantSplit/>
          <w:trHeight w:val="709"/>
        </w:trPr>
        <w:tc>
          <w:tcPr>
            <w:tcW w:w="2597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F5D" w:rsidRDefault="005A3F5D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Rozbudzanie więzi ze środowiskiem lokalnym , poczucie patriotyzmu lokalnego </w:t>
            </w:r>
          </w:p>
        </w:tc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F5D" w:rsidRDefault="005A3F5D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Moja miejscowość – miejsce, w którym żyję. – projekt edukacyjny.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F5D" w:rsidRDefault="005A3F5D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Kwiecień 2018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F5D" w:rsidRDefault="005A3F5D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Wychowawcy klas I-VII</w:t>
            </w:r>
          </w:p>
        </w:tc>
        <w:tc>
          <w:tcPr>
            <w:tcW w:w="30" w:type="dxa"/>
            <w:vAlign w:val="center"/>
            <w:hideMark/>
          </w:tcPr>
          <w:p w:rsidR="005A3F5D" w:rsidRDefault="005A3F5D">
            <w:pPr>
              <w:pStyle w:val="NormalnyWeb"/>
              <w:rPr>
                <w:color w:val="auto"/>
              </w:rPr>
            </w:pPr>
          </w:p>
        </w:tc>
      </w:tr>
      <w:tr w:rsidR="005A3F5D" w:rsidTr="003B7418">
        <w:trPr>
          <w:cantSplit/>
          <w:trHeight w:val="709"/>
        </w:trPr>
        <w:tc>
          <w:tcPr>
            <w:tcW w:w="25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F5D" w:rsidRDefault="005A3F5D">
            <w:pPr>
              <w:pStyle w:val="NormalnyWeb"/>
              <w:rPr>
                <w:color w:val="auto"/>
              </w:rPr>
            </w:pPr>
          </w:p>
        </w:tc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F5D" w:rsidRDefault="005A3F5D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Przeprowadzenie Gminnego konkursu „Zanim cudze pochwalicie – poznajcie swoją okolicę”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F5D" w:rsidRDefault="005A3F5D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Co roku w maju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F5D" w:rsidRDefault="005A3F5D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Wskazany n-l.</w:t>
            </w:r>
          </w:p>
        </w:tc>
        <w:tc>
          <w:tcPr>
            <w:tcW w:w="30" w:type="dxa"/>
            <w:vAlign w:val="center"/>
            <w:hideMark/>
          </w:tcPr>
          <w:p w:rsidR="005A3F5D" w:rsidRDefault="005A3F5D">
            <w:pPr>
              <w:pStyle w:val="NormalnyWeb"/>
              <w:rPr>
                <w:color w:val="auto"/>
              </w:rPr>
            </w:pPr>
          </w:p>
        </w:tc>
      </w:tr>
      <w:tr w:rsidR="004E17AF" w:rsidTr="004E17AF">
        <w:trPr>
          <w:cantSplit/>
          <w:trHeight w:val="1050"/>
        </w:trPr>
        <w:tc>
          <w:tcPr>
            <w:tcW w:w="2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Rozwinięcie promocji ukierunkowanej na ucznia i rodziców.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Usprawnienie komunikacji między Dyrekcją, Radą Pedagogiczna i uczniami - tablica informacyjna, strona internetowa</w:t>
            </w:r>
            <w:r w:rsidR="008E1E46">
              <w:rPr>
                <w:color w:val="auto"/>
              </w:rPr>
              <w:t>, dziennik elektroniczny.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Dyrektor i osoby odpowiedzialne za prowadzenie strony internetowej.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885"/>
        </w:trPr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Prezentacja rodzicom ciekawych zajęć szkolnych, wystaw, występów artystycznych.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Corocznie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8E1E46" w:rsidTr="004E17AF">
        <w:trPr>
          <w:cantSplit/>
          <w:trHeight w:val="885"/>
        </w:trPr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E46" w:rsidRDefault="008E1E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E46" w:rsidRDefault="008E1E46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Prowadzenie gazetki szkolnej „Byle do dzwonka”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E46" w:rsidRDefault="008E1E46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E46" w:rsidRDefault="008E1E46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>Opiekun gazetki</w:t>
            </w:r>
          </w:p>
        </w:tc>
        <w:tc>
          <w:tcPr>
            <w:tcW w:w="30" w:type="dxa"/>
            <w:vAlign w:val="center"/>
            <w:hideMark/>
          </w:tcPr>
          <w:p w:rsidR="008E1E46" w:rsidRDefault="008E1E46">
            <w:pPr>
              <w:pStyle w:val="NormalnyWeb"/>
              <w:rPr>
                <w:color w:val="auto"/>
              </w:rPr>
            </w:pPr>
          </w:p>
        </w:tc>
      </w:tr>
      <w:tr w:rsidR="004E17AF" w:rsidTr="004E17AF">
        <w:trPr>
          <w:cantSplit/>
          <w:trHeight w:val="1245"/>
        </w:trPr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Zintegrowanie rodziców wokół działań promujących szkołę (pomoc w organizacji imprez promujących, sponsoring) - powołanie stowarzyszenia na rzecz szkoły.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Dyrektor, wychowawcy i Rada Rodziców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510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Współpraca z mediami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Utrzymywanie ścisłej współpracy z prasą lokalną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Dyrektor i zainteresowani 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885"/>
        </w:trPr>
        <w:tc>
          <w:tcPr>
            <w:tcW w:w="2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 w:rsidP="008E1E46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>Organizowanie imprez dla społeczności szkolnej i środowiska lokalnego</w:t>
            </w:r>
            <w:r w:rsidR="008E1E46">
              <w:rPr>
                <w:color w:val="auto"/>
              </w:rPr>
              <w:t xml:space="preserve"> zgodnie z organizacją roku szkolnego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Systematycznie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dyrekcja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  <w:tr w:rsidR="004E17AF" w:rsidTr="004E17AF">
        <w:trPr>
          <w:cantSplit/>
          <w:trHeight w:val="885"/>
        </w:trPr>
        <w:tc>
          <w:tcPr>
            <w:tcW w:w="2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17AF" w:rsidRDefault="004E17A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Publikacje nauczycieli w prasie fachowej lub w Internecie.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 bieżąco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17AF" w:rsidRDefault="004E17AF">
            <w:pPr>
              <w:pStyle w:val="NormalnyWeb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nauczyciele </w:t>
            </w:r>
          </w:p>
        </w:tc>
        <w:tc>
          <w:tcPr>
            <w:tcW w:w="30" w:type="dxa"/>
            <w:vAlign w:val="center"/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  </w:t>
            </w:r>
          </w:p>
        </w:tc>
      </w:tr>
    </w:tbl>
    <w:p w:rsidR="004E17AF" w:rsidRDefault="003B7418" w:rsidP="004E17AF">
      <w:pPr>
        <w:pStyle w:val="NormalnyWeb"/>
        <w:rPr>
          <w:color w:val="auto"/>
        </w:rPr>
      </w:pPr>
      <w:r>
        <w:rPr>
          <w:color w:val="auto"/>
        </w:rPr>
        <w:t> </w:t>
      </w:r>
    </w:p>
    <w:p w:rsidR="004E17AF" w:rsidRDefault="004E17AF" w:rsidP="004E17AF">
      <w:pPr>
        <w:pStyle w:val="Nagwek2"/>
        <w:jc w:val="center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KRYTERIA SUKCESU</w:t>
      </w:r>
    </w:p>
    <w:tbl>
      <w:tblPr>
        <w:tblW w:w="0" w:type="auto"/>
        <w:tblInd w:w="2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4E17AF" w:rsidTr="004E17AF"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Rodzice i uczniowie identyfikują się ze szkołą.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W szkole funkcjonuje dobry przepływ informacji.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Rodzice angażują się w imprezy organizowane w szkole. </w:t>
            </w:r>
          </w:p>
          <w:p w:rsidR="004E17AF" w:rsidRDefault="004E17AF">
            <w:pPr>
              <w:pStyle w:val="NormalnyWeb"/>
              <w:rPr>
                <w:color w:val="auto"/>
              </w:rPr>
            </w:pPr>
            <w:r>
              <w:rPr>
                <w:color w:val="auto"/>
              </w:rPr>
              <w:t xml:space="preserve">Szkoła promuje się w mediach, na stronie internetowej oraz dokumentuje swoje osiągnięcia. </w:t>
            </w:r>
          </w:p>
        </w:tc>
      </w:tr>
    </w:tbl>
    <w:p w:rsidR="00CA2C23" w:rsidRDefault="00CA2C23" w:rsidP="00632857"/>
    <w:sectPr w:rsidR="00CA2C23" w:rsidSect="00632857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B89"/>
    <w:multiLevelType w:val="hybridMultilevel"/>
    <w:tmpl w:val="09C4F3B0"/>
    <w:lvl w:ilvl="0" w:tplc="BE7E7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23303"/>
    <w:multiLevelType w:val="hybridMultilevel"/>
    <w:tmpl w:val="8C368066"/>
    <w:lvl w:ilvl="0" w:tplc="BE7E7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D4DE9"/>
    <w:multiLevelType w:val="hybridMultilevel"/>
    <w:tmpl w:val="6AF6CB32"/>
    <w:lvl w:ilvl="0" w:tplc="BE7E7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36CB4"/>
    <w:multiLevelType w:val="hybridMultilevel"/>
    <w:tmpl w:val="F20C6356"/>
    <w:lvl w:ilvl="0" w:tplc="BE7E7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523B8"/>
    <w:multiLevelType w:val="hybridMultilevel"/>
    <w:tmpl w:val="074EB720"/>
    <w:lvl w:ilvl="0" w:tplc="BE7E70E8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A241F"/>
    <w:multiLevelType w:val="hybridMultilevel"/>
    <w:tmpl w:val="F41C65C2"/>
    <w:lvl w:ilvl="0" w:tplc="BE7E7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74C5"/>
    <w:multiLevelType w:val="hybridMultilevel"/>
    <w:tmpl w:val="16AC366E"/>
    <w:lvl w:ilvl="0" w:tplc="BE7E7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B0DA0"/>
    <w:multiLevelType w:val="hybridMultilevel"/>
    <w:tmpl w:val="E8767530"/>
    <w:lvl w:ilvl="0" w:tplc="BE7E7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2149E"/>
    <w:multiLevelType w:val="hybridMultilevel"/>
    <w:tmpl w:val="4FA263F8"/>
    <w:lvl w:ilvl="0" w:tplc="BE7E70E8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17AF"/>
    <w:rsid w:val="001416EE"/>
    <w:rsid w:val="00163C98"/>
    <w:rsid w:val="001774E3"/>
    <w:rsid w:val="00181DFA"/>
    <w:rsid w:val="001A2DEE"/>
    <w:rsid w:val="002A7AEA"/>
    <w:rsid w:val="0034263B"/>
    <w:rsid w:val="003B7418"/>
    <w:rsid w:val="00401C0A"/>
    <w:rsid w:val="004E17AF"/>
    <w:rsid w:val="00534CBE"/>
    <w:rsid w:val="005A3F5D"/>
    <w:rsid w:val="00632857"/>
    <w:rsid w:val="00661EF6"/>
    <w:rsid w:val="006B5505"/>
    <w:rsid w:val="006F4A17"/>
    <w:rsid w:val="00700440"/>
    <w:rsid w:val="007109B5"/>
    <w:rsid w:val="00871BAF"/>
    <w:rsid w:val="008E1E46"/>
    <w:rsid w:val="00A748F6"/>
    <w:rsid w:val="00AC1E8C"/>
    <w:rsid w:val="00B518EA"/>
    <w:rsid w:val="00BE4EF2"/>
    <w:rsid w:val="00C7509F"/>
    <w:rsid w:val="00C90A15"/>
    <w:rsid w:val="00CA2C23"/>
    <w:rsid w:val="00CD5BB3"/>
    <w:rsid w:val="00D635A1"/>
    <w:rsid w:val="00D804A2"/>
    <w:rsid w:val="00F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7AF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qFormat/>
    <w:rsid w:val="004E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4E1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semiHidden/>
    <w:unhideWhenUsed/>
    <w:qFormat/>
    <w:rsid w:val="004E1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semiHidden/>
    <w:unhideWhenUsed/>
    <w:qFormat/>
    <w:rsid w:val="004E17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semiHidden/>
    <w:unhideWhenUsed/>
    <w:qFormat/>
    <w:rsid w:val="004E17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7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17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17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17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17A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nhideWhenUsed/>
    <w:rsid w:val="004E17AF"/>
    <w:pPr>
      <w:spacing w:after="0" w:line="320" w:lineRule="atLeast"/>
    </w:pPr>
    <w:rPr>
      <w:rFonts w:ascii="Tahoma" w:eastAsia="Times New Roman" w:hAnsi="Tahoma" w:cs="Tahoma"/>
      <w:color w:val="666666"/>
    </w:rPr>
  </w:style>
  <w:style w:type="paragraph" w:styleId="Nagwek">
    <w:name w:val="header"/>
    <w:basedOn w:val="Normalny"/>
    <w:link w:val="NagwekZnak"/>
    <w:uiPriority w:val="99"/>
    <w:semiHidden/>
    <w:unhideWhenUsed/>
    <w:rsid w:val="004E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7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7AF"/>
    <w:rPr>
      <w:rFonts w:eastAsiaTheme="minorEastAsia"/>
      <w:lang w:eastAsia="pl-PL"/>
    </w:rPr>
  </w:style>
  <w:style w:type="paragraph" w:customStyle="1" w:styleId="Styl">
    <w:name w:val="Styl"/>
    <w:rsid w:val="004E1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56CC6-E486-47B9-A459-D11F3CF8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21</Pages>
  <Words>3537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20</cp:revision>
  <cp:lastPrinted>2017-04-05T06:33:00Z</cp:lastPrinted>
  <dcterms:created xsi:type="dcterms:W3CDTF">2017-02-09T07:30:00Z</dcterms:created>
  <dcterms:modified xsi:type="dcterms:W3CDTF">2018-09-19T10:49:00Z</dcterms:modified>
</cp:coreProperties>
</file>