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AB3878" w:rsidTr="00AB3878">
        <w:tc>
          <w:tcPr>
            <w:tcW w:w="534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878">
              <w:rPr>
                <w:b/>
                <w:sz w:val="24"/>
                <w:szCs w:val="24"/>
              </w:rPr>
              <w:t>P.č</w:t>
            </w:r>
            <w:proofErr w:type="spellEnd"/>
            <w:r w:rsidRPr="00AB38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Dodávateľ</w:t>
            </w:r>
          </w:p>
        </w:tc>
      </w:tr>
      <w:tr w:rsidR="00AB3878" w:rsidTr="00AB3878">
        <w:tc>
          <w:tcPr>
            <w:tcW w:w="534" w:type="dxa"/>
          </w:tcPr>
          <w:p w:rsidR="00AB3878" w:rsidRDefault="00AB3878">
            <w:r>
              <w:t>1.</w:t>
            </w:r>
          </w:p>
        </w:tc>
        <w:tc>
          <w:tcPr>
            <w:tcW w:w="4072" w:type="dxa"/>
          </w:tcPr>
          <w:p w:rsidR="00AB3878" w:rsidRDefault="00AB3878">
            <w:r>
              <w:t>Zemný plyn</w:t>
            </w:r>
          </w:p>
        </w:tc>
        <w:tc>
          <w:tcPr>
            <w:tcW w:w="2303" w:type="dxa"/>
          </w:tcPr>
          <w:p w:rsidR="00AB3878" w:rsidRDefault="00AB3878">
            <w:r>
              <w:t>2 766 €</w:t>
            </w:r>
          </w:p>
        </w:tc>
        <w:tc>
          <w:tcPr>
            <w:tcW w:w="2303" w:type="dxa"/>
          </w:tcPr>
          <w:p w:rsidR="00AB3878" w:rsidRDefault="00AB3878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Košice</w:t>
            </w:r>
          </w:p>
        </w:tc>
      </w:tr>
      <w:tr w:rsidR="00AB3878" w:rsidTr="00AB3878">
        <w:tc>
          <w:tcPr>
            <w:tcW w:w="534" w:type="dxa"/>
          </w:tcPr>
          <w:p w:rsidR="00AB3878" w:rsidRDefault="00AB3878">
            <w:r>
              <w:t>2.</w:t>
            </w:r>
          </w:p>
        </w:tc>
        <w:tc>
          <w:tcPr>
            <w:tcW w:w="4072" w:type="dxa"/>
          </w:tcPr>
          <w:p w:rsidR="00AB3878" w:rsidRDefault="00AB3878">
            <w:r>
              <w:t>Režijné náklady na stravu</w:t>
            </w:r>
          </w:p>
        </w:tc>
        <w:tc>
          <w:tcPr>
            <w:tcW w:w="2303" w:type="dxa"/>
          </w:tcPr>
          <w:p w:rsidR="00AB3878" w:rsidRDefault="00AB3878">
            <w:r>
              <w:t>1 069,20 €</w:t>
            </w:r>
          </w:p>
        </w:tc>
        <w:tc>
          <w:tcPr>
            <w:tcW w:w="2303" w:type="dxa"/>
          </w:tcPr>
          <w:p w:rsidR="00AB3878" w:rsidRDefault="00AB3878">
            <w:r>
              <w:t>Základná škola, Čierna nad Tisou</w:t>
            </w:r>
          </w:p>
        </w:tc>
      </w:tr>
      <w:tr w:rsidR="00AB3878" w:rsidTr="00AB3878">
        <w:tc>
          <w:tcPr>
            <w:tcW w:w="534" w:type="dxa"/>
          </w:tcPr>
          <w:p w:rsidR="00AB3878" w:rsidRDefault="00AB3878">
            <w:r>
              <w:t>3.</w:t>
            </w:r>
          </w:p>
        </w:tc>
        <w:tc>
          <w:tcPr>
            <w:tcW w:w="4072" w:type="dxa"/>
          </w:tcPr>
          <w:p w:rsidR="00AB3878" w:rsidRDefault="00AB3878">
            <w:r>
              <w:t>Učebné pomôcky pre žiakov zo SZP</w:t>
            </w:r>
          </w:p>
        </w:tc>
        <w:tc>
          <w:tcPr>
            <w:tcW w:w="2303" w:type="dxa"/>
          </w:tcPr>
          <w:p w:rsidR="00AB3878" w:rsidRDefault="00AB3878">
            <w:r>
              <w:t>1 892,40 €</w:t>
            </w:r>
          </w:p>
        </w:tc>
        <w:tc>
          <w:tcPr>
            <w:tcW w:w="2303" w:type="dxa"/>
          </w:tcPr>
          <w:p w:rsidR="00AB3878" w:rsidRDefault="00AB3878">
            <w:r>
              <w:t xml:space="preserve">EB-TRADE, Erik </w:t>
            </w:r>
            <w:proofErr w:type="spellStart"/>
            <w:r>
              <w:t>Balický</w:t>
            </w:r>
            <w:proofErr w:type="spellEnd"/>
            <w:r>
              <w:t>, Čierna nad Tisou</w:t>
            </w:r>
          </w:p>
        </w:tc>
      </w:tr>
    </w:tbl>
    <w:p w:rsidR="007A6410" w:rsidRDefault="007A6410"/>
    <w:sectPr w:rsidR="007A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B3878"/>
    <w:rsid w:val="007A6410"/>
    <w:rsid w:val="00852958"/>
    <w:rsid w:val="00A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2016-05-25T09:28:00Z</dcterms:created>
  <dcterms:modified xsi:type="dcterms:W3CDTF">2016-05-25T09:28:00Z</dcterms:modified>
</cp:coreProperties>
</file>