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  <w:r w:rsidRPr="00762DE1">
        <w:rPr>
          <w:rFonts w:ascii="Calibri" w:hAnsi="Calibri" w:cs="Times New Roman"/>
          <w:b/>
        </w:rPr>
        <w:t xml:space="preserve">Roczny plan pracy z historii w szkole </w:t>
      </w:r>
      <w:r w:rsidR="001170EC" w:rsidRPr="00762DE1">
        <w:rPr>
          <w:rFonts w:ascii="Calibri" w:hAnsi="Calibri" w:cs="Times New Roman"/>
          <w:b/>
        </w:rPr>
        <w:t xml:space="preserve">podstawowej w klasie 7. </w:t>
      </w:r>
      <w:r w:rsidRPr="00762DE1">
        <w:rPr>
          <w:rFonts w:ascii="Calibri" w:hAnsi="Calibri" w:cs="Times New Roman"/>
          <w:b/>
        </w:rPr>
        <w:t>Wymagania na poszczególne oceny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</w:t>
            </w:r>
            <w:r w:rsidR="005318ED" w:rsidRPr="00762DE1">
              <w:rPr>
                <w:rFonts w:ascii="Calibri" w:hAnsi="Calibri" w:cs="Times New Roman"/>
                <w:b/>
              </w:rPr>
              <w:t>a</w:t>
            </w:r>
            <w:r w:rsidR="005318ED" w:rsidRPr="00762DE1">
              <w:rPr>
                <w:rFonts w:ascii="Calibri" w:hAnsi="Calibri" w:cs="Times New Roman"/>
                <w:b/>
              </w:rPr>
              <w:t>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</w:t>
            </w:r>
            <w:r w:rsidRPr="00762DE1">
              <w:rPr>
                <w:rFonts w:ascii="Calibri" w:hAnsi="Calibri" w:cs="Times New Roman"/>
              </w:rPr>
              <w:t>a</w:t>
            </w:r>
            <w:r w:rsidRPr="00762DE1">
              <w:rPr>
                <w:rFonts w:ascii="Calibri" w:hAnsi="Calibri" w:cs="Times New Roman"/>
              </w:rPr>
              <w:t>cja, legitymizm, równowaga europe</w:t>
            </w:r>
            <w:r w:rsidRPr="00762DE1">
              <w:rPr>
                <w:rFonts w:ascii="Calibri" w:hAnsi="Calibri" w:cs="Times New Roman"/>
              </w:rPr>
              <w:t>j</w:t>
            </w:r>
            <w:r w:rsidRPr="00762DE1">
              <w:rPr>
                <w:rFonts w:ascii="Calibri" w:hAnsi="Calibri" w:cs="Times New Roman"/>
              </w:rPr>
              <w:t>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</w:t>
            </w:r>
            <w:r w:rsidR="00BD28D3">
              <w:rPr>
                <w:rFonts w:ascii="Calibri" w:hAnsi="Calibri" w:cs="Times New Roman"/>
              </w:rPr>
              <w:t>ń</w:t>
            </w:r>
            <w:r w:rsidR="00BD28D3">
              <w:rPr>
                <w:rFonts w:ascii="Calibri" w:hAnsi="Calibri" w:cs="Times New Roman"/>
              </w:rPr>
              <w:t>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proofErr w:type="spellStart"/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proofErr w:type="spellEnd"/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– Jak obradował kongres </w:t>
            </w:r>
            <w:r w:rsidRPr="00762DE1">
              <w:rPr>
                <w:rFonts w:asciiTheme="minorHAnsi" w:hAnsiTheme="minorHAnsi" w:cstheme="minorHAnsi"/>
              </w:rPr>
              <w:br/>
            </w:r>
            <w:r w:rsidRPr="00762DE1">
              <w:rPr>
                <w:rFonts w:asciiTheme="minorHAnsi" w:hAnsiTheme="minorHAnsi" w:cstheme="minorHAnsi"/>
              </w:rPr>
              <w:lastRenderedPageBreak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Dlaczego Wiedeń?</w:t>
            </w:r>
            <w:r w:rsidRPr="00762DE1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Przebieg obrad </w:t>
            </w:r>
          </w:p>
          <w:p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Główni </w:t>
            </w: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obrad kongresu wiedeńskiego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charakteryzuje </w:t>
            </w:r>
            <w:r w:rsidR="0043213D" w:rsidRPr="00762DE1">
              <w:rPr>
                <w:rFonts w:ascii="Calibri" w:hAnsi="Calibri"/>
              </w:rPr>
              <w:lastRenderedPageBreak/>
              <w:t xml:space="preserve">głównych uczestników kongresu </w:t>
            </w:r>
          </w:p>
          <w:p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znaczenie regulaminu dyplomatycznego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kongresu wiedeńskiego </w:t>
            </w:r>
          </w:p>
          <w:p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dziejach Europy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  <w:bookmarkStart w:id="0" w:name="_GoBack"/>
            <w:bookmarkEnd w:id="0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Newcomena, Charlesa </w:t>
            </w:r>
            <w:proofErr w:type="spellStart"/>
            <w:r w:rsidRPr="00111A32">
              <w:rPr>
                <w:rFonts w:ascii="Calibri" w:hAnsi="Calibri" w:cs="HelveticaNeueLTPro-Roman"/>
                <w:spacing w:val="-6"/>
                <w:kern w:val="24"/>
              </w:rPr>
              <w:t>Wheatsone’a</w:t>
            </w:r>
            <w:proofErr w:type="spellEnd"/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, Thomasa </w:t>
            </w:r>
            <w:proofErr w:type="spellStart"/>
            <w:r w:rsidRPr="00111A32">
              <w:rPr>
                <w:rFonts w:ascii="Calibri" w:hAnsi="Calibri" w:cs="HelveticaNeueLTPro-Roman"/>
                <w:spacing w:val="-6"/>
                <w:kern w:val="24"/>
              </w:rPr>
              <w:t>Davenporta</w:t>
            </w:r>
            <w:proofErr w:type="spellEnd"/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Idee </w:t>
            </w:r>
            <w:r w:rsidRPr="00762DE1">
              <w:rPr>
                <w:rFonts w:ascii="Calibri" w:hAnsi="Calibri" w:cs="HelveticaNeueLTPro-Roman"/>
              </w:rPr>
              <w:lastRenderedPageBreak/>
              <w:t>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>e postać Adama Smitha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</w:t>
            </w:r>
            <w:r w:rsidR="007200FE" w:rsidRPr="00762DE1">
              <w:rPr>
                <w:rFonts w:ascii="Calibri" w:hAnsi="Calibri" w:cs="HelveticaNeueLTPro-Roman"/>
              </w:rPr>
              <w:lastRenderedPageBreak/>
              <w:t xml:space="preserve">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Edmunda </w:t>
            </w:r>
            <w:proofErr w:type="spellStart"/>
            <w:r w:rsidRPr="00762DE1">
              <w:rPr>
                <w:rFonts w:ascii="Calibri" w:hAnsi="Calibri" w:cs="HelveticaNeueLTPro-Roman"/>
              </w:rPr>
              <w:t>Burke’a</w:t>
            </w:r>
            <w:proofErr w:type="spellEnd"/>
            <w:r w:rsidRPr="00762DE1">
              <w:rPr>
                <w:rFonts w:ascii="Calibri" w:hAnsi="Calibri" w:cs="HelveticaNeueLTPro-Roman"/>
              </w:rPr>
              <w:t>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</w:t>
            </w:r>
            <w:r w:rsidRPr="00762DE1">
              <w:rPr>
                <w:rFonts w:ascii="Calibri" w:hAnsi="Calibri" w:cs="HelveticaNeueLTPro-Roman"/>
              </w:rPr>
              <w:lastRenderedPageBreak/>
              <w:t>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 xml:space="preserve">Manifestu </w:t>
            </w:r>
            <w:r w:rsidRPr="00762DE1">
              <w:rPr>
                <w:rFonts w:ascii="Calibri" w:hAnsi="Calibri" w:cs="HelveticaNeueLTPro-Roman"/>
                <w:i/>
              </w:rPr>
              <w:lastRenderedPageBreak/>
              <w:t>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Pr="00762DE1">
              <w:rPr>
                <w:rFonts w:ascii="Calibri" w:hAnsi="Calibri" w:cs="HelveticaNeueLTPro-Roman"/>
              </w:rPr>
              <w:lastRenderedPageBreak/>
              <w:t>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 xml:space="preserve">ka Napoleona </w:t>
            </w:r>
            <w:r>
              <w:rPr>
                <w:rFonts w:ascii="Calibri" w:hAnsi="Calibri" w:cs="HelveticaNeueLTPro-Roman"/>
              </w:rPr>
              <w:lastRenderedPageBreak/>
              <w:t>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1C5711" w:rsidRPr="00762DE1">
              <w:rPr>
                <w:rFonts w:ascii="Calibri" w:hAnsi="Calibri" w:cs="HelveticaNeueLTPro-Roman"/>
              </w:rPr>
              <w:t>przyczyny i przejawy 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Wielkie Księstwo </w:t>
            </w:r>
            <w:r w:rsidRPr="00762DE1">
              <w:rPr>
                <w:rFonts w:ascii="Calibri" w:hAnsi="Calibri" w:cs="HelveticaNeueLTPro-Roman"/>
              </w:rPr>
              <w:lastRenderedPageBreak/>
              <w:t>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</w:t>
            </w:r>
            <w:r w:rsidR="00905FE9">
              <w:rPr>
                <w:rFonts w:ascii="Calibri" w:hAnsi="Calibri" w:cs="HelveticaNeueLTPro-Roman"/>
              </w:rPr>
              <w:lastRenderedPageBreak/>
              <w:t xml:space="preserve">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 xml:space="preserve">nadania wolności osobistej chłopom w zaborze </w:t>
            </w:r>
            <w:r w:rsidR="00262C83" w:rsidRPr="00762DE1">
              <w:rPr>
                <w:rFonts w:ascii="Calibri" w:hAnsi="Calibri" w:cs="HelveticaNeueLTPro-Roman"/>
              </w:rPr>
              <w:lastRenderedPageBreak/>
              <w:t>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lastRenderedPageBreak/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lastRenderedPageBreak/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 Bonawentury </w:t>
            </w:r>
            <w:proofErr w:type="spellStart"/>
            <w:r w:rsidRPr="00762DE1">
              <w:rPr>
                <w:rFonts w:ascii="Calibri" w:hAnsi="Calibri" w:cs="HelveticaNeueLTPro-Roman"/>
              </w:rPr>
              <w:t>Niemojowskich</w:t>
            </w:r>
            <w:proofErr w:type="spellEnd"/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proofErr w:type="spellStart"/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</w:t>
            </w:r>
            <w:proofErr w:type="spellEnd"/>
            <w:r w:rsidR="007C19B4" w:rsidRPr="00CF5C8C">
              <w:rPr>
                <w:rFonts w:ascii="Calibri" w:hAnsi="Calibri"/>
                <w:spacing w:val="-4"/>
                <w:kern w:val="24"/>
              </w:rPr>
              <w:t xml:space="preserve">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</w:t>
            </w:r>
            <w:r w:rsidR="007C19B4" w:rsidRPr="00762DE1">
              <w:rPr>
                <w:rFonts w:ascii="Calibri" w:hAnsi="Calibri"/>
              </w:rPr>
              <w:lastRenderedPageBreak/>
              <w:t xml:space="preserve">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</w:t>
            </w:r>
            <w:proofErr w:type="spellStart"/>
            <w:r w:rsidR="00956DCD" w:rsidRPr="00762DE1">
              <w:rPr>
                <w:rFonts w:ascii="Calibri" w:hAnsi="Calibri" w:cs="HelveticaNeueLTPro-Roman"/>
              </w:rPr>
              <w:t>i</w:t>
            </w:r>
            <w:proofErr w:type="spellEnd"/>
            <w:r w:rsidR="00956DCD" w:rsidRPr="00762DE1">
              <w:rPr>
                <w:rFonts w:ascii="Calibri" w:hAnsi="Calibri" w:cs="HelveticaNeueLTPro-Roman"/>
              </w:rPr>
              <w:t xml:space="preserve">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 xml:space="preserve">bitwy o </w:t>
            </w:r>
            <w:r w:rsidR="000B7B72">
              <w:rPr>
                <w:rFonts w:ascii="Calibri" w:hAnsi="Calibri" w:cs="HelveticaNeueLTPro-Roman"/>
              </w:rPr>
              <w:lastRenderedPageBreak/>
              <w:t>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lastRenderedPageBreak/>
              <w:t xml:space="preserve">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Dybicza</w:t>
            </w:r>
            <w:proofErr w:type="spellEnd"/>
            <w:r w:rsidR="00FA22BC" w:rsidRPr="00762DE1">
              <w:rPr>
                <w:rFonts w:ascii="Calibri" w:hAnsi="Calibri" w:cs="HelveticaNeueLTPro-Roman"/>
              </w:rPr>
              <w:t xml:space="preserve">, 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Paskiewicza</w:t>
            </w:r>
            <w:proofErr w:type="spellEnd"/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proofErr w:type="spellStart"/>
            <w:r w:rsidR="00F14DD4">
              <w:rPr>
                <w:rFonts w:ascii="Calibri" w:hAnsi="Calibri" w:cs="HelveticaNeueLTPro-Roman"/>
              </w:rPr>
              <w:t>Iganiami</w:t>
            </w:r>
            <w:proofErr w:type="spellEnd"/>
            <w:r w:rsidR="00F14DD4">
              <w:rPr>
                <w:rFonts w:ascii="Calibri" w:hAnsi="Calibri" w:cs="HelveticaNeueLTPro-Roman"/>
              </w:rPr>
              <w:t xml:space="preserve"> i </w:t>
            </w:r>
            <w:proofErr w:type="spellStart"/>
            <w:r w:rsidRPr="00762DE1">
              <w:rPr>
                <w:rFonts w:ascii="Calibri" w:hAnsi="Calibri" w:cs="HelveticaNeueLTPro-Roman"/>
              </w:rPr>
              <w:t>Boremlem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r w:rsidR="00FA22BC" w:rsidRPr="00762DE1">
              <w:rPr>
                <w:rFonts w:ascii="Calibri" w:hAnsi="Calibri" w:cs="HelveticaNeueLTPro-Roman"/>
              </w:rPr>
              <w:t>Józefa Sowińskiego,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lastRenderedPageBreak/>
              <w:t>Tajemnice sprzed wieków – Czy powstanie listopadowe mogło zakończyć się 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Dlaczego Polacy byli bez szans?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Co zmieniłaby śmierć wielkiego księcia Konstantego?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Jaką liczbę żołnierzy mogli wystawić Rosjanie?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dowódców</w:t>
            </w:r>
            <w:r w:rsidR="00E34B05" w:rsidRPr="00762DE1">
              <w:rPr>
                <w:rFonts w:ascii="Calibri" w:hAnsi="Calibri"/>
              </w:rPr>
              <w:t xml:space="preserve">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>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</w:t>
            </w:r>
            <w:r w:rsidR="00800F27">
              <w:rPr>
                <w:rFonts w:ascii="Calibri" w:hAnsi="Calibri"/>
              </w:rPr>
              <w:t xml:space="preserve"> </w:t>
            </w:r>
            <w:r w:rsidRPr="00762DE1">
              <w:rPr>
                <w:rFonts w:ascii="Calibri" w:hAnsi="Calibri"/>
              </w:rPr>
              <w:t>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proofErr w:type="spellStart"/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>tel</w:t>
            </w:r>
            <w:proofErr w:type="spellEnd"/>
            <w:r w:rsidR="00800A18" w:rsidRPr="00CB0D54">
              <w:rPr>
                <w:rFonts w:ascii="Calibri" w:hAnsi="Calibri"/>
                <w:kern w:val="24"/>
              </w:rPr>
              <w:t xml:space="preserve">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lastRenderedPageBreak/>
              <w:t xml:space="preserve">z </w:t>
            </w:r>
            <w:proofErr w:type="spellStart"/>
            <w:r>
              <w:rPr>
                <w:rFonts w:ascii="Calibri" w:hAnsi="Calibri"/>
              </w:rPr>
              <w:t>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>tel</w:t>
            </w:r>
            <w:proofErr w:type="spellEnd"/>
            <w:r>
              <w:rPr>
                <w:rFonts w:ascii="Calibri" w:hAnsi="Calibri"/>
              </w:rPr>
              <w:t xml:space="preserve">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Wiktora </w:t>
            </w:r>
            <w:proofErr w:type="spellStart"/>
            <w:r>
              <w:rPr>
                <w:rFonts w:ascii="Calibri" w:hAnsi="Calibri" w:cs="HelveticaNeueLTPro-Roman"/>
              </w:rPr>
              <w:t>Heltmana</w:t>
            </w:r>
            <w:proofErr w:type="spellEnd"/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</w:t>
            </w:r>
            <w:r w:rsidR="00800F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proofErr w:type="spellStart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Paskiewicza</w:t>
            </w:r>
            <w:proofErr w:type="spellEnd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</w:t>
            </w:r>
            <w:proofErr w:type="spellStart"/>
            <w:r>
              <w:rPr>
                <w:rFonts w:ascii="Calibri" w:hAnsi="Calibri" w:cs="HelveticaNeueLTPro-Roman"/>
              </w:rPr>
              <w:t>paskiewiczowska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Krakowskiej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</w:t>
            </w:r>
            <w:proofErr w:type="spellStart"/>
            <w:r>
              <w:rPr>
                <w:rFonts w:ascii="Calibri" w:hAnsi="Calibri" w:cs="HelveticaNeueLTPro-Roman"/>
              </w:rPr>
              <w:t>Flottwella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Nastroje w Wielkopolsce 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lastRenderedPageBreak/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Józefa Bema, Adama </w:t>
            </w:r>
            <w:r w:rsidRPr="00762DE1">
              <w:rPr>
                <w:rFonts w:ascii="Calibri" w:hAnsi="Calibri" w:cs="HelveticaNeueLTPro-Roman"/>
              </w:rPr>
              <w:lastRenderedPageBreak/>
              <w:t>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lastRenderedPageBreak/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</w:t>
            </w:r>
            <w:r w:rsidR="00800F2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>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 xml:space="preserve">– identyfikuje postacie: Franza von </w:t>
            </w:r>
            <w:proofErr w:type="spellStart"/>
            <w:r w:rsidR="000256E1" w:rsidRPr="00762DE1">
              <w:rPr>
                <w:rFonts w:ascii="Calibri" w:hAnsi="Calibri" w:cs="HelveticaNeueLTPro-Roman"/>
              </w:rPr>
              <w:t>Stadiona</w:t>
            </w:r>
            <w:proofErr w:type="spellEnd"/>
            <w:r w:rsidR="000256E1" w:rsidRPr="00762DE1">
              <w:rPr>
                <w:rFonts w:ascii="Calibri" w:hAnsi="Calibri" w:cs="HelveticaNeueLTPro-Roman"/>
              </w:rPr>
              <w:t>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znaczenie dla polskiego ruchu </w:t>
            </w:r>
            <w:r w:rsidRPr="00762DE1">
              <w:rPr>
                <w:rFonts w:ascii="Calibri" w:hAnsi="Calibri"/>
              </w:rPr>
              <w:lastRenderedPageBreak/>
              <w:t>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Stany </w:t>
            </w:r>
            <w:r w:rsidRPr="00762DE1">
              <w:rPr>
                <w:rFonts w:ascii="Calibri" w:hAnsi="Calibri" w:cs="HelveticaNeueLTPro-Roman"/>
              </w:rPr>
              <w:lastRenderedPageBreak/>
              <w:t>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>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lastRenderedPageBreak/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 xml:space="preserve">Fort </w:t>
            </w:r>
            <w:proofErr w:type="spellStart"/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Sumter</w:t>
            </w:r>
            <w:proofErr w:type="spellEnd"/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 xml:space="preserve">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Dwie koncepcje 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lastRenderedPageBreak/>
              <w:t xml:space="preserve">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 xml:space="preserve">wyprawa „tysiąca czerwonych </w:t>
            </w:r>
            <w:r w:rsidR="00AB24F8" w:rsidRPr="00762DE1">
              <w:rPr>
                <w:rFonts w:ascii="Calibri" w:hAnsi="Calibri" w:cs="HelveticaNeueLTPro-Roman"/>
              </w:rPr>
              <w:lastRenderedPageBreak/>
              <w:t>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proofErr w:type="spellStart"/>
            <w:r w:rsidRPr="00745A67">
              <w:rPr>
                <w:rFonts w:ascii="Calibri" w:hAnsi="Calibri" w:cs="HelveticaNeueLTPro-Roman"/>
                <w:i/>
              </w:rPr>
              <w:t>risorgimento</w:t>
            </w:r>
            <w:proofErr w:type="spellEnd"/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>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lastRenderedPageBreak/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Związku Celnego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>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</w:t>
            </w:r>
            <w:proofErr w:type="spellStart"/>
            <w:r w:rsidR="00136A41" w:rsidRPr="00762DE1">
              <w:rPr>
                <w:rFonts w:ascii="Calibri" w:hAnsi="Calibri" w:cs="HelveticaNeueLTPro-Roman"/>
              </w:rPr>
              <w:t>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</w:t>
            </w:r>
            <w:proofErr w:type="spellEnd"/>
            <w:r w:rsidR="00136A41" w:rsidRPr="00762DE1">
              <w:rPr>
                <w:rFonts w:ascii="Calibri" w:hAnsi="Calibri" w:cs="HelveticaNeueLTPro-Roman"/>
              </w:rPr>
              <w:t xml:space="preserve">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3248FB">
              <w:rPr>
                <w:rFonts w:ascii="Calibri" w:hAnsi="Calibri" w:cs="HelveticaNeueLTPro-Roman"/>
              </w:rPr>
              <w:t>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 xml:space="preserve">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proofErr w:type="spellStart"/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  <w:proofErr w:type="spellEnd"/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daty: wybuchu pierwszej wojny opiumowej (1839),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 xml:space="preserve">Rozwój nowych </w:t>
            </w:r>
            <w:r w:rsidRPr="00762DE1">
              <w:rPr>
                <w:rFonts w:ascii="Calibri" w:hAnsi="Calibri" w:cs="HelveticaNeueLTPro-Roman"/>
              </w:rPr>
              <w:lastRenderedPageBreak/>
              <w:t>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 xml:space="preserve">Rerum </w:t>
            </w:r>
            <w:proofErr w:type="spellStart"/>
            <w:r w:rsidRPr="00762DE1">
              <w:rPr>
                <w:rFonts w:ascii="Calibri" w:hAnsi="Calibri" w:cs="HelveticaNeueLTPro-Roman"/>
                <w:i/>
              </w:rPr>
              <w:t>novarum</w:t>
            </w:r>
            <w:proofErr w:type="spellEnd"/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</w:t>
            </w:r>
            <w:r w:rsidRPr="00923FBC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</w:t>
            </w:r>
            <w:r w:rsidR="00923FBC" w:rsidRPr="00762DE1">
              <w:rPr>
                <w:rFonts w:ascii="Calibri" w:hAnsi="Calibri"/>
              </w:rPr>
              <w:lastRenderedPageBreak/>
              <w:t xml:space="preserve">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</w:t>
            </w:r>
            <w:r w:rsidR="00800F27">
              <w:rPr>
                <w:rFonts w:ascii="Calibri" w:hAnsi="Calibri"/>
              </w:rPr>
              <w:t xml:space="preserve"> </w:t>
            </w:r>
            <w:r w:rsidR="00C70324" w:rsidRPr="00762DE1">
              <w:rPr>
                <w:rFonts w:ascii="Calibri" w:hAnsi="Calibri"/>
              </w:rPr>
              <w:t xml:space="preserve">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Karola </w:t>
            </w:r>
            <w:r w:rsidRPr="00762DE1">
              <w:rPr>
                <w:rFonts w:ascii="Calibri" w:hAnsi="Calibri" w:cs="HelveticaNeueLTPro-Roman"/>
              </w:rPr>
              <w:lastRenderedPageBreak/>
              <w:t>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 xml:space="preserve">enia teorii ewolucji przez Karola </w:t>
            </w:r>
            <w:r w:rsidR="00210D42">
              <w:rPr>
                <w:rFonts w:ascii="Calibri" w:hAnsi="Calibri" w:cs="HelveticaNeueLTPro-Roman"/>
              </w:rPr>
              <w:lastRenderedPageBreak/>
              <w:t>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</w:t>
            </w:r>
            <w:proofErr w:type="spellStart"/>
            <w:r w:rsidRPr="00762DE1">
              <w:rPr>
                <w:rFonts w:ascii="Calibri" w:hAnsi="Calibri" w:cs="HelveticaNeueLTPro-Roman"/>
              </w:rPr>
              <w:t>Orville’a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Pr="00762DE1">
              <w:rPr>
                <w:rFonts w:ascii="Calibri" w:hAnsi="Calibri" w:cs="HelveticaNeueLTPro-Roman"/>
              </w:rPr>
              <w:t>Wilbura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 xml:space="preserve">, </w:t>
            </w:r>
            <w:r w:rsidR="00380226">
              <w:rPr>
                <w:rFonts w:ascii="Calibri" w:hAnsi="Calibri" w:cs="HelveticaNeueLTPro-Roman"/>
              </w:rPr>
              <w:lastRenderedPageBreak/>
              <w:t>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gruźlicy i cholery </w:t>
            </w:r>
            <w:r w:rsidRPr="00762DE1">
              <w:rPr>
                <w:rFonts w:ascii="Calibri" w:hAnsi="Calibri" w:cs="HelveticaNeueLTPro-Roman"/>
              </w:rPr>
              <w:lastRenderedPageBreak/>
              <w:t>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Johna Dunlopa, Gottlieba Daimlera, Rudolfa </w:t>
            </w:r>
            <w:proofErr w:type="spellStart"/>
            <w:r w:rsidRPr="00762DE1">
              <w:rPr>
                <w:rFonts w:ascii="Calibri" w:hAnsi="Calibri" w:cs="HelveticaNeueLTPro-Roman"/>
              </w:rPr>
              <w:t>Diesela</w:t>
            </w:r>
            <w:proofErr w:type="spellEnd"/>
            <w:r w:rsidRPr="00762DE1">
              <w:rPr>
                <w:rFonts w:ascii="Calibri" w:hAnsi="Calibri" w:cs="HelveticaNeueLTPro-Roman"/>
              </w:rPr>
              <w:t>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 xml:space="preserve">, Josepha </w:t>
            </w:r>
            <w:proofErr w:type="spellStart"/>
            <w:r w:rsidRPr="00762DE1">
              <w:rPr>
                <w:rFonts w:ascii="Calibri" w:hAnsi="Calibri" w:cs="HelveticaNeueLTPro-Roman"/>
              </w:rPr>
              <w:t>Swana</w:t>
            </w:r>
            <w:proofErr w:type="spellEnd"/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</w:t>
            </w:r>
            <w:r w:rsidR="007F28F8" w:rsidRPr="00762DE1">
              <w:rPr>
                <w:rFonts w:ascii="Calibri" w:hAnsi="Calibri"/>
              </w:rPr>
              <w:lastRenderedPageBreak/>
              <w:t>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Pr="00762DE1">
              <w:rPr>
                <w:rFonts w:ascii="Calibri" w:hAnsi="Calibri" w:cs="HelveticaNeueLTPro-Roman"/>
              </w:rPr>
              <w:lastRenderedPageBreak/>
              <w:t>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Pr="00762DE1">
              <w:rPr>
                <w:rFonts w:ascii="Calibri" w:hAnsi="Calibri" w:cs="HelveticaNeueLTPro-Roman"/>
              </w:rPr>
              <w:t>Comte’a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proofErr w:type="spellStart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</w:t>
            </w:r>
            <w:proofErr w:type="spellEnd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Renoira, </w:t>
            </w:r>
            <w:proofErr w:type="spellStart"/>
            <w:r w:rsidRPr="00762DE1">
              <w:rPr>
                <w:rFonts w:ascii="Calibri" w:hAnsi="Calibri"/>
              </w:rPr>
              <w:t>Auguste’a</w:t>
            </w:r>
            <w:proofErr w:type="spellEnd"/>
            <w:r w:rsidRPr="00762DE1">
              <w:rPr>
                <w:rFonts w:ascii="Calibri" w:hAnsi="Calibri"/>
              </w:rPr>
              <w:t xml:space="preserve"> i Louisa </w:t>
            </w:r>
            <w:proofErr w:type="spellStart"/>
            <w:r w:rsidRPr="00762DE1">
              <w:rPr>
                <w:rFonts w:ascii="Calibri" w:hAnsi="Calibri"/>
              </w:rPr>
              <w:t>Lumière</w:t>
            </w:r>
            <w:proofErr w:type="spellEnd"/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>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</w:t>
            </w:r>
            <w:proofErr w:type="spellStart"/>
            <w:r w:rsidR="007F28F8" w:rsidRPr="00762DE1">
              <w:rPr>
                <w:rFonts w:ascii="Calibri" w:hAnsi="Calibri" w:cs="HelveticaNeueLTPro-Roman"/>
              </w:rPr>
              <w:t>Émile’a</w:t>
            </w:r>
            <w:proofErr w:type="spellEnd"/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>pierwszej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 xml:space="preserve">nia znaczenie </w:t>
            </w:r>
            <w:r>
              <w:rPr>
                <w:rFonts w:ascii="Calibri" w:hAnsi="Calibri" w:cs="HelveticaNeueLTPro-Roman"/>
              </w:rPr>
              <w:lastRenderedPageBreak/>
              <w:t>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 xml:space="preserve">isko </w:t>
            </w:r>
            <w:r>
              <w:rPr>
                <w:rFonts w:ascii="Calibri" w:hAnsi="Calibri"/>
              </w:rPr>
              <w:lastRenderedPageBreak/>
              <w:t>upowszechnienia sportu w drugiej połowie XIX w.</w:t>
            </w:r>
          </w:p>
        </w:tc>
      </w:tr>
      <w:tr w:rsidR="001D334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Salon Odrzuconych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Impresjoniści na dworcu kolejowym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wyjaśnia, jaką rolę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pełnił Salon w życiu kulturalnym Francji w XIX w.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 xml:space="preserve">1. Ziemie </w:t>
            </w:r>
            <w:r w:rsidRPr="007F28F8">
              <w:rPr>
                <w:rFonts w:ascii="Calibri" w:hAnsi="Calibri" w:cs="HelveticaNeueLTPro-Roman"/>
              </w:rPr>
              <w:lastRenderedPageBreak/>
              <w:t>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lastRenderedPageBreak/>
              <w:t xml:space="preserve">Praca </w:t>
            </w:r>
            <w:r w:rsidRPr="00C90666">
              <w:rPr>
                <w:rFonts w:ascii="Calibri" w:hAnsi="Calibri" w:cs="HelveticaNeueLTPro-Roman"/>
              </w:rPr>
              <w:lastRenderedPageBreak/>
              <w:t>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Odwilż </w:t>
            </w:r>
            <w:proofErr w:type="spellStart"/>
            <w:r w:rsidRPr="00C90666">
              <w:rPr>
                <w:rFonts w:ascii="Calibri" w:hAnsi="Calibri" w:cs="HelveticaNeueLTPro-Roman"/>
              </w:rPr>
              <w:t>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</w:t>
            </w:r>
            <w:proofErr w:type="spellEnd"/>
            <w:r w:rsidRPr="00C90666">
              <w:rPr>
                <w:rFonts w:ascii="Calibri" w:hAnsi="Calibri" w:cs="HelveticaNeueLTPro-Roman"/>
              </w:rPr>
              <w:t>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</w:t>
            </w:r>
            <w:r w:rsidR="00800F27">
              <w:rPr>
                <w:rFonts w:ascii="Calibri" w:hAnsi="Calibri"/>
              </w:rPr>
              <w:t xml:space="preserve"> </w:t>
            </w:r>
            <w:r w:rsidR="001E5625">
              <w:rPr>
                <w:rFonts w:ascii="Calibri" w:hAnsi="Calibri"/>
              </w:rPr>
              <w:t>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 xml:space="preserve">– wyjaśnia znaczenie terminów: Bazar, odwilż (wiosna) </w:t>
            </w:r>
            <w:proofErr w:type="spellStart"/>
            <w:r w:rsidRPr="007F28F8">
              <w:rPr>
                <w:rFonts w:ascii="Calibri" w:hAnsi="Calibri"/>
              </w:rPr>
              <w:t>posewastopolska</w:t>
            </w:r>
            <w:proofErr w:type="spellEnd"/>
            <w:r w:rsidRPr="007F28F8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</w:t>
            </w:r>
            <w:proofErr w:type="spellStart"/>
            <w:r w:rsidR="007F28F8" w:rsidRPr="007F28F8">
              <w:rPr>
                <w:rFonts w:ascii="Calibri" w:hAnsi="Calibri"/>
              </w:rPr>
              <w:t>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</w:t>
            </w:r>
            <w:proofErr w:type="spellEnd"/>
            <w:r w:rsidR="007F28F8" w:rsidRPr="007F28F8">
              <w:rPr>
                <w:rFonts w:ascii="Calibri" w:hAnsi="Calibri"/>
              </w:rPr>
              <w:t>ą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lastRenderedPageBreak/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lastRenderedPageBreak/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 xml:space="preserve">wyjaśnia znaczenie </w:t>
            </w:r>
            <w:r w:rsidR="00FD2FDB">
              <w:rPr>
                <w:rFonts w:ascii="Calibri" w:hAnsi="Calibri"/>
              </w:rPr>
              <w:lastRenderedPageBreak/>
              <w:t>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800F27">
              <w:rPr>
                <w:rFonts w:ascii="Calibri" w:hAnsi="Calibri"/>
              </w:rPr>
              <w:t xml:space="preserve"> </w:t>
            </w:r>
            <w:r w:rsidR="00607D98" w:rsidRPr="007F28F8">
              <w:rPr>
                <w:rFonts w:ascii="Calibri" w:hAnsi="Calibri"/>
              </w:rPr>
              <w:t xml:space="preserve">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</w:t>
            </w:r>
            <w:r w:rsidR="007F28F8" w:rsidRPr="007F28F8">
              <w:rPr>
                <w:rFonts w:ascii="Calibri" w:hAnsi="Calibri"/>
              </w:rPr>
              <w:lastRenderedPageBreak/>
              <w:t xml:space="preserve">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 xml:space="preserve">po powstaniu </w:t>
            </w:r>
            <w:r w:rsidRPr="00BF6C57">
              <w:rPr>
                <w:rFonts w:ascii="Calibri" w:hAnsi="Calibri" w:cs="HelveticaNeueLTPro-Roman"/>
              </w:rPr>
              <w:lastRenderedPageBreak/>
              <w:t>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lastRenderedPageBreak/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 xml:space="preserve">po upadku </w:t>
            </w:r>
            <w:r w:rsidRPr="00E761D5">
              <w:rPr>
                <w:rFonts w:ascii="Calibri" w:hAnsi="Calibri" w:cs="HelveticaNeueLTPro-Roman"/>
              </w:rPr>
              <w:lastRenderedPageBreak/>
              <w:t>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lastRenderedPageBreak/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 xml:space="preserve">„noc </w:t>
            </w:r>
            <w:proofErr w:type="spellStart"/>
            <w:r w:rsidR="00E43A7C" w:rsidRPr="00E43A7C">
              <w:rPr>
                <w:rFonts w:ascii="Calibri" w:hAnsi="Calibri"/>
                <w:spacing w:val="-4"/>
                <w:kern w:val="24"/>
              </w:rPr>
              <w:t>apuchtinowska</w:t>
            </w:r>
            <w:proofErr w:type="spellEnd"/>
            <w:r w:rsidR="00E43A7C" w:rsidRPr="00E43A7C">
              <w:rPr>
                <w:rFonts w:ascii="Calibri" w:hAnsi="Calibri"/>
                <w:spacing w:val="-4"/>
                <w:kern w:val="24"/>
              </w:rPr>
              <w:t>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proofErr w:type="spellStart"/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  <w:proofErr w:type="spellEnd"/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 w:rsidR="00800F27"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lastRenderedPageBreak/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>gubernator</w:t>
            </w:r>
            <w:r w:rsidR="00800F27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</w:t>
            </w:r>
            <w:r w:rsidR="007F28F8" w:rsidRPr="007F28F8">
              <w:rPr>
                <w:rFonts w:ascii="Calibri" w:hAnsi="Calibri"/>
              </w:rPr>
              <w:lastRenderedPageBreak/>
              <w:t xml:space="preserve">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</w:t>
            </w:r>
            <w:r>
              <w:rPr>
                <w:rFonts w:ascii="Calibri" w:hAnsi="Calibri" w:cs="HelveticaNeueLTPro-Roman"/>
              </w:rPr>
              <w:lastRenderedPageBreak/>
              <w:t>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</w:t>
            </w:r>
            <w:proofErr w:type="spellStart"/>
            <w:r w:rsidRPr="000D5246">
              <w:rPr>
                <w:rFonts w:ascii="Calibri" w:hAnsi="Calibri" w:cs="HelveticaNeueLTPro-Roman"/>
              </w:rPr>
              <w:t>cywilizacyjne</w:t>
            </w:r>
            <w:r w:rsidR="000D5246" w:rsidRPr="000D5246">
              <w:rPr>
                <w:rFonts w:ascii="Calibri" w:hAnsi="Calibri" w:cs="HelveticaNeueLTPro-Roman"/>
              </w:rPr>
              <w:t>na</w:t>
            </w:r>
            <w:proofErr w:type="spellEnd"/>
            <w:r w:rsidR="000D5246" w:rsidRPr="000D5246">
              <w:rPr>
                <w:rFonts w:ascii="Calibri" w:hAnsi="Calibri" w:cs="HelveticaNeueLTPro-Roman"/>
              </w:rPr>
              <w:t xml:space="preserve">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</w:t>
            </w:r>
            <w:proofErr w:type="spellStart"/>
            <w:r>
              <w:rPr>
                <w:rFonts w:ascii="Calibri" w:hAnsi="Calibri" w:cs="HelveticaNeueLTPro-Roman"/>
              </w:rPr>
              <w:t>ziemieństwo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6F1BAF">
              <w:rPr>
                <w:rFonts w:ascii="Calibri" w:hAnsi="Calibri" w:cs="HelveticaNeueLTPro-Roman"/>
              </w:rPr>
              <w:t>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charakteryzuje program nurtu </w:t>
            </w:r>
            <w:r w:rsidR="009331DE" w:rsidRPr="00267889">
              <w:rPr>
                <w:rFonts w:ascii="Calibri" w:hAnsi="Calibri" w:cs="Times New Roman"/>
              </w:rPr>
              <w:lastRenderedPageBreak/>
              <w:t>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proofErr w:type="spellStart"/>
            <w:r>
              <w:rPr>
                <w:rFonts w:ascii="Calibri" w:hAnsi="Calibri" w:cs="HelveticaNeueLTPro-Roman"/>
              </w:rPr>
              <w:t>endencja</w:t>
            </w:r>
            <w:proofErr w:type="spellEnd"/>
            <w:r>
              <w:rPr>
                <w:rFonts w:ascii="Calibri" w:hAnsi="Calibri" w:cs="HelveticaNeueLTPro-Roman"/>
              </w:rPr>
              <w:t>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</w:t>
            </w:r>
            <w:r w:rsidR="009331DE" w:rsidRPr="00267889">
              <w:rPr>
                <w:rFonts w:ascii="Calibri" w:hAnsi="Calibri" w:cs="Times New Roman"/>
              </w:rPr>
              <w:lastRenderedPageBreak/>
              <w:t>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7. Organizacje niepodległo</w:t>
            </w:r>
            <w:r w:rsidR="002A7E1B">
              <w:rPr>
                <w:rFonts w:ascii="Calibri" w:hAnsi="Calibri" w:cs="HelveticaNeueLTPro-Bd"/>
              </w:rPr>
              <w:softHyphen/>
            </w:r>
            <w:r w:rsidRPr="00267889">
              <w:rPr>
                <w:rFonts w:ascii="Calibri" w:hAnsi="Calibri" w:cs="HelveticaNeueLTPro-Bd"/>
              </w:rPr>
              <w:t xml:space="preserve">ściowe </w:t>
            </w:r>
            <w:r w:rsidR="002A7E1B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lastRenderedPageBreak/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 xml:space="preserve">1907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politycznych?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>okoliczności pierwszego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</w:t>
            </w:r>
            <w:proofErr w:type="spellStart"/>
            <w:r w:rsidRPr="00267889">
              <w:rPr>
                <w:rFonts w:ascii="Calibri" w:hAnsi="Calibri" w:cs="HelveticaNeueLTPro-Roman"/>
              </w:rPr>
              <w:t>Bezdanami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Prystora</w:t>
            </w:r>
            <w:proofErr w:type="spellEnd"/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>wybranych przykładach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 xml:space="preserve">Malarstwo </w:t>
            </w:r>
            <w:r w:rsidRPr="00C67BF6">
              <w:rPr>
                <w:rFonts w:ascii="Calibri" w:hAnsi="Calibri" w:cs="HelveticaNeueLTPro-Roman"/>
              </w:rPr>
              <w:lastRenderedPageBreak/>
              <w:t>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</w:t>
            </w:r>
            <w:r w:rsidRPr="00267889">
              <w:rPr>
                <w:rFonts w:ascii="Calibri" w:hAnsi="Calibri" w:cs="HelveticaNeueLTPro-Roman"/>
              </w:rPr>
              <w:lastRenderedPageBreak/>
              <w:t>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</w:t>
            </w:r>
            <w:r w:rsidR="00CC18DD" w:rsidRPr="00267889">
              <w:rPr>
                <w:rFonts w:ascii="Calibri" w:hAnsi="Calibri" w:cs="HelveticaNeueLTPro-Roman"/>
              </w:rPr>
              <w:lastRenderedPageBreak/>
              <w:t xml:space="preserve">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>Józefa Ignacego Kraszewskiego,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</w:t>
            </w:r>
            <w:r w:rsidRPr="00267889">
              <w:rPr>
                <w:rFonts w:ascii="Calibri" w:hAnsi="Calibri" w:cs="HelveticaNeueLTPro-Roman"/>
              </w:rPr>
              <w:lastRenderedPageBreak/>
              <w:t>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</w:t>
            </w:r>
            <w:r w:rsidR="00A72863">
              <w:rPr>
                <w:rFonts w:ascii="Calibri" w:hAnsi="Calibri" w:cs="HelveticaNeueLTPro-Roman"/>
              </w:rPr>
              <w:lastRenderedPageBreak/>
              <w:t xml:space="preserve">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malarstwa ku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między europejskimi </w:t>
            </w:r>
            <w:r w:rsidRPr="00F82A1B">
              <w:rPr>
                <w:rFonts w:ascii="Calibri" w:hAnsi="Calibri" w:cs="HelveticaNeueLTPro-Roman"/>
              </w:rPr>
              <w:lastRenderedPageBreak/>
              <w:t>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państwa centralne, </w:t>
            </w:r>
            <w:r w:rsidRPr="00267889">
              <w:rPr>
                <w:rFonts w:ascii="Calibri" w:hAnsi="Calibri" w:cs="HelveticaNeueLTPro-Roman"/>
              </w:rPr>
              <w:lastRenderedPageBreak/>
              <w:t>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 xml:space="preserve">wojny </w:t>
            </w:r>
            <w:r w:rsidR="00C74C2E">
              <w:rPr>
                <w:rFonts w:ascii="Calibri" w:hAnsi="Calibri" w:cs="HelveticaNeueLTPro-Roman"/>
              </w:rPr>
              <w:lastRenderedPageBreak/>
              <w:t>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i Hercegowiny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lastRenderedPageBreak/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Niemcy w </w:t>
            </w:r>
            <w:proofErr w:type="spellStart"/>
            <w:r w:rsidRPr="008F249D">
              <w:rPr>
                <w:rFonts w:ascii="Calibri" w:hAnsi="Calibri" w:cs="HelveticaNeueLTPro-Roman"/>
                <w:spacing w:val="-4"/>
                <w:kern w:val="24"/>
              </w:rPr>
              <w:t>Compiègne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 xml:space="preserve">a </w:t>
            </w:r>
            <w:r w:rsidR="008F249D">
              <w:rPr>
                <w:rFonts w:ascii="Calibri" w:hAnsi="Calibri" w:cs="HelveticaNeueLTPro-Roman"/>
              </w:rPr>
              <w:lastRenderedPageBreak/>
              <w:t>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państwa europejskie walczące 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terminu </w:t>
            </w:r>
            <w:proofErr w:type="spellStart"/>
            <w:r w:rsidRPr="00267889">
              <w:rPr>
                <w:rFonts w:ascii="Calibri" w:hAnsi="Calibri" w:cs="HelveticaNeueLTPro-Roman"/>
              </w:rPr>
              <w:t>U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Boot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wypowiedzenia</w:t>
            </w:r>
            <w:r w:rsidRPr="00267889">
              <w:rPr>
                <w:rFonts w:ascii="Calibri" w:hAnsi="Calibri" w:cs="HelveticaNeueLTPro-Roman"/>
              </w:rPr>
              <w:t xml:space="preserve"> wojny Serbii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proofErr w:type="spellStart"/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>
              <w:rPr>
                <w:rFonts w:ascii="Calibri" w:hAnsi="Calibri" w:cs="HelveticaNeueLTPro-Roman"/>
                <w:lang w:val="en-US"/>
              </w:rPr>
              <w:t xml:space="preserve">I </w:t>
            </w:r>
            <w:proofErr w:type="spellStart"/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Habsburga</w:t>
            </w:r>
            <w:proofErr w:type="spellEnd"/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, </w:t>
            </w:r>
            <w:proofErr w:type="spellStart"/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Wilhelma</w:t>
            </w:r>
            <w:proofErr w:type="spellEnd"/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 II,</w:t>
            </w:r>
            <w:r>
              <w:rPr>
                <w:rFonts w:ascii="Calibri" w:hAnsi="Calibri" w:cs="HelveticaNeueLTPro-Roman"/>
                <w:lang w:val="en-US"/>
              </w:rPr>
              <w:t xml:space="preserve"> Paula von </w:t>
            </w:r>
            <w:proofErr w:type="spellStart"/>
            <w:r w:rsidR="009331DE" w:rsidRPr="00267889">
              <w:rPr>
                <w:rFonts w:ascii="Calibri" w:hAnsi="Calibri" w:cs="HelveticaNeueLTPro-Roman"/>
                <w:lang w:val="en-US"/>
              </w:rPr>
              <w:t>Hindenburga</w:t>
            </w:r>
            <w:proofErr w:type="spellEnd"/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 xml:space="preserve">zatopienia </w:t>
            </w:r>
            <w:proofErr w:type="spellStart"/>
            <w:r w:rsidR="008F249D" w:rsidRPr="00267889">
              <w:rPr>
                <w:rFonts w:ascii="Calibri" w:hAnsi="Calibri" w:cs="HelveticaNeueLTPro-Roman"/>
              </w:rPr>
              <w:t>Lusitanii</w:t>
            </w:r>
            <w:proofErr w:type="spellEnd"/>
            <w:r w:rsidR="008F249D" w:rsidRPr="00267889">
              <w:rPr>
                <w:rFonts w:ascii="Calibri" w:hAnsi="Calibri" w:cs="HelveticaNeueLTPro-Roman"/>
              </w:rPr>
              <w:t xml:space="preserve">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="009331DE" w:rsidRPr="00267889">
              <w:rPr>
                <w:rFonts w:ascii="Calibri" w:hAnsi="Calibri" w:cs="HelveticaNeueLTPro-Roman"/>
              </w:rPr>
              <w:t>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  <w:proofErr w:type="spellEnd"/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lastRenderedPageBreak/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6C52">
              <w:rPr>
                <w:rFonts w:ascii="Calibri" w:hAnsi="Calibri" w:cs="HelveticaNeueLTPro-Roman"/>
              </w:rPr>
              <w:t xml:space="preserve">: Józefa Piłsudskiego, </w:t>
            </w:r>
            <w:r w:rsidR="00C06C52" w:rsidRPr="00C06C52">
              <w:rPr>
                <w:rFonts w:ascii="Calibri" w:hAnsi="Calibri" w:cs="HelveticaNeueLTPro-Roman"/>
                <w:spacing w:val="-6"/>
                <w:kern w:val="24"/>
              </w:rPr>
              <w:t xml:space="preserve">Romana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Dmowskiego,</w:t>
            </w:r>
            <w:r w:rsidRPr="00267889">
              <w:rPr>
                <w:rFonts w:ascii="Calibri" w:hAnsi="Calibri" w:cs="HelveticaNeueLTPro-Roman"/>
              </w:rPr>
              <w:t xml:space="preserve">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jakich powstały Legiony Polskie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kryzys przysięgowy, Polska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Organizacja Wojskowa</w:t>
            </w:r>
          </w:p>
          <w:p w:rsidR="009331DE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C1B1D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267889">
              <w:rPr>
                <w:rFonts w:ascii="Calibri" w:hAnsi="Calibri" w:cs="HelveticaNeueLTPro-Roman"/>
              </w:rPr>
              <w:t xml:space="preserve"> Kompanii Kadrowej (1914), </w:t>
            </w:r>
            <w:r w:rsidR="009331DE" w:rsidRPr="00267889">
              <w:rPr>
                <w:rFonts w:ascii="Calibri" w:hAnsi="Calibri" w:cs="HelveticaNeueLTPro-Roman"/>
              </w:rPr>
              <w:t xml:space="preserve">bitwy pod Gorlicami (1915), </w:t>
            </w:r>
            <w:r w:rsidR="009331DE" w:rsidRPr="006D632B">
              <w:rPr>
                <w:rFonts w:ascii="Calibri" w:hAnsi="Calibri" w:cs="HelveticaNeueLTPro-Roman"/>
                <w:spacing w:val="-8"/>
                <w:kern w:val="24"/>
              </w:rPr>
              <w:t>kryzysu przysięgowego</w:t>
            </w:r>
            <w:r w:rsidR="009331DE" w:rsidRPr="00267889">
              <w:rPr>
                <w:rFonts w:ascii="Calibri" w:hAnsi="Calibri" w:cs="HelveticaNeueLTPro-Roman"/>
              </w:rPr>
              <w:t xml:space="preserve"> (VII 1917</w:t>
            </w:r>
            <w:r>
              <w:rPr>
                <w:rFonts w:ascii="Calibri" w:hAnsi="Calibri" w:cs="HelveticaNeueLTPro-Roman"/>
              </w:rPr>
              <w:t xml:space="preserve">), </w:t>
            </w:r>
            <w:r w:rsidR="009331DE" w:rsidRPr="00267889">
              <w:rPr>
                <w:rFonts w:ascii="Calibri" w:hAnsi="Calibri" w:cs="HelveticaNeueLTPro-Roman"/>
              </w:rPr>
              <w:t>powstania Polskiej Organizacji Wojskowej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D632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 wskazuje na mapie</w:t>
            </w:r>
            <w:r w:rsidR="009331DE" w:rsidRPr="006D632B">
              <w:rPr>
                <w:spacing w:val="-4"/>
                <w:kern w:val="24"/>
              </w:rPr>
              <w:t xml:space="preserve"> 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rejony walk Legionów </w:t>
            </w:r>
            <w:r w:rsidR="009331DE" w:rsidRPr="00267889">
              <w:rPr>
                <w:rFonts w:ascii="Calibri" w:hAnsi="Calibri" w:cs="HelveticaNeueLTPro-Roman"/>
              </w:rPr>
              <w:t>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u boku ententy</w:t>
            </w:r>
          </w:p>
          <w:p w:rsidR="009331DE" w:rsidRPr="006B5CBC" w:rsidRDefault="006D632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 zaborcy w czasie </w:t>
            </w:r>
            <w:r w:rsidR="002C0BB2">
              <w:rPr>
                <w:rFonts w:ascii="Calibri" w:hAnsi="Calibri" w:cs="Times New Roman"/>
              </w:rPr>
              <w:br/>
            </w:r>
            <w:r w:rsidRPr="00267889">
              <w:rPr>
                <w:rFonts w:ascii="Calibri" w:hAnsi="Calibri" w:cs="Times New Roman"/>
              </w:rPr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Legion Puławski, Błękitna Armia</w:t>
            </w:r>
          </w:p>
          <w:p w:rsidR="008C1B1D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C1B1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bitwy pod </w:t>
            </w:r>
            <w:proofErr w:type="spellStart"/>
            <w:r w:rsidRPr="00267889">
              <w:rPr>
                <w:rFonts w:ascii="Calibri" w:hAnsi="Calibri" w:cs="HelveticaNeueLTPro-Roman"/>
              </w:rPr>
              <w:t>Tannenbergiem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(VIII 1914), </w:t>
            </w:r>
            <w:r w:rsidR="008C1B1D" w:rsidRPr="00267889">
              <w:rPr>
                <w:rFonts w:ascii="Calibri" w:hAnsi="Calibri" w:cs="HelveticaNeueLTPro-Roman"/>
              </w:rPr>
              <w:t xml:space="preserve">bitwy pod </w:t>
            </w:r>
            <w:proofErr w:type="spellStart"/>
            <w:r w:rsidR="008C1B1D" w:rsidRPr="00267889">
              <w:rPr>
                <w:rFonts w:ascii="Calibri" w:hAnsi="Calibri" w:cs="HelveticaNeueLTPro-Roman"/>
              </w:rPr>
              <w:t>Kostiuchnówką</w:t>
            </w:r>
            <w:proofErr w:type="spellEnd"/>
            <w:r w:rsidR="008C1B1D" w:rsidRPr="00267889">
              <w:rPr>
                <w:rFonts w:ascii="Calibri" w:hAnsi="Calibri" w:cs="HelveticaNeueLTPro-Roman"/>
              </w:rPr>
              <w:t xml:space="preserve"> (1</w:t>
            </w:r>
            <w:r w:rsidR="00681908">
              <w:rPr>
                <w:rFonts w:ascii="Calibri" w:hAnsi="Calibri" w:cs="HelveticaNeueLTPro-Roman"/>
              </w:rPr>
              <w:t xml:space="preserve">916), bitwy pod </w:t>
            </w:r>
            <w:proofErr w:type="spellStart"/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>Rokitną</w:t>
            </w:r>
            <w:proofErr w:type="spellEnd"/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 xml:space="preserve"> (1915)</w:t>
            </w:r>
            <w:r w:rsidR="008C1B1D" w:rsidRPr="00BE29F2">
              <w:rPr>
                <w:rFonts w:ascii="Calibri" w:hAnsi="Calibri" w:cs="HelveticaNeueLTPro-Roman"/>
                <w:spacing w:val="-4"/>
                <w:kern w:val="24"/>
              </w:rPr>
              <w:t>, bitwy</w:t>
            </w:r>
            <w:r w:rsidR="008C1B1D">
              <w:rPr>
                <w:rFonts w:ascii="Calibri" w:hAnsi="Calibri" w:cs="HelveticaNeueLTPro-Roman"/>
              </w:rPr>
              <w:t xml:space="preserve"> </w:t>
            </w:r>
            <w:r w:rsidR="008C1B1D" w:rsidRPr="00BE29F2">
              <w:rPr>
                <w:rFonts w:ascii="Calibri" w:hAnsi="Calibri" w:cs="HelveticaNeueLTPro-Roman"/>
                <w:spacing w:val="-8"/>
                <w:kern w:val="24"/>
              </w:rPr>
              <w:t>pod Kaniowem (1918)</w:t>
            </w:r>
          </w:p>
          <w:p w:rsidR="008C1B1D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</w:t>
            </w:r>
            <w:r w:rsidR="006D632B">
              <w:rPr>
                <w:rFonts w:ascii="Calibri" w:hAnsi="Calibri" w:cs="HelveticaNeueLTPro-Roman"/>
              </w:rPr>
              <w:t xml:space="preserve">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2"/>
                <w:kern w:val="24"/>
              </w:rPr>
              <w:t xml:space="preserve">podział ziem </w:t>
            </w:r>
            <w:r w:rsidR="009331DE" w:rsidRPr="006D632B">
              <w:rPr>
                <w:rFonts w:ascii="Calibri" w:hAnsi="Calibri" w:cs="HelveticaNeueLTPro-Roman"/>
                <w:spacing w:val="-2"/>
                <w:kern w:val="24"/>
              </w:rPr>
              <w:t>polskich</w:t>
            </w:r>
            <w:r w:rsidR="009331DE" w:rsidRPr="00267889">
              <w:rPr>
                <w:rFonts w:ascii="Calibri" w:hAnsi="Calibri" w:cs="HelveticaNeueLTPro-Roman"/>
              </w:rPr>
              <w:t xml:space="preserve">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:rsidR="009331DE" w:rsidRPr="00B15294" w:rsidRDefault="00B15294" w:rsidP="006D632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Pr="00267889">
              <w:rPr>
                <w:rFonts w:ascii="Calibri" w:hAnsi="Calibri" w:cs="HelveticaNeueLTPro-Roman"/>
              </w:rPr>
              <w:t xml:space="preserve"> wyjaśnia, jakie znaczenie dla sprawy niepodległości Polski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miała działalność</w:t>
            </w:r>
            <w:r>
              <w:rPr>
                <w:rFonts w:ascii="Calibri" w:hAnsi="Calibri" w:cs="HelveticaNeueLTPro-Roman"/>
              </w:rPr>
              <w:t xml:space="preserve"> Polskiej Organizacji 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94" w:rsidRPr="00B15294" w:rsidRDefault="00B15294" w:rsidP="00B152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B15294" w:rsidRDefault="00B15294" w:rsidP="00B15294">
            <w:r>
              <w:rPr>
                <w:rFonts w:ascii="Calibri" w:hAnsi="Calibri" w:cs="HelveticaNeueLTPro-Roman"/>
              </w:rPr>
              <w:t xml:space="preserve">– wyjaśnia znaczenie terminu </w:t>
            </w:r>
            <w:r w:rsidRPr="00267889">
              <w:rPr>
                <w:rFonts w:ascii="Calibri" w:hAnsi="Calibri" w:cs="HelveticaNeueLTPro-Roman"/>
              </w:rPr>
              <w:t>wojna manewrowa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6D632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8C1B1D" w:rsidRPr="00267889">
              <w:rPr>
                <w:rFonts w:ascii="Calibri" w:hAnsi="Calibri" w:cs="HelveticaNeueLTPro-Roman"/>
              </w:rPr>
              <w:t xml:space="preserve">wkroczenia Kompanii </w:t>
            </w:r>
            <w:r w:rsidR="008C1B1D" w:rsidRPr="006D632B">
              <w:rPr>
                <w:rFonts w:ascii="Calibri" w:hAnsi="Calibri" w:cs="HelveticaNeueLTPro-Roman"/>
                <w:spacing w:val="-10"/>
                <w:kern w:val="24"/>
              </w:rPr>
              <w:t>Kadrowej do Kró</w:t>
            </w:r>
            <w:r w:rsidR="006D632B" w:rsidRPr="006D632B">
              <w:rPr>
                <w:rFonts w:ascii="Calibri" w:hAnsi="Calibri" w:cs="HelveticaNeueLTPro-Roman"/>
                <w:spacing w:val="-10"/>
                <w:kern w:val="24"/>
              </w:rPr>
              <w:t>lestwa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8"/>
                <w:kern w:val="24"/>
              </w:rPr>
              <w:t>Polskiego (6 VIII 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267889">
              <w:rPr>
                <w:rFonts w:ascii="Calibri" w:hAnsi="Calibri" w:cs="HelveticaNeueLTPro-Roman"/>
              </w:rPr>
              <w:t xml:space="preserve">powstania </w:t>
            </w:r>
            <w:r w:rsidRPr="00267889">
              <w:rPr>
                <w:rFonts w:ascii="Calibri" w:hAnsi="Calibri" w:cs="HelveticaNeueLTPro-Roman"/>
              </w:rPr>
              <w:t xml:space="preserve">Komitetu </w:t>
            </w:r>
            <w:r w:rsidRPr="006D632B">
              <w:rPr>
                <w:rFonts w:ascii="Calibri" w:hAnsi="Calibri" w:cs="HelveticaNeueLTPro-Roman"/>
                <w:spacing w:val="-10"/>
                <w:kern w:val="24"/>
              </w:rPr>
              <w:t>Narodowego Polski</w:t>
            </w:r>
            <w:r w:rsidR="00681908" w:rsidRPr="006D632B">
              <w:rPr>
                <w:rFonts w:ascii="Calibri" w:hAnsi="Calibri" w:cs="HelveticaNeueLTPro-Roman"/>
                <w:spacing w:val="-10"/>
                <w:kern w:val="24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Warszawie (1914),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powstania </w:t>
            </w:r>
            <w:r w:rsidR="008C1B1D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Naczelnego </w:t>
            </w:r>
            <w:r w:rsidR="008C1B1D"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="008C1B1D" w:rsidRPr="00267889">
              <w:rPr>
                <w:rFonts w:ascii="Calibri" w:hAnsi="Calibri" w:cs="HelveticaNeueLTPro-Roman"/>
              </w:rPr>
              <w:t xml:space="preserve"> (1914), </w:t>
            </w:r>
            <w:r w:rsidR="00681908" w:rsidRPr="00267889">
              <w:rPr>
                <w:rFonts w:ascii="Calibri" w:hAnsi="Calibri" w:cs="HelveticaNeueLTPro-Roman"/>
              </w:rPr>
              <w:t>powstania Legionu Puławskiego (1914)</w:t>
            </w:r>
            <w:r w:rsidRPr="00267889">
              <w:rPr>
                <w:rFonts w:ascii="Calibri" w:hAnsi="Calibri" w:cs="HelveticaNeueLTPro-Roman"/>
              </w:rPr>
              <w:t xml:space="preserve"> powstania </w:t>
            </w:r>
            <w:r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Pr="00267889">
              <w:rPr>
                <w:rFonts w:ascii="Calibri" w:hAnsi="Calibri" w:cs="HelveticaNeueLTPro-Roman"/>
              </w:rPr>
              <w:t xml:space="preserve"> Polski</w:t>
            </w:r>
            <w:r w:rsidR="008C1B1D">
              <w:rPr>
                <w:rFonts w:ascii="Calibri" w:hAnsi="Calibri" w:cs="HelveticaNeueLTPro-Roman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Lozannie (1917)</w:t>
            </w:r>
          </w:p>
          <w:p w:rsidR="00B15294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działań wojennych </w:t>
            </w:r>
            <w:r w:rsidRPr="00B20C12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</w:p>
          <w:p w:rsidR="009331DE" w:rsidRPr="00B15294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B15294" w:rsidRPr="00267889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porównuje taktykę prowadzenia działań </w:t>
            </w:r>
            <w:r w:rsidRPr="00D7349A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  <w:r w:rsidRPr="00267889">
              <w:rPr>
                <w:rFonts w:ascii="Calibri" w:hAnsi="Calibri" w:cs="HelveticaNeueLTPro-Roman"/>
              </w:rPr>
              <w:t xml:space="preserve"> i zachodnim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</w:t>
            </w:r>
            <w:r w:rsidR="0067519D">
              <w:rPr>
                <w:rFonts w:ascii="Calibri" w:hAnsi="Calibri" w:cs="HelveticaNeueLTPro-Roman"/>
              </w:rPr>
              <w:t>ty</w:t>
            </w:r>
            <w:r w:rsidR="003B0B82">
              <w:rPr>
                <w:rFonts w:ascii="Calibri" w:hAnsi="Calibri" w:cs="HelveticaNeueLTPro-Roman"/>
              </w:rPr>
              <w:t xml:space="preserve">: </w:t>
            </w:r>
            <w:r w:rsidR="0067519D">
              <w:rPr>
                <w:rFonts w:ascii="Calibri" w:hAnsi="Calibri" w:cs="HelveticaNeueLTPro-Roman"/>
              </w:rPr>
              <w:t xml:space="preserve">wybuchu rewolucji lutowej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III 1917), wybuch</w:t>
            </w:r>
            <w:r w:rsidR="0067519D">
              <w:rPr>
                <w:rFonts w:ascii="Calibri" w:hAnsi="Calibri" w:cs="HelveticaNeueLTPro-Roman"/>
              </w:rPr>
              <w:t xml:space="preserve">u rewolucji październikowej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782CD7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</w:t>
            </w:r>
            <w:r w:rsidR="00782CD7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Pr="00267889">
              <w:rPr>
                <w:rFonts w:ascii="Calibri" w:hAnsi="Calibri" w:cs="HelveticaNeueLTPro-Roman"/>
              </w:rPr>
              <w:t xml:space="preserve">bolszewicy, Rada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>Komisarzy Ludowych,</w:t>
            </w:r>
            <w:r w:rsidRPr="00267889">
              <w:rPr>
                <w:rFonts w:ascii="Calibri" w:hAnsi="Calibri" w:cs="HelveticaNeueLTPro-Roman"/>
              </w:rPr>
              <w:t xml:space="preserve"> Armia Czerwona, łagry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8BA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1558BA" w:rsidRPr="001558BA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1558BA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7E68D3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(XII 1922)</w:t>
            </w:r>
          </w:p>
          <w:p w:rsidR="009331D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Mikołaja 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</w:t>
            </w:r>
            <w:r w:rsidR="008866EE">
              <w:rPr>
                <w:rFonts w:ascii="Calibri" w:hAnsi="Calibri" w:cs="HelveticaNeueLTPro-Roman"/>
              </w:rPr>
              <w:t xml:space="preserve">mapie miejsce wybuchu rewolucji </w:t>
            </w:r>
            <w:r w:rsidR="009331DE"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866EE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t xml:space="preserve">wybuchu rewolucji październikowej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E68D3">
              <w:rPr>
                <w:rFonts w:ascii="Calibri" w:hAnsi="Calibri" w:cs="HelveticaNeueLTPro-Roman"/>
                <w:spacing w:val="-10"/>
              </w:rPr>
              <w:t xml:space="preserve">terminów: </w:t>
            </w:r>
            <w:r w:rsidR="007E68D3" w:rsidRPr="007E68D3">
              <w:rPr>
                <w:rFonts w:ascii="Calibri" w:hAnsi="Calibri" w:cs="HelveticaNeueLTPro-Roman"/>
                <w:spacing w:val="-10"/>
                <w:kern w:val="24"/>
              </w:rPr>
              <w:t>dwuwładza,</w:t>
            </w:r>
            <w:r w:rsidR="007E68D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Rząd Tymczasowy, biała gwardia, Czeka</w:t>
            </w:r>
            <w:r w:rsidR="00724D77">
              <w:rPr>
                <w:rFonts w:ascii="Calibri" w:hAnsi="Calibri" w:cs="HelveticaNeueLTPro-Roman"/>
              </w:rPr>
              <w:t xml:space="preserve">, </w:t>
            </w:r>
            <w:r w:rsidR="00622649" w:rsidRPr="002A2422">
              <w:rPr>
                <w:rFonts w:ascii="Calibri" w:hAnsi="Calibri" w:cs="HelveticaNeueLTPro-Roman"/>
                <w:spacing w:val="-8"/>
                <w:kern w:val="24"/>
              </w:rPr>
              <w:t>dyktatura</w:t>
            </w:r>
            <w:r w:rsidR="00622649" w:rsidRPr="002A2422">
              <w:rPr>
                <w:rFonts w:ascii="Calibri" w:hAnsi="Calibri" w:cs="HelveticaNeueLTPro-Roman"/>
                <w:spacing w:val="-8"/>
              </w:rPr>
              <w:t xml:space="preserve"> proletariatu,</w:t>
            </w:r>
            <w:r w:rsidR="00622649">
              <w:rPr>
                <w:rFonts w:ascii="Calibri" w:hAnsi="Calibri" w:cs="HelveticaNeueLTPro-Roman"/>
              </w:rPr>
              <w:t xml:space="preserve"> </w:t>
            </w:r>
            <w:r w:rsidR="00724D77">
              <w:rPr>
                <w:rFonts w:ascii="Calibri" w:hAnsi="Calibri" w:cs="HelveticaNeueLTPro-Roman"/>
              </w:rPr>
              <w:t xml:space="preserve">tezy </w:t>
            </w:r>
            <w:r w:rsidR="00724D77" w:rsidRPr="00724D77">
              <w:rPr>
                <w:rFonts w:ascii="Calibri" w:hAnsi="Calibri" w:cs="HelveticaNeueLTPro-Roman"/>
                <w:spacing w:val="-6"/>
                <w:kern w:val="24"/>
              </w:rPr>
              <w:t>kwietniowe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</w:t>
            </w:r>
            <w:r w:rsidRPr="00DF39A0">
              <w:rPr>
                <w:rFonts w:ascii="Calibri" w:hAnsi="Calibri" w:cs="HelveticaNeueLTPro-Roman"/>
                <w:spacing w:val="-18"/>
                <w:kern w:val="24"/>
              </w:rPr>
              <w:t>Tymczasowy (15 III 1917),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2371AE" w:rsidRPr="001558BA">
              <w:rPr>
                <w:rFonts w:ascii="Calibri" w:hAnsi="Calibri" w:cs="HelveticaNeueLTPro-Roman"/>
                <w:spacing w:val="-4"/>
                <w:kern w:val="24"/>
              </w:rPr>
              <w:t>ogłoszenia</w:t>
            </w:r>
            <w:r w:rsidR="002371AE" w:rsidRPr="00267889">
              <w:rPr>
                <w:rFonts w:ascii="Calibri" w:hAnsi="Calibri" w:cs="HelveticaNeueLTPro-Roman"/>
              </w:rPr>
              <w:t xml:space="preserve"> tez kwietniowych </w:t>
            </w:r>
            <w:r w:rsidR="002371AE" w:rsidRPr="001558BA">
              <w:rPr>
                <w:rFonts w:ascii="Calibri" w:hAnsi="Calibri" w:cs="HelveticaNeueLTPro-Roman"/>
                <w:spacing w:val="-8"/>
                <w:kern w:val="24"/>
              </w:rPr>
              <w:t>przez Lenina (IV 1917)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Pr="00DF39A0">
              <w:rPr>
                <w:rFonts w:ascii="Calibri" w:hAnsi="Calibri" w:cs="HelveticaNeueLTPro-Roman"/>
                <w:spacing w:val="-8"/>
                <w:kern w:val="24"/>
              </w:rPr>
              <w:t>zamordowania rodziny</w:t>
            </w:r>
            <w:r w:rsidRPr="00267889">
              <w:rPr>
                <w:rFonts w:ascii="Calibri" w:hAnsi="Calibri" w:cs="HelveticaNeueLTPro-Roman"/>
              </w:rPr>
              <w:t xml:space="preserve"> carskiej (VII 1918)</w:t>
            </w:r>
          </w:p>
          <w:p w:rsidR="002371AE" w:rsidRPr="00267889" w:rsidRDefault="009331D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E68D3">
              <w:rPr>
                <w:rFonts w:ascii="Calibri" w:hAnsi="Calibri" w:cs="HelveticaNeueLTPro-Roman"/>
              </w:rPr>
              <w:t>: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="002371AE" w:rsidRPr="00267889">
              <w:rPr>
                <w:rFonts w:ascii="Calibri" w:hAnsi="Calibri" w:cs="HelveticaNeueLTPro-Roman"/>
              </w:rPr>
              <w:t>Feliksa</w:t>
            </w:r>
          </w:p>
          <w:p w:rsidR="002371A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  <w:r>
              <w:rPr>
                <w:rFonts w:ascii="Calibri" w:hAnsi="Calibri" w:cs="HelveticaNeueLTPro-Roman"/>
              </w:rPr>
              <w:t>,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 Lwa Trockiego</w:t>
            </w:r>
          </w:p>
          <w:p w:rsid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</w:t>
            </w:r>
            <w:r w:rsidR="008866EE">
              <w:rPr>
                <w:rFonts w:ascii="Calibri" w:hAnsi="Calibri" w:cs="HelveticaNeueLTPro-Roman"/>
              </w:rPr>
              <w:t>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omawia przebieg </w:t>
            </w:r>
            <w:r w:rsidR="00391265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3E6F72" w:rsidRPr="003E6F72">
              <w:rPr>
                <w:rFonts w:ascii="Calibri" w:hAnsi="Calibri" w:cs="HelveticaNeueLTPro-Roman"/>
                <w:spacing w:val="-4"/>
                <w:kern w:val="24"/>
              </w:rPr>
              <w:t>eserowcy,</w:t>
            </w:r>
            <w:r w:rsidR="003E6F72">
              <w:rPr>
                <w:rFonts w:ascii="Calibri" w:hAnsi="Calibri" w:cs="HelveticaNeueLTPro-Roman"/>
              </w:rPr>
              <w:t xml:space="preserve"> </w:t>
            </w:r>
            <w:r w:rsidR="003E6F72" w:rsidRPr="003E6F72">
              <w:rPr>
                <w:rFonts w:ascii="Calibri" w:hAnsi="Calibri" w:cs="HelveticaNeueLTPro-Roman"/>
                <w:kern w:val="24"/>
              </w:rPr>
              <w:t xml:space="preserve">mienszewicy, </w:t>
            </w:r>
            <w:r w:rsidR="003E6F72" w:rsidRPr="003E6F72">
              <w:rPr>
                <w:rFonts w:ascii="Calibri" w:hAnsi="Calibri" w:cs="HelveticaNeueLTPro-Roman"/>
              </w:rPr>
              <w:t>kadeci</w:t>
            </w:r>
          </w:p>
          <w:p w:rsidR="006855CC" w:rsidRDefault="006855C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855CC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R</w:t>
            </w:r>
            <w:r w:rsidRPr="00267889">
              <w:rPr>
                <w:rFonts w:ascii="Calibri" w:hAnsi="Calibri" w:cs="HelveticaNeueLTPro-Roman"/>
              </w:rPr>
              <w:t xml:space="preserve">ady Komisarzy Ludowych (XI 1917), </w:t>
            </w:r>
            <w:r w:rsidRPr="006855CC">
              <w:rPr>
                <w:rFonts w:ascii="Calibri" w:hAnsi="Calibri" w:cs="HelveticaNeueLTPro-Roman"/>
                <w:spacing w:val="-4"/>
                <w:kern w:val="24"/>
              </w:rPr>
              <w:t>ogłoszenia konstytucji</w:t>
            </w:r>
            <w:r>
              <w:rPr>
                <w:rFonts w:ascii="Calibri" w:hAnsi="Calibri" w:cs="HelveticaNeueLTPro-Roman"/>
              </w:rPr>
              <w:t xml:space="preserve"> (VII 1918)</w:t>
            </w:r>
          </w:p>
          <w:p w:rsidR="002371AE" w:rsidRDefault="002371AE" w:rsidP="002371AE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postacie: </w:t>
            </w:r>
            <w:r w:rsidRPr="002371AE">
              <w:rPr>
                <w:rFonts w:ascii="Calibri" w:hAnsi="Calibri" w:cs="HelveticaNeueLTPro-Roman"/>
              </w:rPr>
              <w:t>Aleksandra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2371AE" w:rsidRPr="002371AE" w:rsidRDefault="002371AE" w:rsidP="002371AE">
            <w:r w:rsidRPr="002371AE">
              <w:rPr>
                <w:rFonts w:ascii="Calibri" w:hAnsi="Calibri" w:cs="HelveticaNeueLTPro-Roman"/>
                <w:spacing w:val="-6"/>
                <w:kern w:val="24"/>
              </w:rPr>
              <w:t xml:space="preserve">Kiereńskiego, Grigorija </w:t>
            </w:r>
            <w:r>
              <w:rPr>
                <w:rFonts w:ascii="Calibri" w:hAnsi="Calibri" w:cs="HelveticaNeueLTPro-Roman"/>
              </w:rPr>
              <w:t>Rasputina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stronnictwa polityczne</w:t>
            </w:r>
            <w:r w:rsidR="009331DE" w:rsidRPr="00267889">
              <w:rPr>
                <w:rFonts w:ascii="Calibri" w:hAnsi="Calibri" w:cs="HelveticaNeueLTPro-Roman"/>
              </w:rPr>
              <w:t xml:space="preserve"> i przedstawia ich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założenia programowe</w:t>
            </w:r>
          </w:p>
          <w:p w:rsidR="008866EE" w:rsidRPr="00267889" w:rsidRDefault="008866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</w:t>
            </w:r>
            <w:r>
              <w:rPr>
                <w:rFonts w:ascii="Calibri" w:hAnsi="Calibri" w:cs="HelveticaNeueLTPro-Roman"/>
              </w:rPr>
              <w:t xml:space="preserve">wia przebieg rewolucji lutowej </w:t>
            </w:r>
          </w:p>
          <w:p w:rsidR="009331DE" w:rsidRPr="0049206A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</w:t>
            </w:r>
            <w:r w:rsidR="0049206A">
              <w:rPr>
                <w:rFonts w:ascii="Calibri" w:hAnsi="Calibri" w:cs="HelveticaNeueLTPro-Roman"/>
              </w:rPr>
              <w:t>rskiej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8866EE" w:rsidRPr="00267889" w:rsidRDefault="008866EE" w:rsidP="008866E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okres dwuwładzy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Rosji</w:t>
            </w:r>
          </w:p>
          <w:p w:rsidR="008866EE" w:rsidRP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410C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wydania manifestu dwóch cesarzy (5 XI 1916), podpisania traktatu wersalskiego </w:t>
            </w:r>
            <w:r w:rsidR="00101E15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(28 VI 1919)</w:t>
            </w:r>
          </w:p>
          <w:p w:rsidR="009331DE" w:rsidRPr="00697D8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4"/>
                <w:kern w:val="24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97D81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Ignacego Jana Paderewskiego, </w:t>
            </w:r>
            <w:r w:rsidR="00697D81" w:rsidRPr="00697D81">
              <w:rPr>
                <w:rFonts w:ascii="Calibri" w:hAnsi="Calibri" w:cs="HelveticaNeueLTPro-Roman"/>
                <w:spacing w:val="-8"/>
                <w:kern w:val="24"/>
              </w:rPr>
              <w:t xml:space="preserve">Romana </w:t>
            </w:r>
            <w:r w:rsidRPr="00697D81">
              <w:rPr>
                <w:rFonts w:ascii="Calibri" w:hAnsi="Calibri" w:cs="HelveticaNeueLTPro-Roman"/>
                <w:spacing w:val="-8"/>
                <w:kern w:val="24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D410C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programu </w:t>
            </w:r>
            <w:r w:rsidRPr="00D410CB">
              <w:rPr>
                <w:rFonts w:ascii="Calibri" w:hAnsi="Calibri" w:cs="HelveticaNeueLTPro-Roman"/>
                <w:spacing w:val="-14"/>
                <w:kern w:val="24"/>
              </w:rPr>
              <w:t xml:space="preserve">pokojowego </w:t>
            </w:r>
            <w:r w:rsidR="009331DE" w:rsidRPr="00D410CB">
              <w:rPr>
                <w:rFonts w:ascii="Calibri" w:hAnsi="Calibri" w:cs="HelveticaNeueLTPro-Roman"/>
                <w:spacing w:val="-14"/>
                <w:kern w:val="24"/>
              </w:rPr>
              <w:t>prezydenta</w:t>
            </w:r>
            <w:r w:rsidR="009331DE" w:rsidRPr="00267889">
              <w:rPr>
                <w:rFonts w:ascii="Calibri" w:hAnsi="Calibri" w:cs="HelveticaNeueLTPro-Roman"/>
              </w:rPr>
              <w:t xml:space="preserve">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101E15">
              <w:t xml:space="preserve">: </w:t>
            </w: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Woodrowa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Wilsona,</w:t>
            </w:r>
            <w:r w:rsidRPr="00267889">
              <w:t xml:space="preserve"> </w:t>
            </w:r>
          </w:p>
          <w:p w:rsidR="009331DE" w:rsidRPr="00101E15" w:rsidRDefault="00101E1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</w:rPr>
            </w:pPr>
            <w:r w:rsidRPr="00101E15">
              <w:rPr>
                <w:rFonts w:ascii="Calibri" w:hAnsi="Calibri" w:cs="HelveticaNeueLTPro-Roman"/>
                <w:spacing w:val="-12"/>
                <w:kern w:val="24"/>
              </w:rPr>
              <w:t xml:space="preserve">Władysława </w:t>
            </w:r>
            <w:r w:rsidR="009331DE" w:rsidRPr="00101E15">
              <w:rPr>
                <w:rFonts w:ascii="Calibri" w:hAnsi="Calibri" w:cs="HelveticaNeueLTPro-Roman"/>
                <w:spacing w:val="-12"/>
                <w:kern w:val="24"/>
              </w:rPr>
              <w:t>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6834BE">
              <w:rPr>
                <w:rFonts w:ascii="Calibri" w:hAnsi="Calibri" w:cs="Times New Roman"/>
              </w:rPr>
              <w:t>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D410CB" w:rsidRPr="00D10108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="007D2E9E" w:rsidRPr="00D10108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="00D10108" w:rsidRPr="00D10108">
              <w:rPr>
                <w:rFonts w:ascii="Calibri" w:hAnsi="Calibri" w:cs="HelveticaNeueLTPro-Roman"/>
                <w:spacing w:val="-6"/>
                <w:kern w:val="24"/>
              </w:rPr>
              <w:t>ogłoszenia</w:t>
            </w:r>
            <w:r w:rsidR="00D10108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2"/>
              </w:rPr>
              <w:t xml:space="preserve">odezwy </w:t>
            </w: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cara Mikołaja II</w:t>
            </w:r>
            <w:r w:rsidRPr="007D2E9E">
              <w:rPr>
                <w:rFonts w:ascii="Calibri" w:hAnsi="Calibri" w:cs="HelveticaNeueLTPro-Roman"/>
                <w:spacing w:val="-8"/>
                <w:kern w:val="24"/>
              </w:rPr>
              <w:t xml:space="preserve"> (1916),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D410CB" w:rsidRPr="00267889">
              <w:rPr>
                <w:rFonts w:ascii="Calibri" w:hAnsi="Calibri" w:cs="HelveticaNeueLTPro-Roman"/>
              </w:rPr>
              <w:t xml:space="preserve">powstania Rady Regencyjnej (1917), </w:t>
            </w:r>
            <w:r w:rsidRPr="00267889">
              <w:rPr>
                <w:rFonts w:ascii="Calibri" w:hAnsi="Calibri" w:cs="HelveticaNeueLTPro-Roman"/>
              </w:rPr>
              <w:t xml:space="preserve">odezw Rządu Tymczasowego </w:t>
            </w:r>
            <w:r w:rsidR="00D1010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D1010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Georgesa Clemenceau,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0"/>
                <w:kern w:val="24"/>
              </w:rPr>
              <w:t>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</w:t>
            </w:r>
            <w:r w:rsidR="00D10108">
              <w:rPr>
                <w:rFonts w:ascii="Calibri" w:hAnsi="Calibri" w:cs="Times New Roman"/>
              </w:rPr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="00D665D0">
              <w:rPr>
                <w:rFonts w:ascii="Calibri" w:hAnsi="Calibri" w:cs="HelveticaNeueLTPro-Roman"/>
              </w:rPr>
              <w:t xml:space="preserve"> </w:t>
            </w:r>
            <w:r w:rsidR="00083B14">
              <w:rPr>
                <w:rFonts w:ascii="Calibri" w:hAnsi="Calibri" w:cs="HelveticaNeueLTPro-Roman"/>
              </w:rPr>
              <w:t xml:space="preserve">ogłoszenia odezwy Mikołaja </w:t>
            </w:r>
            <w:r w:rsidRPr="00267889">
              <w:rPr>
                <w:rFonts w:ascii="Calibri" w:hAnsi="Calibri" w:cs="HelveticaNeueLTPro-Roman"/>
              </w:rPr>
              <w:t>R</w:t>
            </w:r>
            <w:r w:rsidR="00083B14">
              <w:rPr>
                <w:rFonts w:ascii="Calibri" w:hAnsi="Calibri" w:cs="HelveticaNeueLTPro-Roman"/>
              </w:rPr>
              <w:t xml:space="preserve">omanowa do Polaków </w:t>
            </w:r>
            <w:r w:rsidR="00083B14" w:rsidRPr="00083B14">
              <w:rPr>
                <w:rFonts w:ascii="Calibri" w:hAnsi="Calibri" w:cs="HelveticaNeueLTPro-Roman"/>
                <w:spacing w:val="-14"/>
                <w:kern w:val="24"/>
              </w:rPr>
              <w:t xml:space="preserve">(VIII </w:t>
            </w:r>
            <w:r w:rsidRPr="00083B14">
              <w:rPr>
                <w:rFonts w:ascii="Calibri" w:hAnsi="Calibri" w:cs="HelveticaNeueLTPro-Roman"/>
                <w:spacing w:val="-14"/>
                <w:kern w:val="24"/>
              </w:rPr>
              <w:t>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Ka</w:t>
            </w:r>
            <w:r w:rsidR="00D10108">
              <w:rPr>
                <w:rFonts w:ascii="Calibri" w:hAnsi="Calibri" w:cs="HelveticaNeueLTPro-Roman"/>
              </w:rPr>
              <w:t xml:space="preserve">rla Kuka, Hansa von </w:t>
            </w:r>
            <w:proofErr w:type="spellStart"/>
            <w:r w:rsidR="00D10108">
              <w:rPr>
                <w:rFonts w:ascii="Calibri" w:hAnsi="Calibri" w:cs="HelveticaNeueLTPro-Roman"/>
              </w:rPr>
              <w:t>Beselera</w:t>
            </w:r>
            <w:proofErr w:type="spellEnd"/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sytuacją militarną państw centralnych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ententy podczas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a ich stosunkiem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</w:t>
            </w:r>
            <w:r w:rsidR="00D10108">
              <w:rPr>
                <w:rFonts w:ascii="Calibri" w:hAnsi="Calibri" w:cs="Times New Roman"/>
              </w:rPr>
              <w:t xml:space="preserve">dla Polaków </w:t>
            </w:r>
            <w:r w:rsidR="009331DE" w:rsidRPr="00267889">
              <w:rPr>
                <w:rFonts w:ascii="Calibri" w:hAnsi="Calibri" w:cs="Times New Roman"/>
              </w:rPr>
              <w:t xml:space="preserve">miał </w:t>
            </w:r>
            <w:r w:rsidR="00D10108">
              <w:rPr>
                <w:rFonts w:ascii="Calibri" w:hAnsi="Calibri" w:cs="Times New Roman"/>
              </w:rPr>
              <w:t xml:space="preserve">Akt 5 listopada i </w:t>
            </w:r>
            <w:r w:rsidR="009331DE" w:rsidRPr="00267889">
              <w:rPr>
                <w:rFonts w:ascii="Calibri" w:hAnsi="Calibri" w:cs="Times New Roman"/>
              </w:rPr>
              <w:t>progr</w:t>
            </w:r>
            <w:r w:rsidR="00D10108">
              <w:rPr>
                <w:rFonts w:ascii="Calibri" w:hAnsi="Calibri" w:cs="Times New Roman"/>
              </w:rPr>
              <w:t xml:space="preserve">am </w:t>
            </w:r>
            <w:r w:rsidR="00D10108" w:rsidRPr="00D10108">
              <w:rPr>
                <w:rFonts w:ascii="Calibri" w:hAnsi="Calibri" w:cs="Times New Roman"/>
                <w:spacing w:val="-4"/>
                <w:kern w:val="24"/>
              </w:rPr>
              <w:t>pokojowy prezydenta</w:t>
            </w:r>
            <w:r w:rsidR="00D10108">
              <w:rPr>
                <w:rFonts w:ascii="Calibri" w:hAnsi="Calibri" w:cs="Times New Roman"/>
              </w:rPr>
              <w:t xml:space="preserve"> Wilsona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687E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B9403A" w:rsidRPr="007F687E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Pr="007F687E">
              <w:rPr>
                <w:rFonts w:ascii="Calibri" w:hAnsi="Calibri" w:cs="HelveticaNeueLTPro-Roman"/>
                <w:spacing w:val="-6"/>
                <w:kern w:val="24"/>
              </w:rPr>
              <w:t xml:space="preserve"> podpisania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7F687E">
              <w:rPr>
                <w:rFonts w:ascii="Calibri" w:hAnsi="Calibri" w:cs="HelveticaNeueLTPro-Roman"/>
                <w:spacing w:val="-4"/>
                <w:kern w:val="24"/>
              </w:rPr>
              <w:t>traktatu wersalskiego</w:t>
            </w:r>
            <w:r w:rsidRPr="00267889">
              <w:rPr>
                <w:rFonts w:ascii="Calibri" w:hAnsi="Calibri" w:cs="HelveticaNeueLTPro-Roman"/>
              </w:rPr>
              <w:t xml:space="preserve"> (28 VI 1919),</w:t>
            </w:r>
            <w:r w:rsidR="007F687E">
              <w:rPr>
                <w:rFonts w:ascii="Calibri" w:hAnsi="Calibri" w:cs="HelveticaNeueLTPro-Roman"/>
              </w:rPr>
              <w:t xml:space="preserve"> powstania Ligi Narodów (1920)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</w:t>
            </w:r>
            <w:r w:rsidR="00AC0EFB">
              <w:rPr>
                <w:rFonts w:ascii="Calibri" w:hAnsi="Calibri" w:cs="Times New Roman"/>
              </w:rPr>
              <w:t xml:space="preserve">anowienia </w:t>
            </w:r>
            <w:r w:rsidR="00AC0EFB" w:rsidRPr="00B36D3E">
              <w:rPr>
                <w:rFonts w:ascii="Calibri" w:hAnsi="Calibri" w:cs="Times New Roman"/>
                <w:spacing w:val="-4"/>
                <w:kern w:val="24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305C3" w:rsidRPr="009305C3">
              <w:rPr>
                <w:rFonts w:ascii="Calibri" w:hAnsi="Calibri" w:cs="HelveticaNeueLTPro-Roman"/>
                <w:kern w:val="24"/>
              </w:rPr>
              <w:t>demilitaryzacja,</w:t>
            </w:r>
            <w:r w:rsidR="009305C3" w:rsidRPr="009305C3">
              <w:rPr>
                <w:rFonts w:ascii="Calibri" w:hAnsi="Calibri" w:cs="HelveticaNeueLTPro-Roman"/>
              </w:rPr>
              <w:t xml:space="preserve"> </w:t>
            </w:r>
            <w:r w:rsidRPr="009305C3">
              <w:rPr>
                <w:rFonts w:ascii="Calibri" w:hAnsi="Calibri" w:cs="HelveticaNeueLTPro-Roman"/>
              </w:rPr>
              <w:t xml:space="preserve">ład </w:t>
            </w:r>
            <w:r w:rsidRPr="009305C3">
              <w:rPr>
                <w:rFonts w:ascii="Calibri" w:hAnsi="Calibri" w:cs="HelveticaNeueLTPro-Roman"/>
                <w:kern w:val="24"/>
              </w:rPr>
              <w:t xml:space="preserve">wersalski, </w:t>
            </w:r>
            <w:r w:rsidRPr="009305C3">
              <w:rPr>
                <w:rFonts w:ascii="Calibri" w:hAnsi="Calibri" w:cs="HelveticaNeueLTPro-Roman"/>
              </w:rPr>
              <w:t>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AC0EF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VI 1919), układu w Locarno (1925), czarnego </w:t>
            </w:r>
            <w:r w:rsidRPr="00AC0EFB">
              <w:rPr>
                <w:rFonts w:ascii="Calibri" w:hAnsi="Calibri" w:cs="HelveticaNeueLTPro-Roman"/>
                <w:spacing w:val="-4"/>
                <w:kern w:val="24"/>
              </w:rPr>
              <w:t>czwartku (24 X 1929),</w:t>
            </w:r>
            <w:r w:rsidRPr="00267889">
              <w:rPr>
                <w:rFonts w:ascii="Calibri" w:hAnsi="Calibri" w:cs="HelveticaNeueLTPro-Roman"/>
              </w:rPr>
              <w:t xml:space="preserve"> wprowadzenia New Deal (1933)</w:t>
            </w:r>
          </w:p>
          <w:p w:rsidR="009331DE" w:rsidRPr="00267889" w:rsidRDefault="00116C3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Franklina </w:t>
            </w:r>
            <w:r w:rsidR="009331DE"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</w:t>
            </w:r>
            <w:r w:rsidR="00C1394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wyniku rozpadu </w:t>
            </w:r>
            <w:proofErr w:type="spellStart"/>
            <w:r w:rsidR="009331DE" w:rsidRPr="00267889">
              <w:rPr>
                <w:rFonts w:ascii="Calibri" w:hAnsi="Calibri" w:cs="Times New Roman"/>
              </w:rPr>
              <w:t>Austro</w:t>
            </w: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</w:t>
            </w:r>
            <w:proofErr w:type="spellEnd"/>
            <w:r w:rsidR="009331DE" w:rsidRPr="00267889">
              <w:rPr>
                <w:rFonts w:ascii="Calibri" w:hAnsi="Calibri" w:cs="Times New Roman"/>
              </w:rPr>
              <w:t>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</w:t>
            </w:r>
            <w:r w:rsidR="009331DE" w:rsidRPr="00C13942">
              <w:rPr>
                <w:rFonts w:ascii="Calibri" w:hAnsi="Calibri" w:cs="Times New Roman"/>
                <w:spacing w:val="-4"/>
                <w:kern w:val="24"/>
              </w:rPr>
              <w:t>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przejawy wielkiego </w:t>
            </w:r>
            <w:r w:rsidR="009331DE" w:rsidRPr="004B0913">
              <w:rPr>
                <w:rFonts w:ascii="Calibri" w:hAnsi="Calibri" w:cs="Times New Roman"/>
                <w:spacing w:val="-8"/>
                <w:kern w:val="24"/>
              </w:rPr>
              <w:t>kryzysu gospodarczego</w:t>
            </w:r>
            <w:r w:rsidR="009331DE" w:rsidRPr="00267889">
              <w:rPr>
                <w:rFonts w:ascii="Calibri" w:hAnsi="Calibri" w:cs="Times New Roman"/>
              </w:rPr>
              <w:t xml:space="preserve">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AC0EFB">
              <w:rPr>
                <w:rFonts w:ascii="Calibri" w:hAnsi="Calibri" w:cs="HelveticaNeueLTPro-Roman"/>
              </w:rPr>
              <w:t xml:space="preserve">plebiscyt, </w:t>
            </w:r>
            <w:r w:rsidR="00AC0EFB" w:rsidRPr="00267889">
              <w:rPr>
                <w:rFonts w:ascii="Calibri" w:hAnsi="Calibri" w:cs="HelveticaNeueLTPro-Roman"/>
              </w:rPr>
              <w:t>europeizacja</w:t>
            </w:r>
            <w:r w:rsidR="00AC0EFB">
              <w:rPr>
                <w:rFonts w:ascii="Calibri" w:hAnsi="Calibri" w:cs="HelveticaNeueLTPro-Roman"/>
              </w:rPr>
              <w:t>, wolne miasto, mały traktat wersalski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63D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4463D6" w:rsidRPr="004463D6">
              <w:rPr>
                <w:rFonts w:ascii="Calibri" w:hAnsi="Calibri" w:cs="HelveticaNeueLTPro-Roman"/>
                <w:spacing w:val="-8"/>
                <w:kern w:val="24"/>
              </w:rPr>
              <w:t xml:space="preserve">: </w:t>
            </w:r>
            <w:r w:rsidRPr="004463D6">
              <w:rPr>
                <w:rFonts w:ascii="Calibri" w:hAnsi="Calibri" w:cs="HelveticaNeueLTPro-Roman"/>
                <w:spacing w:val="-8"/>
                <w:kern w:val="24"/>
              </w:rPr>
              <w:t>podpisania</w:t>
            </w:r>
            <w:r w:rsidRPr="00267889">
              <w:rPr>
                <w:rFonts w:ascii="Calibri" w:hAnsi="Calibri" w:cs="HelveticaNeueLTPro-Roman"/>
              </w:rPr>
              <w:t xml:space="preserve">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</w:t>
            </w:r>
            <w:r w:rsidR="00C13942">
              <w:rPr>
                <w:rFonts w:ascii="Calibri" w:hAnsi="Calibri" w:cs="Times New Roman"/>
              </w:rPr>
              <w:t>zmiany terytorialne wynikające z traktatu wersalskiego</w:t>
            </w:r>
          </w:p>
          <w:p w:rsidR="00C13942" w:rsidRPr="00267889" w:rsidRDefault="00C1394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charakteryzuje </w:t>
            </w:r>
            <w:r w:rsidRPr="00C13942">
              <w:rPr>
                <w:rFonts w:ascii="Calibri" w:hAnsi="Calibri" w:cs="Times New Roman"/>
                <w:spacing w:val="-8"/>
                <w:kern w:val="24"/>
              </w:rPr>
              <w:t>układ sił w powojennej</w:t>
            </w:r>
            <w:r>
              <w:rPr>
                <w:rFonts w:ascii="Calibri" w:hAnsi="Calibri" w:cs="Times New Roman"/>
              </w:rPr>
              <w:t xml:space="preserve"> </w:t>
            </w:r>
            <w:r w:rsidRPr="00267889">
              <w:rPr>
                <w:rFonts w:ascii="Calibri" w:hAnsi="Calibri" w:cs="Times New Roman"/>
              </w:rPr>
              <w:t xml:space="preserve">Europie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C13942">
              <w:rPr>
                <w:rFonts w:ascii="Calibri" w:hAnsi="Calibri" w:cs="Times New Roman"/>
              </w:rPr>
              <w:t xml:space="preserve">omawia </w:t>
            </w:r>
            <w:r w:rsidR="009331DE" w:rsidRPr="00267889">
              <w:rPr>
                <w:rFonts w:ascii="Calibri" w:hAnsi="Calibri" w:cs="Times New Roman"/>
              </w:rPr>
              <w:t xml:space="preserve">skutki </w:t>
            </w:r>
            <w:r w:rsidR="00C13942">
              <w:rPr>
                <w:rFonts w:ascii="Calibri" w:hAnsi="Calibri" w:cs="Times New Roman"/>
              </w:rPr>
              <w:t>wielkiego kryzysu 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B406D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7B406D" w:rsidRPr="007B406D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7B406D">
              <w:rPr>
                <w:rFonts w:ascii="Calibri" w:hAnsi="Calibri" w:cs="HelveticaNeueLTPro-Roman"/>
                <w:spacing w:val="-8"/>
                <w:kern w:val="24"/>
              </w:rPr>
              <w:t xml:space="preserve"> wstąpienia</w:t>
            </w:r>
            <w:r w:rsidRPr="00267889">
              <w:rPr>
                <w:rFonts w:ascii="Calibri" w:hAnsi="Calibri" w:cs="HelveticaNeueLTPro-Roman"/>
              </w:rPr>
              <w:t xml:space="preserve">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</w:t>
            </w:r>
            <w:r w:rsidR="009331DE" w:rsidRPr="00B36D3E">
              <w:rPr>
                <w:rFonts w:ascii="Calibri" w:hAnsi="Calibri" w:cs="Times New Roman"/>
                <w:spacing w:val="-4"/>
                <w:kern w:val="24"/>
              </w:rPr>
              <w:t xml:space="preserve">pokojów podpisanych </w:t>
            </w:r>
            <w:r w:rsidR="009331DE" w:rsidRPr="00B36D3E">
              <w:rPr>
                <w:rFonts w:ascii="Calibri" w:hAnsi="Calibri" w:cs="Times New Roman"/>
                <w:spacing w:val="-14"/>
                <w:kern w:val="24"/>
              </w:rPr>
              <w:t>z</w:t>
            </w:r>
            <w:r w:rsidR="009331DE" w:rsidRPr="00B36D3E">
              <w:rPr>
                <w:rFonts w:ascii="Calibri" w:hAnsi="Calibri" w:cs="Times New Roman"/>
                <w:spacing w:val="-14"/>
              </w:rPr>
              <w:t xml:space="preserve"> dawnymi sojusznikami</w:t>
            </w:r>
            <w:r w:rsidR="009331DE" w:rsidRPr="00267889">
              <w:rPr>
                <w:rFonts w:ascii="Calibri" w:hAnsi="Calibri" w:cs="Times New Roman"/>
              </w:rPr>
              <w:t xml:space="preserve">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C13942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B406CA">
              <w:rPr>
                <w:rFonts w:ascii="Calibri" w:hAnsi="Calibri" w:cs="HelveticaNeueLTPro-Roman"/>
              </w:rPr>
              <w:t xml:space="preserve">faszyzm, </w:t>
            </w:r>
            <w:r w:rsidRPr="00267889">
              <w:rPr>
                <w:rFonts w:ascii="Calibri" w:hAnsi="Calibri" w:cs="HelveticaNeueLTPro-Roman"/>
              </w:rPr>
              <w:t xml:space="preserve">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 xml:space="preserve">arodowy socjalizm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(nazizm),</w:t>
            </w:r>
            <w:r w:rsidR="00B406CA" w:rsidRPr="00B406CA">
              <w:rPr>
                <w:spacing w:val="-14"/>
                <w:kern w:val="24"/>
              </w:rPr>
              <w:t xml:space="preserve">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antysemityzm,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obóz koncentracyjny</w:t>
            </w:r>
            <w:r w:rsidR="00B406CA">
              <w:rPr>
                <w:rFonts w:ascii="Calibri" w:hAnsi="Calibri" w:cs="HelveticaNeueLTPro-Roman"/>
              </w:rPr>
              <w:t xml:space="preserve">, </w:t>
            </w:r>
            <w:proofErr w:type="spellStart"/>
            <w:r w:rsidR="00B406CA">
              <w:rPr>
                <w:rFonts w:ascii="Calibri" w:hAnsi="Calibri" w:cs="HelveticaNeueLTPro-Roman"/>
              </w:rPr>
              <w:t>führer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B406CA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marszu na</w:t>
            </w:r>
            <w:r w:rsidR="00D533FB">
              <w:rPr>
                <w:rFonts w:ascii="Calibri" w:hAnsi="Calibri" w:cs="HelveticaNeueLTPro-Roman"/>
              </w:rPr>
              <w:t xml:space="preserve"> Rzym (1922), przejęcia przez Adolfa</w:t>
            </w:r>
            <w:r w:rsidRPr="00267889">
              <w:rPr>
                <w:rFonts w:ascii="Calibri" w:hAnsi="Calibri" w:cs="HelveticaNeueLTPro-Roman"/>
              </w:rPr>
              <w:t xml:space="preserve">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07A7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ustawy norymberskie, autorytaryzm</w:t>
            </w:r>
            <w:r w:rsidR="00FE6358">
              <w:rPr>
                <w:rFonts w:ascii="Calibri" w:hAnsi="Calibri" w:cs="HelveticaNeueLTPro-Roman"/>
              </w:rPr>
              <w:t>, totalitaryzm</w:t>
            </w:r>
          </w:p>
          <w:p w:rsidR="009331DE" w:rsidRPr="00267889" w:rsidRDefault="00F2367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FE6358">
              <w:rPr>
                <w:rFonts w:ascii="Calibri" w:hAnsi="Calibri" w:cs="HelveticaNeueLTPro-Roman"/>
              </w:rPr>
              <w:t xml:space="preserve">przyjęcia </w:t>
            </w:r>
            <w:r w:rsidR="00FE6358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ustaw </w:t>
            </w:r>
            <w:r w:rsidR="009331DE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norymberskich </w:t>
            </w:r>
            <w:r>
              <w:rPr>
                <w:rFonts w:ascii="Calibri" w:hAnsi="Calibri" w:cs="HelveticaNeueLTPro-Roman"/>
              </w:rPr>
              <w:t>(1935)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</w:t>
            </w:r>
            <w:r w:rsidR="00F23673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F23673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F23673" w:rsidRPr="00F23673">
              <w:rPr>
                <w:rFonts w:ascii="Calibri" w:hAnsi="Calibri" w:cs="Times New Roman"/>
                <w:spacing w:val="-4"/>
                <w:kern w:val="24"/>
              </w:rPr>
              <w:t xml:space="preserve"> opisuje </w:t>
            </w:r>
            <w:r w:rsidR="009331DE" w:rsidRPr="00F23673">
              <w:rPr>
                <w:rFonts w:ascii="Calibri" w:hAnsi="Calibri" w:cs="Times New Roman"/>
                <w:spacing w:val="-4"/>
                <w:kern w:val="24"/>
              </w:rPr>
              <w:t>okoliczności</w:t>
            </w:r>
            <w:r w:rsidR="00C82ECD">
              <w:rPr>
                <w:rFonts w:ascii="Calibri" w:hAnsi="Calibri" w:cs="Times New Roman"/>
              </w:rPr>
              <w:t xml:space="preserve"> </w:t>
            </w:r>
            <w:r w:rsidR="00C82ECD" w:rsidRPr="00217FCC">
              <w:rPr>
                <w:rFonts w:ascii="Calibri" w:hAnsi="Calibri" w:cs="Times New Roman"/>
                <w:spacing w:val="-8"/>
                <w:kern w:val="24"/>
              </w:rPr>
              <w:t>przejęcia władzy przez</w:t>
            </w:r>
            <w:r w:rsidR="00C82ECD">
              <w:rPr>
                <w:rFonts w:ascii="Calibri" w:hAnsi="Calibri" w:cs="Times New Roman"/>
              </w:rPr>
              <w:t xml:space="preserve"> Benita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  <w:r w:rsidR="00217FCC">
              <w:rPr>
                <w:rFonts w:ascii="Calibri" w:hAnsi="Calibri" w:cs="Times New Roman"/>
              </w:rPr>
              <w:t xml:space="preserve"> i Adolfa Hitlera</w:t>
            </w:r>
          </w:p>
          <w:p w:rsidR="009331DE" w:rsidRPr="00267889" w:rsidRDefault="00205AAE" w:rsidP="00F2367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</w:t>
            </w:r>
            <w:r w:rsidR="00F23673">
              <w:rPr>
                <w:rFonts w:ascii="Calibri" w:hAnsi="Calibri" w:cs="Times New Roman"/>
              </w:rPr>
              <w:t>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FE6358" w:rsidRDefault="00FE6358" w:rsidP="00FE6358">
            <w:r w:rsidRPr="00267889">
              <w:rPr>
                <w:rFonts w:ascii="Calibri" w:hAnsi="Calibri" w:cs="HelveticaNeueLTPro-Roman"/>
              </w:rPr>
              <w:t xml:space="preserve">– wyjaśnia znaczenie terminów: pakty </w:t>
            </w:r>
            <w:r w:rsidRPr="003167AB">
              <w:rPr>
                <w:rFonts w:ascii="Calibri" w:hAnsi="Calibri" w:cs="HelveticaNeueLTPro-Roman"/>
                <w:spacing w:val="-10"/>
                <w:kern w:val="24"/>
              </w:rPr>
              <w:t>laterańskie, noc długich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noży, </w:t>
            </w:r>
            <w:r w:rsidR="003167AB"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noc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>kryształowa</w:t>
            </w:r>
          </w:p>
          <w:p w:rsidR="009331DE" w:rsidRPr="00267889" w:rsidRDefault="00330BC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</w:t>
            </w:r>
            <w:r w:rsidR="00F16062">
              <w:rPr>
                <w:rFonts w:ascii="Calibri" w:hAnsi="Calibri" w:cs="HelveticaNeueLTPro-Roman"/>
              </w:rPr>
              <w:t>:</w:t>
            </w:r>
            <w:r>
              <w:rPr>
                <w:rFonts w:ascii="Calibri" w:hAnsi="Calibri" w:cs="HelveticaNeueLTPro-Roman"/>
              </w:rPr>
              <w:t xml:space="preserve"> przejęcia przez Benita</w:t>
            </w:r>
            <w:r w:rsidR="009331DE" w:rsidRPr="00267889">
              <w:rPr>
                <w:rFonts w:ascii="Calibri" w:hAnsi="Calibri" w:cs="HelveticaNeueLTPro-Roman"/>
              </w:rPr>
              <w:t xml:space="preserve"> Mussoliniego funkcji premiera (1922), fu</w:t>
            </w:r>
            <w:r>
              <w:rPr>
                <w:rFonts w:ascii="Calibri" w:hAnsi="Calibri" w:cs="HelveticaNeueLTPro-Roman"/>
              </w:rPr>
              <w:t xml:space="preserve">nkcjonowania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R</w:t>
            </w:r>
            <w:r w:rsidRPr="00F16062">
              <w:rPr>
                <w:rFonts w:ascii="Calibri" w:hAnsi="Calibri" w:cs="HelveticaNeueLTPro-Roman"/>
                <w:spacing w:val="-8"/>
                <w:kern w:val="24"/>
              </w:rPr>
              <w:t xml:space="preserve">epubliki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W</w:t>
            </w:r>
            <w:r w:rsidR="009331DE" w:rsidRPr="00F16062">
              <w:rPr>
                <w:rFonts w:ascii="Calibri" w:hAnsi="Calibri" w:cs="HelveticaNeueLTPro-Roman"/>
                <w:spacing w:val="-8"/>
                <w:kern w:val="24"/>
              </w:rPr>
              <w:t>eimarskiej</w:t>
            </w:r>
            <w:r w:rsidR="009331DE" w:rsidRPr="00267889">
              <w:rPr>
                <w:rFonts w:ascii="Calibri" w:hAnsi="Calibri" w:cs="HelveticaNeueLTPro-Roman"/>
              </w:rPr>
              <w:t xml:space="preserve">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1933), </w:t>
            </w:r>
            <w:r w:rsidR="00F23673" w:rsidRPr="00267889">
              <w:rPr>
                <w:rFonts w:ascii="Calibri" w:hAnsi="Calibri" w:cs="HelveticaNeueLTPro-Roman"/>
              </w:rPr>
              <w:t>powstania paktów later</w:t>
            </w:r>
            <w:r w:rsidR="00F23673">
              <w:rPr>
                <w:rFonts w:ascii="Calibri" w:hAnsi="Calibri" w:cs="HelveticaNeueLTPro-Roman"/>
              </w:rPr>
              <w:t xml:space="preserve">ańskich (1929), </w:t>
            </w:r>
            <w:r w:rsidR="009331DE" w:rsidRPr="00267889">
              <w:rPr>
                <w:rFonts w:ascii="Calibri" w:hAnsi="Calibri" w:cs="HelveticaNeueLTPro-Roman"/>
              </w:rPr>
              <w:t>przejęcia pełnej władzy w Niemczech przez A</w:t>
            </w:r>
            <w:r w:rsidR="009331DE">
              <w:rPr>
                <w:rFonts w:ascii="Calibri" w:hAnsi="Calibri" w:cs="HelveticaNeueLTPro-Roman"/>
              </w:rPr>
              <w:t>dolfa</w:t>
            </w:r>
            <w:r w:rsidR="009331DE" w:rsidRPr="00267889">
              <w:rPr>
                <w:rFonts w:ascii="Calibri" w:hAnsi="Calibri" w:cs="HelveticaNeueLTPro-Roman"/>
              </w:rPr>
              <w:t xml:space="preserve"> Hitlera (VIII 1934)</w:t>
            </w:r>
            <w:r w:rsidR="00F23673">
              <w:rPr>
                <w:rFonts w:ascii="Calibri" w:hAnsi="Calibri" w:cs="HelveticaNeueLTPro-Roman"/>
              </w:rPr>
              <w:t xml:space="preserve">, </w:t>
            </w:r>
            <w:r w:rsidR="00F23673" w:rsidRPr="00267889">
              <w:rPr>
                <w:rFonts w:ascii="Calibri" w:hAnsi="Calibri" w:cs="HelveticaNeueLTPro-Roman"/>
              </w:rPr>
              <w:t>nocy kryształowej (1938)</w:t>
            </w:r>
          </w:p>
          <w:p w:rsidR="0041716B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17FCC">
              <w:rPr>
                <w:rFonts w:ascii="Calibri" w:hAnsi="Calibri" w:cs="Times New Roman"/>
                <w:spacing w:val="-8"/>
                <w:kern w:val="24"/>
              </w:rPr>
              <w:t>– przedstawia sytuację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3167AB">
              <w:rPr>
                <w:rFonts w:ascii="Calibri" w:hAnsi="Calibri" w:cs="Times New Roman"/>
                <w:spacing w:val="-14"/>
                <w:kern w:val="24"/>
              </w:rPr>
              <w:t>Niemiec po zakończeniu</w:t>
            </w:r>
            <w:r>
              <w:rPr>
                <w:rFonts w:ascii="Calibri" w:hAnsi="Calibri" w:cs="Times New Roman"/>
              </w:rPr>
              <w:t xml:space="preserve">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</w:t>
            </w:r>
            <w:r w:rsidR="0041716B">
              <w:rPr>
                <w:rFonts w:ascii="Calibri" w:hAnsi="Calibri" w:cs="Times New Roman"/>
              </w:rPr>
              <w:t>ci 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267889" w:rsidRDefault="00330BC9" w:rsidP="00FE635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FE6358" w:rsidRPr="00330BC9">
              <w:rPr>
                <w:rFonts w:ascii="Calibri" w:hAnsi="Calibri" w:cs="HelveticaNeueLTPro-Roman"/>
                <w:spacing w:val="-6"/>
                <w:kern w:val="24"/>
              </w:rPr>
              <w:t>korporacja,</w:t>
            </w:r>
            <w:r w:rsidR="00FE6358" w:rsidRPr="00267889">
              <w:rPr>
                <w:rFonts w:ascii="Calibri" w:hAnsi="Calibri" w:cs="HelveticaNeueLTPro-Roman"/>
              </w:rPr>
              <w:t xml:space="preserve">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system </w:t>
            </w:r>
            <w:proofErr w:type="spellStart"/>
            <w:r w:rsidRPr="00330BC9">
              <w:rPr>
                <w:rFonts w:ascii="Calibri" w:hAnsi="Calibri" w:cs="HelveticaNeueLTPro-Roman"/>
                <w:spacing w:val="-6"/>
                <w:kern w:val="24"/>
              </w:rPr>
              <w:t>monopartyjny</w:t>
            </w:r>
            <w:proofErr w:type="spellEnd"/>
            <w:r w:rsidRPr="00330BC9">
              <w:rPr>
                <w:rFonts w:ascii="Calibri" w:hAnsi="Calibri" w:cs="HelveticaNeueLTPro-Roman"/>
                <w:spacing w:val="-6"/>
                <w:kern w:val="24"/>
              </w:rPr>
              <w:t>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pucz</w:t>
            </w:r>
            <w:r>
              <w:rPr>
                <w:rFonts w:ascii="Calibri" w:hAnsi="Calibri" w:cs="HelveticaNeueLTPro-Roman"/>
              </w:rPr>
              <w:t>,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30BC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: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powstania </w:t>
            </w:r>
            <w:r w:rsidR="00330BC9">
              <w:rPr>
                <w:rFonts w:ascii="Calibri" w:hAnsi="Calibri" w:cs="HelveticaNeueLTPro-Roman"/>
              </w:rPr>
              <w:t xml:space="preserve">Związków Włoskich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Kombatantów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(1919),</w:t>
            </w:r>
            <w:r w:rsidR="00330BC9" w:rsidRPr="00267889">
              <w:rPr>
                <w:rFonts w:ascii="Calibri" w:hAnsi="Calibri" w:cs="HelveticaNeueLTPro-Roman"/>
              </w:rPr>
              <w:t xml:space="preserve">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>puczu monachijskiego</w:t>
            </w:r>
            <w:r w:rsidR="00330BC9" w:rsidRPr="00267889">
              <w:rPr>
                <w:rFonts w:ascii="Calibri" w:hAnsi="Calibri" w:cs="HelveticaNeueLTPro-Roman"/>
              </w:rPr>
              <w:t xml:space="preserve"> (1923),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powstania Narodowej</w:t>
            </w:r>
            <w:r w:rsidRPr="00267889">
              <w:rPr>
                <w:rFonts w:ascii="Calibri" w:hAnsi="Calibri" w:cs="HelveticaNeueLTPro-Roman"/>
              </w:rPr>
              <w:t xml:space="preserve"> Partii Faszystowskiej (1921)</w:t>
            </w:r>
            <w:r w:rsidR="00330BC9">
              <w:rPr>
                <w:rFonts w:ascii="Calibri" w:hAnsi="Calibri" w:cs="HelveticaNeueLTPro-Roman"/>
              </w:rPr>
              <w:t>, podpalenia Reichstagu (II 1933)</w:t>
            </w:r>
          </w:p>
          <w:p w:rsidR="009331DE" w:rsidRPr="00267889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Piusa XI, </w:t>
            </w:r>
            <w:r w:rsidR="009331DE" w:rsidRPr="00267889">
              <w:rPr>
                <w:rFonts w:ascii="Calibri" w:hAnsi="Calibri" w:cs="HelveticaNeueLTPro-Roman"/>
              </w:rPr>
              <w:t>Alfreda Rosenberga</w:t>
            </w:r>
          </w:p>
          <w:p w:rsidR="009331DE" w:rsidRDefault="00205AAE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</w:t>
            </w:r>
            <w:r w:rsidR="00F21815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p</w:t>
            </w:r>
            <w:r w:rsidR="00F21815">
              <w:rPr>
                <w:rFonts w:ascii="Calibri" w:hAnsi="Calibri" w:cs="Times New Roman"/>
              </w:rPr>
              <w:t xml:space="preserve">o zakończeniu </w:t>
            </w:r>
            <w:r w:rsidR="00F21815">
              <w:rPr>
                <w:rFonts w:ascii="Calibri" w:hAnsi="Calibri" w:cs="Times New Roman"/>
              </w:rPr>
              <w:br/>
              <w:t>I wojny światowej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omawia przyczyny </w:t>
            </w:r>
            <w:r w:rsidRPr="00F21815">
              <w:rPr>
                <w:rFonts w:ascii="Calibri" w:hAnsi="Calibri" w:cs="Times New Roman"/>
                <w:spacing w:val="-10"/>
                <w:kern w:val="24"/>
              </w:rPr>
              <w:t>popularności faszystów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F21815">
              <w:rPr>
                <w:rFonts w:ascii="Calibri" w:hAnsi="Calibri" w:cs="Times New Roman"/>
                <w:spacing w:val="-12"/>
                <w:kern w:val="24"/>
              </w:rPr>
              <w:t>we Włoszech i nazistów</w:t>
            </w:r>
            <w:r w:rsidRPr="00267889">
              <w:rPr>
                <w:rFonts w:ascii="Calibri" w:hAnsi="Calibri" w:cs="Times New Roman"/>
              </w:rPr>
              <w:t xml:space="preserve"> w Niemczech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dlaczego w Europie zyskały popularność rządy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</w:t>
            </w:r>
            <w:r w:rsidR="0041716B">
              <w:rPr>
                <w:rFonts w:ascii="Calibri" w:hAnsi="Calibri" w:cs="Times New Roman"/>
              </w:rPr>
              <w:t xml:space="preserve">yw polityki prowadzonej przez Benita Mussoliniego </w:t>
            </w:r>
            <w:r w:rsidR="0041716B">
              <w:rPr>
                <w:rFonts w:ascii="Calibri" w:hAnsi="Calibri" w:cs="Times New Roman"/>
              </w:rPr>
              <w:br/>
              <w:t>i Adolfa</w:t>
            </w:r>
            <w:r w:rsidR="009331DE" w:rsidRPr="00267889">
              <w:rPr>
                <w:rFonts w:ascii="Calibri" w:hAnsi="Calibri" w:cs="Times New Roman"/>
              </w:rPr>
              <w:t xml:space="preserve"> Hitlera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>
              <w:rPr>
                <w:rFonts w:ascii="Calibri" w:hAnsi="Calibri" w:cs="HelveticaNeueLTPro-Bd"/>
              </w:rPr>
              <w:t xml:space="preserve"> </w:t>
            </w:r>
            <w:r w:rsidRPr="00856437">
              <w:rPr>
                <w:rFonts w:ascii="Calibri" w:hAnsi="Calibri" w:cs="HelveticaNeueLTPro-Bd"/>
              </w:rPr>
              <w:t>W jaki 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Decyzje konferencji paryskiej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Czołgi jako </w:t>
            </w:r>
            <w:r w:rsidRPr="006C3293">
              <w:rPr>
                <w:rFonts w:ascii="Calibri" w:hAnsi="Calibri" w:cs="HelveticaNeueLTPro-Roman"/>
                <w:spacing w:val="-10"/>
                <w:kern w:val="24"/>
              </w:rPr>
              <w:t>ciągniki rolnicze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Szkolenie żołnierzy</w:t>
            </w:r>
          </w:p>
          <w:p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zawarcia układu w Rapallo (1922)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traktatu wersalskiego</w:t>
            </w:r>
            <w:r w:rsidR="009331DE" w:rsidRPr="00C71C5E">
              <w:rPr>
                <w:rFonts w:asciiTheme="minorHAnsi" w:hAnsiTheme="minorHAnsi" w:cstheme="minorHAnsi"/>
              </w:rPr>
              <w:t xml:space="preserve"> </w:t>
            </w:r>
            <w:r w:rsidR="00A479BD">
              <w:rPr>
                <w:rFonts w:asciiTheme="minorHAnsi" w:hAnsiTheme="minorHAnsi" w:cstheme="minorHAnsi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0C5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9331DE" w:rsidRPr="00AF20C5">
              <w:rPr>
                <w:rFonts w:asciiTheme="minorHAnsi" w:hAnsiTheme="minorHAnsi" w:cstheme="minorHAnsi"/>
                <w:spacing w:val="-8"/>
                <w:kern w:val="24"/>
              </w:rPr>
              <w:t xml:space="preserve"> przedstawia sposoby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łamania prz</w:t>
            </w:r>
            <w:r w:rsidR="00AF20C5" w:rsidRPr="00AF20C5">
              <w:rPr>
                <w:rFonts w:asciiTheme="minorHAnsi" w:hAnsiTheme="minorHAnsi" w:cstheme="minorHAnsi"/>
                <w:spacing w:val="-4"/>
                <w:kern w:val="24"/>
              </w:rPr>
              <w:t>ez Niemcy</w:t>
            </w:r>
            <w:r w:rsidR="00AF20C5">
              <w:rPr>
                <w:rFonts w:asciiTheme="minorHAnsi" w:hAnsiTheme="minorHAnsi" w:cstheme="minorHAnsi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</w:rPr>
              <w:t>postanowień</w:t>
            </w:r>
            <w:r w:rsidR="00800F2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  <w:kern w:val="24"/>
              </w:rPr>
              <w:t>traktatu</w:t>
            </w:r>
            <w:r w:rsidR="00AF20C5" w:rsidRPr="00AF20C5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9331DE" w:rsidRPr="00AF20C5">
              <w:rPr>
                <w:rFonts w:asciiTheme="minorHAnsi" w:hAnsiTheme="minorHAnsi" w:cstheme="minorHAnsi"/>
                <w:spacing w:val="-18"/>
                <w:kern w:val="24"/>
              </w:rPr>
              <w:t>wersalskiego</w:t>
            </w:r>
            <w:r w:rsidR="009331DE" w:rsidRPr="00AF20C5">
              <w:rPr>
                <w:rFonts w:asciiTheme="minorHAnsi" w:hAnsiTheme="minorHAnsi" w:cstheme="minorHAnsi"/>
                <w:spacing w:val="-18"/>
              </w:rPr>
              <w:t xml:space="preserve"> dotyczących</w:t>
            </w:r>
            <w:r w:rsidR="009331DE">
              <w:rPr>
                <w:rFonts w:asciiTheme="minorHAnsi" w:hAnsiTheme="minorHAnsi" w:cstheme="minorHAnsi"/>
              </w:rPr>
              <w:t xml:space="preserve"> wojska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 w:rsidRPr="005D4276">
              <w:rPr>
                <w:rFonts w:asciiTheme="minorHAnsi" w:hAnsiTheme="minorHAnsi" w:cstheme="minorHAnsi"/>
                <w:spacing w:val="-8"/>
                <w:kern w:val="24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 xml:space="preserve">terminu: </w:t>
            </w:r>
            <w:proofErr w:type="spellStart"/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Reichswehra</w:t>
            </w:r>
            <w:proofErr w:type="spellEnd"/>
          </w:p>
          <w:p w:rsidR="009331DE" w:rsidRPr="00BB18BB" w:rsidRDefault="00A479BD" w:rsidP="005D42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 xml:space="preserve">nych </w:t>
            </w:r>
            <w:r w:rsidR="005D4276">
              <w:rPr>
                <w:rFonts w:asciiTheme="minorHAnsi" w:hAnsiTheme="minorHAnsi" w:cstheme="minorHAnsi"/>
              </w:rPr>
              <w:t xml:space="preserve">traktatu </w:t>
            </w:r>
            <w:r>
              <w:rPr>
                <w:rFonts w:asciiTheme="minorHAnsi" w:hAnsiTheme="minorHAnsi" w:cstheme="minorHAnsi"/>
              </w:rPr>
              <w:t>wersalskiego (1935)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5D4276" w:rsidRDefault="005D427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omawia proces szkolenia żołnierzy na potrzeby przyszłej armii niemieckiej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873EBA">
              <w:rPr>
                <w:rFonts w:asciiTheme="minorHAnsi" w:hAnsiTheme="minorHAnsi" w:cstheme="minorHAnsi"/>
              </w:rPr>
              <w:br/>
            </w:r>
            <w:r w:rsidR="009331DE">
              <w:rPr>
                <w:rFonts w:asciiTheme="minorHAnsi" w:hAnsiTheme="minorHAnsi" w:cstheme="minorHAnsi"/>
              </w:rPr>
              <w:t>i jej wpływ na zagrożenie pokoju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i </w:t>
            </w:r>
            <w:r w:rsidR="00FC1474" w:rsidRPr="00D52DEB">
              <w:rPr>
                <w:rFonts w:ascii="Calibri" w:hAnsi="Calibri" w:cs="HelveticaNeueLTPro-Roman"/>
                <w:spacing w:val="-12"/>
                <w:kern w:val="24"/>
              </w:rPr>
              <w:t>ZSRS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 w okresie</w:t>
            </w:r>
            <w:r w:rsidR="00D23563" w:rsidRPr="00D23563">
              <w:rPr>
                <w:rFonts w:ascii="Calibri" w:hAnsi="Calibri" w:cs="HelveticaNeueLTPro-Roman"/>
              </w:rPr>
              <w:t xml:space="preserve">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903064">
              <w:rPr>
                <w:rFonts w:asciiTheme="minorHAnsi" w:hAnsiTheme="minorHAnsi" w:cstheme="minorHAnsi"/>
              </w:rPr>
              <w:t xml:space="preserve">stalinizm, </w:t>
            </w:r>
            <w:r w:rsidRPr="00267889">
              <w:rPr>
                <w:rFonts w:asciiTheme="minorHAnsi" w:hAnsiTheme="minorHAnsi" w:cstheme="minorHAnsi"/>
              </w:rPr>
              <w:t>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5648ED" w:rsidRPr="00903064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 xml:space="preserve"> utworzenia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903064">
              <w:rPr>
                <w:rFonts w:asciiTheme="minorHAnsi" w:hAnsiTheme="minorHAnsi" w:cstheme="minorHAnsi"/>
                <w:spacing w:val="-10"/>
                <w:kern w:val="24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</w:t>
            </w:r>
            <w:r w:rsidRPr="000E16D7">
              <w:rPr>
                <w:rFonts w:asciiTheme="minorHAnsi" w:hAnsiTheme="minorHAnsi" w:cstheme="minorHAnsi"/>
                <w:spacing w:val="-8"/>
                <w:kern w:val="24"/>
              </w:rPr>
              <w:t>Ekonomiczna Polityka,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903064" w:rsidRPr="00691F62">
              <w:rPr>
                <w:rFonts w:asciiTheme="minorHAnsi" w:hAnsiTheme="minorHAnsi" w:cstheme="minorHAnsi"/>
                <w:spacing w:val="-8"/>
                <w:kern w:val="24"/>
              </w:rPr>
              <w:t xml:space="preserve">wielka czystka, </w:t>
            </w:r>
            <w:r w:rsidR="00691F62" w:rsidRPr="00691F62">
              <w:rPr>
                <w:rFonts w:asciiTheme="minorHAnsi" w:hAnsiTheme="minorHAnsi" w:cstheme="minorHAnsi"/>
                <w:spacing w:val="-8"/>
                <w:kern w:val="24"/>
              </w:rPr>
              <w:t>NKWD,</w:t>
            </w:r>
            <w:r w:rsidR="00691F62">
              <w:rPr>
                <w:rFonts w:asciiTheme="minorHAnsi" w:hAnsiTheme="minorHAnsi" w:cstheme="minorHAnsi"/>
              </w:rPr>
              <w:t xml:space="preserve"> łagier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903064" w:rsidRPr="00903064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 xml:space="preserve"> ogłoszenia</w:t>
            </w:r>
            <w:r w:rsidRPr="00267889">
              <w:rPr>
                <w:rFonts w:asciiTheme="minorHAnsi" w:hAnsiTheme="minorHAnsi" w:cstheme="minorHAnsi"/>
              </w:rPr>
              <w:t xml:space="preserve"> NEP (1921), układu w Rapallo (1922)</w:t>
            </w:r>
          </w:p>
          <w:p w:rsidR="001B1C6E" w:rsidRDefault="001B1C6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07122">
              <w:rPr>
                <w:rFonts w:asciiTheme="minorHAnsi" w:hAnsiTheme="minorHAnsi" w:cstheme="minorHAnsi"/>
              </w:rPr>
              <w:t xml:space="preserve">identyfikuje 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 xml:space="preserve">postacie: Lwa </w:t>
            </w:r>
            <w:r w:rsidRPr="00F07122">
              <w:rPr>
                <w:rFonts w:asciiTheme="minorHAnsi" w:hAnsiTheme="minorHAnsi" w:cstheme="minorHAnsi"/>
                <w:spacing w:val="-14"/>
                <w:kern w:val="24"/>
              </w:rPr>
              <w:t>Trockiego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16"/>
                <w:kern w:val="24"/>
              </w:rPr>
              <w:t>Wiaczesława Mołotowa,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8"/>
                <w:kern w:val="24"/>
              </w:rPr>
              <w:t>Joachima Ribbentropa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0306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>
              <w:rPr>
                <w:rFonts w:asciiTheme="minorHAnsi" w:hAnsiTheme="minorHAnsi" w:cstheme="minorHAnsi"/>
              </w:rPr>
              <w:t>kołch</w:t>
            </w:r>
            <w:r w:rsidR="00861752">
              <w:rPr>
                <w:rFonts w:asciiTheme="minorHAnsi" w:hAnsiTheme="minorHAnsi" w:cstheme="minorHAnsi"/>
              </w:rPr>
              <w:t xml:space="preserve">oz, </w:t>
            </w:r>
            <w:r w:rsidR="00861752" w:rsidRPr="00861752">
              <w:rPr>
                <w:rFonts w:asciiTheme="minorHAnsi" w:hAnsiTheme="minorHAnsi" w:cstheme="minorHAnsi"/>
                <w:spacing w:val="-4"/>
                <w:kern w:val="24"/>
              </w:rPr>
              <w:t xml:space="preserve">Gułag, </w:t>
            </w:r>
            <w:r w:rsidRPr="00861752">
              <w:rPr>
                <w:rFonts w:asciiTheme="minorHAnsi" w:hAnsiTheme="minorHAnsi" w:cstheme="minorHAnsi"/>
                <w:spacing w:val="-4"/>
                <w:kern w:val="24"/>
              </w:rPr>
              <w:t>kolektywizacja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rolnictwa, gospodarka</w:t>
            </w:r>
            <w:r w:rsidRPr="00267889">
              <w:rPr>
                <w:rFonts w:asciiTheme="minorHAnsi" w:hAnsiTheme="minorHAnsi" w:cstheme="minorHAnsi"/>
              </w:rPr>
              <w:t xml:space="preserve"> planowa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 w:rsidR="001B1C6E"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kolektywizacji rolnictwa (1928), głodu na Ukrainie 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>(1932</w:t>
            </w:r>
            <w:r w:rsidR="00205AAE" w:rsidRPr="001B1C6E">
              <w:rPr>
                <w:rFonts w:asciiTheme="minorHAnsi" w:hAnsiTheme="minorHAnsi" w:cstheme="minorHAnsi"/>
                <w:spacing w:val="-4"/>
                <w:kern w:val="24"/>
              </w:rPr>
              <w:t>–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 xml:space="preserve">1933), </w:t>
            </w:r>
            <w:r w:rsidR="001B1C6E" w:rsidRPr="001B1C6E">
              <w:rPr>
                <w:rFonts w:asciiTheme="minorHAnsi" w:hAnsiTheme="minorHAnsi" w:cstheme="minorHAnsi"/>
                <w:spacing w:val="-4"/>
                <w:kern w:val="24"/>
              </w:rPr>
              <w:t>wielkiej</w:t>
            </w:r>
            <w:r w:rsidR="001B1C6E" w:rsidRPr="00267889">
              <w:rPr>
                <w:rFonts w:asciiTheme="minorHAnsi" w:hAnsiTheme="minorHAnsi" w:cstheme="minorHAnsi"/>
              </w:rPr>
              <w:t xml:space="preserve"> czystki (1936</w:t>
            </w:r>
            <w:r w:rsidR="001B1C6E">
              <w:rPr>
                <w:rFonts w:asciiTheme="minorHAnsi" w:hAnsiTheme="minorHAnsi" w:cstheme="minorHAnsi"/>
              </w:rPr>
              <w:t>–</w:t>
            </w:r>
            <w:r w:rsidR="001B1C6E" w:rsidRPr="00267889">
              <w:rPr>
                <w:rFonts w:asciiTheme="minorHAnsi" w:hAnsiTheme="minorHAnsi" w:cstheme="minorHAnsi"/>
              </w:rPr>
              <w:t xml:space="preserve">1938), </w:t>
            </w:r>
            <w:r w:rsidRPr="00267889">
              <w:rPr>
                <w:rFonts w:asciiTheme="minorHAnsi" w:hAnsiTheme="minorHAnsi" w:cstheme="minorHAnsi"/>
              </w:rPr>
              <w:t xml:space="preserve">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1B1C6E">
              <w:rPr>
                <w:rFonts w:asciiTheme="minorHAnsi" w:hAnsiTheme="minorHAnsi" w:cstheme="minorHAnsi"/>
              </w:rPr>
              <w:t>1938)</w:t>
            </w:r>
          </w:p>
          <w:p w:rsidR="00513CB6" w:rsidRPr="00267889" w:rsidRDefault="00513CB6" w:rsidP="00513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 w:rsidRPr="00861752">
              <w:rPr>
                <w:rFonts w:asciiTheme="minorHAnsi" w:hAnsiTheme="minorHAnsi" w:cstheme="minorHAnsi"/>
                <w:spacing w:val="-6"/>
                <w:kern w:val="24"/>
              </w:rPr>
              <w:t>obszar głodu w latach</w:t>
            </w:r>
            <w:r w:rsidRPr="00267889">
              <w:rPr>
                <w:rFonts w:asciiTheme="minorHAnsi" w:hAnsiTheme="minorHAnsi" w:cstheme="minorHAnsi"/>
              </w:rPr>
              <w:t xml:space="preserve"> 1932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1933</w:t>
            </w:r>
          </w:p>
          <w:p w:rsidR="00903064" w:rsidRPr="00267889" w:rsidRDefault="00903064" w:rsidP="009030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>
              <w:rPr>
                <w:rFonts w:asciiTheme="minorHAnsi" w:hAnsiTheme="minorHAnsi" w:cstheme="minorHAnsi"/>
              </w:rPr>
              <w:t xml:space="preserve">Józefa </w:t>
            </w:r>
            <w:r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8617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86141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</w:t>
            </w:r>
            <w:r w:rsidR="00B86141" w:rsidRPr="00B86141">
              <w:rPr>
                <w:rFonts w:asciiTheme="minorHAnsi" w:hAnsiTheme="minorHAnsi" w:cstheme="minorHAnsi"/>
                <w:spacing w:val="-8"/>
                <w:kern w:val="24"/>
              </w:rPr>
              <w:t xml:space="preserve"> omawia </w:t>
            </w:r>
            <w:r w:rsidR="009331DE" w:rsidRPr="00B86141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9331DE" w:rsidRPr="00267889">
              <w:rPr>
                <w:rFonts w:asciiTheme="minorHAnsi" w:hAnsiTheme="minorHAnsi" w:cstheme="minorHAnsi"/>
              </w:rPr>
              <w:t xml:space="preserve">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513CB6">
              <w:rPr>
                <w:rFonts w:asciiTheme="minorHAnsi" w:hAnsiTheme="minorHAnsi" w:cstheme="minorHAnsi"/>
              </w:rPr>
              <w:t xml:space="preserve">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61752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>komunizm</w:t>
            </w:r>
            <w:r w:rsidRPr="00267889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>ojenny, sowchoz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>
              <w:rPr>
                <w:rFonts w:asciiTheme="minorHAnsi" w:hAnsiTheme="minorHAnsi" w:cstheme="minorHAnsi"/>
              </w:rPr>
              <w:t>największe skupiska łagrów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861752">
              <w:rPr>
                <w:rFonts w:asciiTheme="minorHAnsi" w:hAnsiTheme="minorHAnsi" w:cstheme="minorHAnsi"/>
              </w:rPr>
              <w:t xml:space="preserve">Rosji Sowieckiej </w:t>
            </w:r>
            <w:r w:rsidR="009331DE"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</w:t>
            </w:r>
            <w:r w:rsidR="00513CB6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>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</w:t>
            </w:r>
            <w:r w:rsidR="009331DE" w:rsidRPr="00861752">
              <w:rPr>
                <w:rFonts w:asciiTheme="minorHAnsi" w:hAnsiTheme="minorHAnsi" w:cstheme="minorHAnsi"/>
                <w:spacing w:val="-6"/>
                <w:kern w:val="24"/>
              </w:rPr>
              <w:t>system komunistyczny</w:t>
            </w:r>
            <w:r w:rsidR="009331DE" w:rsidRPr="00267889">
              <w:rPr>
                <w:rFonts w:asciiTheme="minorHAnsi" w:hAnsiTheme="minorHAnsi" w:cstheme="minorHAnsi"/>
              </w:rPr>
              <w:t xml:space="preserve">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politykę gospodarczą w Rosji </w:t>
            </w:r>
            <w:r>
              <w:rPr>
                <w:rFonts w:asciiTheme="minorHAnsi" w:hAnsiTheme="minorHAnsi" w:cstheme="minorHAnsi"/>
              </w:rPr>
              <w:t>Sowieckiej</w:t>
            </w:r>
            <w:r w:rsidRPr="00267889">
              <w:rPr>
                <w:rFonts w:asciiTheme="minorHAnsi" w:hAnsiTheme="minorHAnsi" w:cstheme="minorHAnsi"/>
              </w:rPr>
              <w:t xml:space="preserve"> po zakończeniu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I wojny światowej</w:t>
            </w:r>
          </w:p>
          <w:p w:rsidR="00861752" w:rsidRPr="00267889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61752">
              <w:rPr>
                <w:rFonts w:asciiTheme="minorHAnsi" w:hAnsiTheme="minorHAnsi" w:cstheme="minorHAnsi"/>
              </w:rPr>
              <w:t xml:space="preserve"> ocenia politykę </w:t>
            </w:r>
            <w:r w:rsidR="009331DE" w:rsidRPr="00267889">
              <w:rPr>
                <w:rFonts w:asciiTheme="minorHAnsi" w:hAnsiTheme="minorHAnsi" w:cstheme="minorHAnsi"/>
              </w:rPr>
              <w:t>Stalina wobec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</w:t>
            </w:r>
            <w:r w:rsidR="009331DE" w:rsidRPr="00F07122">
              <w:rPr>
                <w:rFonts w:asciiTheme="minorHAnsi" w:hAnsiTheme="minorHAnsi" w:cstheme="minorHAnsi"/>
                <w:spacing w:val="-8"/>
                <w:kern w:val="24"/>
              </w:rPr>
              <w:t>reform gospodarczych</w:t>
            </w:r>
            <w:r w:rsidR="009331DE" w:rsidRPr="00267889">
              <w:rPr>
                <w:rFonts w:asciiTheme="minorHAnsi" w:hAnsiTheme="minorHAnsi" w:cstheme="minorHAnsi"/>
              </w:rPr>
              <w:t xml:space="preserve"> wprowadzonych </w:t>
            </w:r>
            <w:r w:rsidR="00F07122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 xml:space="preserve">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861752">
              <w:rPr>
                <w:rFonts w:asciiTheme="minorHAnsi" w:hAnsiTheme="minorHAnsi" w:cstheme="minorHAnsi"/>
              </w:rPr>
              <w:t xml:space="preserve"> przez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573B0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73B04">
              <w:rPr>
                <w:rFonts w:ascii="Calibri" w:hAnsi="Calibri" w:cs="HelveticaNeueLTPro-Roman"/>
                <w:spacing w:val="-4"/>
                <w:kern w:val="24"/>
              </w:rPr>
              <w:t xml:space="preserve">– zna datę </w:t>
            </w:r>
            <w:r w:rsidR="009331DE" w:rsidRPr="00573B04">
              <w:rPr>
                <w:rFonts w:ascii="Calibri" w:hAnsi="Calibri" w:cs="HelveticaNeueLTPro-Roman"/>
                <w:spacing w:val="-4"/>
                <w:kern w:val="24"/>
              </w:rPr>
              <w:t>przyznania</w:t>
            </w:r>
            <w:r w:rsidR="009331DE" w:rsidRPr="00267889">
              <w:rPr>
                <w:rFonts w:ascii="Calibri" w:hAnsi="Calibri" w:cs="HelveticaNeueLTPro-Roman"/>
              </w:rPr>
              <w:t xml:space="preserve">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8"/>
                <w:kern w:val="24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  <w:p w:rsidR="003B7E86" w:rsidRPr="003B7E86" w:rsidRDefault="003B7E8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</w:rPr>
            </w:pPr>
            <w:r w:rsidRPr="003B7E86">
              <w:rPr>
                <w:rFonts w:ascii="Calibri" w:hAnsi="Calibri" w:cs="Times New Roman"/>
                <w:spacing w:val="-4"/>
                <w:kern w:val="24"/>
              </w:rPr>
              <w:t xml:space="preserve">– wymienia nowe nurty w </w:t>
            </w:r>
            <w:r>
              <w:rPr>
                <w:rFonts w:ascii="Calibri" w:hAnsi="Calibri" w:cs="Times New Roman"/>
                <w:spacing w:val="-4"/>
                <w:kern w:val="24"/>
              </w:rPr>
              <w:t>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B7E86">
              <w:rPr>
                <w:rFonts w:ascii="Calibri" w:hAnsi="Calibri" w:cs="HelveticaNeueLTPro-Roman"/>
                <w:spacing w:val="-12"/>
                <w:kern w:val="24"/>
              </w:rPr>
              <w:t>terminów: modernizm,</w:t>
            </w:r>
            <w:r w:rsidRPr="00267889">
              <w:rPr>
                <w:rFonts w:ascii="Calibri" w:hAnsi="Calibri" w:cs="HelveticaNeueLTPro-Roman"/>
              </w:rPr>
              <w:t xml:space="preserve">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zna datę pi</w:t>
            </w:r>
            <w:r w:rsidR="003B7E86">
              <w:rPr>
                <w:rFonts w:ascii="Calibri" w:hAnsi="Calibri" w:cs="HelveticaNeueLTPro-Roman"/>
              </w:rPr>
              <w:t xml:space="preserve">erwszej </w:t>
            </w:r>
            <w:r w:rsidR="003B7E86" w:rsidRPr="003B7E86">
              <w:rPr>
                <w:rFonts w:ascii="Calibri" w:hAnsi="Calibri" w:cs="HelveticaNeueLTPro-Roman"/>
                <w:spacing w:val="-12"/>
                <w:kern w:val="24"/>
              </w:rPr>
              <w:t>audycji radiowej (1906)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5B7940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</w:t>
            </w:r>
            <w:r w:rsidR="003B7E86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3B7E86">
              <w:rPr>
                <w:rFonts w:ascii="Calibri" w:hAnsi="Calibri" w:cs="HelveticaNeueLTPro-Roman"/>
                <w:spacing w:val="-4"/>
                <w:kern w:val="24"/>
              </w:rPr>
              <w:t>– zna datę pierwszego</w:t>
            </w:r>
            <w:r w:rsidR="003B7E86">
              <w:rPr>
                <w:rFonts w:ascii="Calibri" w:hAnsi="Calibri" w:cs="HelveticaNeueLTPro-Roman"/>
              </w:rPr>
              <w:t xml:space="preserve"> wręczenia Oscarów (1929)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3B7E86">
              <w:rPr>
                <w:rFonts w:ascii="Calibri" w:hAnsi="Calibri" w:cs="Times New Roman"/>
              </w:rPr>
              <w:t xml:space="preserve"> wyjaśnia i ocenia </w:t>
            </w:r>
            <w:r w:rsidR="009331DE" w:rsidRPr="00267889">
              <w:rPr>
                <w:rFonts w:ascii="Calibri" w:hAnsi="Calibri" w:cs="Times New Roman"/>
              </w:rPr>
              <w:t xml:space="preserve">wpływ </w:t>
            </w:r>
            <w:r w:rsidR="003B7E86">
              <w:rPr>
                <w:rFonts w:ascii="Calibri" w:hAnsi="Calibri" w:cs="Times New Roman"/>
              </w:rPr>
              <w:t>mass mediów</w:t>
            </w:r>
            <w:r w:rsidR="009331DE" w:rsidRPr="00267889">
              <w:rPr>
                <w:rFonts w:ascii="Calibri" w:hAnsi="Calibri" w:cs="Times New Roman"/>
              </w:rPr>
              <w:t xml:space="preserve"> na społeczeństwo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863558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</w:t>
            </w:r>
            <w:r w:rsidR="0086355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społeczeństwie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po zakończeniu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</w:p>
        </w:tc>
      </w:tr>
      <w:tr w:rsidR="000F679D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na drodze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A921C6">
              <w:rPr>
                <w:rFonts w:ascii="Calibri" w:hAnsi="Calibri" w:cs="HelveticaNeueLTPro-Roman"/>
                <w:i/>
              </w:rPr>
              <w:t>Anschluss</w:t>
            </w:r>
            <w:proofErr w:type="spellEnd"/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Wojna </w:t>
            </w:r>
            <w:r w:rsidRPr="00A921C6">
              <w:rPr>
                <w:rFonts w:ascii="Calibri" w:hAnsi="Calibri" w:cs="HelveticaNeueLTPro-Roman"/>
              </w:rPr>
              <w:lastRenderedPageBreak/>
              <w:t>domowa w Hiszpanii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terminu: aneksja, </w:t>
            </w:r>
            <w:proofErr w:type="spellStart"/>
            <w:r w:rsidRPr="009878CE">
              <w:rPr>
                <w:rFonts w:asciiTheme="minorHAnsi" w:hAnsiTheme="minorHAnsi" w:cstheme="minorHAnsi"/>
                <w:i/>
                <w:spacing w:val="-4"/>
                <w:kern w:val="24"/>
              </w:rPr>
              <w:t>Anschluss</w:t>
            </w:r>
            <w:proofErr w:type="spellEnd"/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>,</w:t>
            </w:r>
            <w:r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oś </w:t>
            </w:r>
            <w:r w:rsidRPr="00267889">
              <w:rPr>
                <w:rFonts w:asciiTheme="minorHAnsi" w:hAnsiTheme="minorHAnsi" w:cstheme="minorHAnsi"/>
              </w:rPr>
              <w:t>Berlin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>–</w:t>
            </w:r>
            <w:proofErr w:type="spellStart"/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>Rzym–Tokio</w:t>
            </w:r>
            <w:proofErr w:type="spellEnd"/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 xml:space="preserve"> (państwa osi)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 xml:space="preserve">– zna daty: </w:t>
            </w:r>
            <w:proofErr w:type="spellStart"/>
            <w:r w:rsidRPr="009878CE">
              <w:rPr>
                <w:rFonts w:asciiTheme="minorHAnsi" w:hAnsiTheme="minorHAnsi" w:cstheme="minorHAnsi"/>
                <w:i/>
                <w:spacing w:val="-6"/>
                <w:kern w:val="24"/>
              </w:rPr>
              <w:t>Anschlussu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Austrii (III 1938), </w:t>
            </w: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aneksji Czech i Moraw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9878CE">
              <w:rPr>
                <w:rFonts w:asciiTheme="minorHAnsi" w:hAnsiTheme="minorHAnsi" w:cstheme="minorHAnsi"/>
                <w:spacing w:val="-14"/>
                <w:kern w:val="24"/>
              </w:rPr>
              <w:t>przez III Rzeszę (III 1939)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10"/>
                <w:kern w:val="24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Benita Mussoliniego, Adolfa Hitlera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wskazuje na mapie </w:t>
            </w:r>
            <w:r w:rsidRPr="00704ABD">
              <w:rPr>
                <w:rFonts w:asciiTheme="minorHAnsi" w:hAnsiTheme="minorHAnsi" w:cstheme="minorHAnsi"/>
                <w:spacing w:val="-4"/>
                <w:kern w:val="24"/>
              </w:rPr>
              <w:t>państwa europejskie,</w:t>
            </w:r>
            <w:r w:rsidRPr="00267889">
              <w:rPr>
                <w:rFonts w:asciiTheme="minorHAnsi" w:hAnsiTheme="minorHAnsi" w:cstheme="minorHAnsi"/>
              </w:rPr>
              <w:t xml:space="preserve"> które padły ofiarą agresji Niemiec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i Włoch 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ce</w:t>
            </w:r>
            <w:r>
              <w:rPr>
                <w:rFonts w:asciiTheme="minorHAnsi" w:hAnsiTheme="minorHAnsi" w:cstheme="minorHAnsi"/>
              </w:rPr>
              <w:t xml:space="preserve">le, jakie przyświecały </w:t>
            </w:r>
            <w:r w:rsidRPr="00704ABD">
              <w:rPr>
                <w:rFonts w:asciiTheme="minorHAnsi" w:hAnsiTheme="minorHAnsi" w:cstheme="minorHAnsi"/>
                <w:spacing w:val="-12"/>
                <w:kern w:val="24"/>
              </w:rPr>
              <w:t>państwom totalitarnym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704ABD">
              <w:rPr>
                <w:rFonts w:asciiTheme="minorHAnsi" w:hAnsiTheme="minorHAnsi" w:cstheme="minorHAnsi"/>
                <w:spacing w:val="-8"/>
                <w:kern w:val="24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9878CE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Pr="009878CE">
              <w:rPr>
                <w:rFonts w:asciiTheme="minorHAnsi" w:hAnsiTheme="minorHAnsi" w:cstheme="minorHAnsi"/>
                <w:i/>
              </w:rPr>
              <w:t>appeasement</w:t>
            </w:r>
            <w:r>
              <w:rPr>
                <w:rFonts w:asciiTheme="minorHAnsi" w:hAnsiTheme="minorHAnsi" w:cstheme="minorHAnsi"/>
              </w:rPr>
              <w:t>, remilitaryzacja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remilitaryzacji Nadrenii (1936),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wojny domowej w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Hiszpanii (1936–1939),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ataku Japonii</w:t>
            </w:r>
            <w:r>
              <w:rPr>
                <w:rFonts w:asciiTheme="minorHAnsi" w:hAnsiTheme="minorHAnsi" w:cstheme="minorHAnsi"/>
              </w:rPr>
              <w:t xml:space="preserve"> na Chiny (1937), </w:t>
            </w:r>
            <w:r w:rsidRPr="00267889">
              <w:rPr>
                <w:rFonts w:asciiTheme="minorHAnsi" w:hAnsiTheme="minorHAnsi" w:cstheme="minorHAnsi"/>
              </w:rPr>
              <w:t xml:space="preserve">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w Monachium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(29–30 IX 1938), zajęcia Zaolzia przez Polskę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(X 1938),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3342F">
              <w:rPr>
                <w:rFonts w:asciiTheme="minorHAnsi" w:hAnsiTheme="minorHAnsi" w:cstheme="minorHAnsi"/>
                <w:spacing w:val="-14"/>
                <w:kern w:val="24"/>
              </w:rPr>
              <w:t>– przedstawia przyczyny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63342F">
              <w:rPr>
                <w:rFonts w:asciiTheme="minorHAnsi" w:hAnsiTheme="minorHAnsi" w:cstheme="minorHAnsi"/>
                <w:spacing w:val="-12"/>
                <w:kern w:val="24"/>
              </w:rPr>
              <w:t>i skutki wojny domowej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Hiszpanii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79D">
              <w:rPr>
                <w:rFonts w:asciiTheme="minorHAnsi" w:hAnsiTheme="minorHAnsi" w:cstheme="minorHAnsi"/>
                <w:spacing w:val="-12"/>
              </w:rPr>
              <w:t xml:space="preserve">– przedstawia </w:t>
            </w:r>
            <w:r w:rsidRPr="000F679D">
              <w:rPr>
                <w:rFonts w:asciiTheme="minorHAnsi" w:hAnsiTheme="minorHAnsi" w:cstheme="minorHAnsi"/>
                <w:spacing w:val="-12"/>
                <w:kern w:val="24"/>
              </w:rPr>
              <w:t xml:space="preserve">przyczyny </w:t>
            </w:r>
            <w:proofErr w:type="spellStart"/>
            <w:r w:rsidRPr="004B7260">
              <w:rPr>
                <w:rFonts w:asciiTheme="minorHAnsi" w:hAnsiTheme="minorHAnsi" w:cstheme="minorHAnsi"/>
                <w:i/>
                <w:spacing w:val="-2"/>
                <w:kern w:val="24"/>
              </w:rPr>
              <w:t>Anschlussu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Austrii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postanowienia 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</w:t>
            </w:r>
            <w:r w:rsidRPr="0063342F">
              <w:rPr>
                <w:rFonts w:asciiTheme="minorHAnsi" w:hAnsiTheme="minorHAnsi" w:cstheme="minorHAnsi"/>
                <w:spacing w:val="-8"/>
                <w:kern w:val="24"/>
              </w:rPr>
              <w:t>kolejne etapy podboju</w:t>
            </w:r>
            <w:r>
              <w:rPr>
                <w:rFonts w:asciiTheme="minorHAnsi" w:hAnsiTheme="minorHAnsi" w:cstheme="minorHAnsi"/>
              </w:rPr>
              <w:t xml:space="preserve"> Europy przez Adolfa</w:t>
            </w:r>
            <w:r w:rsidRPr="00267889">
              <w:rPr>
                <w:rFonts w:asciiTheme="minorHAnsi" w:hAnsiTheme="minorHAnsi" w:cstheme="minorHAnsi"/>
              </w:rPr>
              <w:t xml:space="preserve">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  <w:r>
              <w:rPr>
                <w:rFonts w:asciiTheme="minorHAnsi" w:hAnsiTheme="minorHAnsi" w:cstheme="minorHAnsi"/>
              </w:rPr>
              <w:t>państwo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 xml:space="preserve">przywrócenia powszechnej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służby wojskowej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lastRenderedPageBreak/>
              <w:t xml:space="preserve">w Niemczech (1935), </w:t>
            </w:r>
            <w:r w:rsidRPr="00267889">
              <w:rPr>
                <w:rFonts w:asciiTheme="minorHAnsi" w:hAnsiTheme="minorHAnsi" w:cstheme="minorHAnsi"/>
              </w:rPr>
              <w:t>zajęcia przez Nie</w:t>
            </w:r>
            <w:r w:rsidR="008C49E2">
              <w:rPr>
                <w:rFonts w:asciiTheme="minorHAnsi" w:hAnsiTheme="minorHAnsi" w:cstheme="minorHAnsi"/>
              </w:rPr>
              <w:t xml:space="preserve">mcy Okręgu Kłajpedy </w:t>
            </w:r>
            <w:r w:rsidR="0072134F">
              <w:rPr>
                <w:rFonts w:asciiTheme="minorHAnsi" w:hAnsiTheme="minorHAnsi" w:cstheme="minorHAnsi"/>
              </w:rPr>
              <w:br/>
            </w:r>
            <w:r w:rsidR="008C49E2">
              <w:rPr>
                <w:rFonts w:asciiTheme="minorHAnsi" w:hAnsiTheme="minorHAnsi" w:cstheme="minorHAnsi"/>
              </w:rPr>
              <w:t>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postać </w:t>
            </w:r>
            <w:proofErr w:type="spellStart"/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>Neville’a</w:t>
            </w:r>
            <w:proofErr w:type="spellEnd"/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Chamberlaina</w:t>
            </w:r>
            <w:r w:rsidR="000F679D"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strony walczące ze sobą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hiszpańskiej wojnie domowej</w:t>
            </w:r>
          </w:p>
          <w:p w:rsidR="008C49E2" w:rsidRPr="00267889" w:rsidRDefault="008C49E2" w:rsidP="008C4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1683B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267889">
              <w:rPr>
                <w:rFonts w:asciiTheme="minorHAnsi" w:hAnsiTheme="minorHAnsi" w:cstheme="minorHAnsi"/>
              </w:rPr>
              <w:t>zwołania konferencji monachijskiej</w:t>
            </w:r>
          </w:p>
          <w:p w:rsidR="000F679D" w:rsidRDefault="000F679D" w:rsidP="006334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skutki decyzji podjęty</w:t>
            </w:r>
            <w:r>
              <w:rPr>
                <w:rFonts w:asciiTheme="minorHAnsi" w:hAnsiTheme="minorHAnsi" w:cstheme="minorHAnsi"/>
              </w:rPr>
              <w:t xml:space="preserve">ch </w:t>
            </w:r>
            <w:r w:rsidR="0063342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na konferencji monachijskiej</w:t>
            </w:r>
          </w:p>
          <w:p w:rsidR="00B96FAD" w:rsidRPr="00B96FAD" w:rsidRDefault="00B96FAD" w:rsidP="00B96FAD">
            <w:pPr>
              <w:rPr>
                <w:rFonts w:asciiTheme="minorHAnsi" w:hAnsiTheme="minorHAnsi" w:cstheme="minorHAnsi"/>
                <w:spacing w:val="-10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sytuację w Europie </w:t>
            </w:r>
            <w:r w:rsidRPr="008072D2">
              <w:rPr>
                <w:rFonts w:asciiTheme="minorHAnsi" w:hAnsiTheme="minorHAnsi" w:cstheme="minorHAnsi"/>
                <w:spacing w:val="-10"/>
                <w:kern w:val="24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 aneksji Mandżurii przez Japonię (1931),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>pod</w:t>
            </w:r>
            <w:r w:rsidR="008C49E2">
              <w:rPr>
                <w:rFonts w:asciiTheme="minorHAnsi" w:hAnsiTheme="minorHAnsi" w:cstheme="minorHAnsi"/>
              </w:rPr>
              <w:t xml:space="preserve">boju Libii przez Włochy (1932), </w:t>
            </w:r>
            <w:r w:rsidRPr="00267889">
              <w:rPr>
                <w:rFonts w:asciiTheme="minorHAnsi" w:hAnsiTheme="minorHAnsi" w:cstheme="minorHAnsi"/>
              </w:rPr>
              <w:t>wojny włosko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lastRenderedPageBreak/>
              <w:t>1936), zajęcia Albanii przez Włochy (1939),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t xml:space="preserve">zbombardowania </w:t>
            </w:r>
            <w:proofErr w:type="spellStart"/>
            <w:r w:rsidRPr="00267889">
              <w:rPr>
                <w:rFonts w:asciiTheme="minorHAnsi" w:hAnsiTheme="minorHAnsi" w:cstheme="minorHAnsi"/>
              </w:rPr>
              <w:t>Guerniki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(1937), proklamowania niepodległości Słowacji 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7889">
              <w:rPr>
                <w:rFonts w:asciiTheme="minorHAnsi" w:hAnsiTheme="minorHAnsi" w:cstheme="minorHAnsi"/>
              </w:rPr>
              <w:t>Édouarda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8C49E2">
              <w:rPr>
                <w:rFonts w:asciiTheme="minorHAnsi" w:hAnsiTheme="minorHAnsi" w:cstheme="minorHAnsi"/>
                <w:spacing w:val="-6"/>
                <w:kern w:val="24"/>
              </w:rPr>
              <w:t>Daladiera,</w:t>
            </w:r>
            <w:r w:rsidR="000F679D" w:rsidRPr="008C49E2">
              <w:rPr>
                <w:rFonts w:asciiTheme="minorHAnsi" w:hAnsiTheme="minorHAnsi" w:cstheme="minorHAnsi"/>
                <w:spacing w:val="-6"/>
                <w:kern w:val="24"/>
              </w:rPr>
              <w:t xml:space="preserve"> Józefa Tiso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49E2">
              <w:rPr>
                <w:rFonts w:asciiTheme="minorHAnsi" w:hAnsiTheme="minorHAnsi" w:cstheme="minorHAnsi"/>
              </w:rPr>
              <w:t xml:space="preserve"> wyjaśnia wpływ </w:t>
            </w:r>
            <w:r w:rsidR="008C49E2"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polityki </w:t>
            </w:r>
            <w:proofErr w:type="spellStart"/>
            <w:r w:rsidRPr="008C49E2">
              <w:rPr>
                <w:rFonts w:asciiTheme="minorHAnsi" w:hAnsiTheme="minorHAnsi" w:cstheme="minorHAnsi"/>
                <w:i/>
                <w:spacing w:val="-8"/>
                <w:kern w:val="24"/>
              </w:rPr>
              <w:t>appeasementu</w:t>
            </w:r>
            <w:proofErr w:type="spellEnd"/>
            <w:r w:rsidR="008C49E2">
              <w:rPr>
                <w:rFonts w:asciiTheme="minorHAnsi" w:hAnsiTheme="minorHAnsi" w:cstheme="minorHAnsi"/>
              </w:rPr>
              <w:t xml:space="preserve"> </w:t>
            </w:r>
            <w:r w:rsidR="008C49E2" w:rsidRPr="008C49E2">
              <w:rPr>
                <w:rFonts w:asciiTheme="minorHAnsi" w:hAnsiTheme="minorHAnsi" w:cstheme="minorHAnsi"/>
                <w:spacing w:val="-10"/>
                <w:kern w:val="24"/>
              </w:rPr>
              <w:t xml:space="preserve">na politykę </w:t>
            </w:r>
            <w:r w:rsidRPr="008C49E2">
              <w:rPr>
                <w:rFonts w:asciiTheme="minorHAnsi" w:hAnsiTheme="minorHAnsi" w:cstheme="minorHAnsi"/>
                <w:spacing w:val="-10"/>
                <w:kern w:val="24"/>
              </w:rPr>
              <w:t>zagraniczną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t>Niemiec</w:t>
            </w:r>
          </w:p>
          <w:p w:rsidR="008C49E2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włoską ek</w:t>
            </w:r>
            <w:r>
              <w:rPr>
                <w:rFonts w:asciiTheme="minorHAnsi" w:hAnsiTheme="minorHAnsi" w:cstheme="minorHAnsi"/>
              </w:rPr>
              <w:t xml:space="preserve">spansję </w:t>
            </w:r>
            <w:r w:rsidRPr="008072D2">
              <w:rPr>
                <w:rFonts w:asciiTheme="minorHAnsi" w:hAnsiTheme="minorHAnsi" w:cstheme="minorHAnsi"/>
                <w:spacing w:val="-8"/>
                <w:kern w:val="24"/>
              </w:rPr>
              <w:t>terytorialną do 1939 r.</w:t>
            </w:r>
          </w:p>
          <w:p w:rsidR="008072D2" w:rsidRPr="008072D2" w:rsidRDefault="008072D2" w:rsidP="00807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wyjaśnia przycz</w:t>
            </w:r>
            <w:r>
              <w:rPr>
                <w:rFonts w:asciiTheme="minorHAnsi" w:hAnsiTheme="minorHAnsi" w:cstheme="minorHAnsi"/>
              </w:rPr>
              <w:t xml:space="preserve">yny i skutki ekspansji Japonii </w:t>
            </w: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C49E2">
              <w:rPr>
                <w:rFonts w:asciiTheme="minorHAnsi" w:hAnsiTheme="minorHAnsi" w:cstheme="minorHAnsi"/>
              </w:rPr>
              <w:t xml:space="preserve">– ocenia postawę polityków państw </w:t>
            </w:r>
            <w:r w:rsidRPr="008C49E2">
              <w:rPr>
                <w:rFonts w:asciiTheme="minorHAnsi" w:hAnsiTheme="minorHAnsi" w:cstheme="minorHAnsi"/>
                <w:kern w:val="24"/>
              </w:rPr>
              <w:t xml:space="preserve">zachodnich </w:t>
            </w:r>
            <w:r w:rsidR="008C49E2">
              <w:rPr>
                <w:rFonts w:asciiTheme="minorHAnsi" w:hAnsiTheme="minorHAnsi" w:cstheme="minorHAnsi"/>
                <w:kern w:val="24"/>
              </w:rPr>
              <w:br/>
            </w:r>
            <w:r w:rsidRPr="008C49E2">
              <w:rPr>
                <w:rFonts w:asciiTheme="minorHAnsi" w:hAnsiTheme="minorHAnsi" w:cstheme="minorHAnsi"/>
                <w:kern w:val="24"/>
              </w:rPr>
              <w:t>na konferencji</w:t>
            </w:r>
            <w:r w:rsidR="008C49E2" w:rsidRPr="008C49E2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8C49E2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 w:rsidRPr="000F6B98">
              <w:rPr>
                <w:rFonts w:asciiTheme="minorHAnsi" w:hAnsiTheme="minorHAnsi" w:cstheme="minorHAnsi"/>
                <w:spacing w:val="-12"/>
                <w:kern w:val="24"/>
              </w:rPr>
              <w:t>– ocenia skutki polityki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proofErr w:type="spellStart"/>
            <w:r w:rsidRPr="000F6B98">
              <w:rPr>
                <w:rFonts w:asciiTheme="minorHAnsi" w:hAnsiTheme="minorHAnsi" w:cstheme="minorHAnsi"/>
                <w:i/>
                <w:kern w:val="24"/>
              </w:rPr>
              <w:t>appeasement</w:t>
            </w:r>
            <w:r w:rsidR="008C49E2" w:rsidRPr="000F6B98">
              <w:rPr>
                <w:rFonts w:asciiTheme="minorHAnsi" w:hAnsiTheme="minorHAnsi" w:cstheme="minorHAnsi"/>
                <w:i/>
                <w:kern w:val="24"/>
              </w:rPr>
              <w:t>u</w:t>
            </w:r>
            <w:proofErr w:type="spellEnd"/>
            <w:r w:rsidRPr="000F6B9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</w:rPr>
              <w:t>dla</w:t>
            </w:r>
            <w:r w:rsidRPr="000F6B9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0F6B98">
              <w:rPr>
                <w:rFonts w:asciiTheme="minorHAnsi" w:hAnsiTheme="minorHAnsi" w:cstheme="minorHAnsi"/>
                <w:spacing w:val="-12"/>
              </w:rPr>
              <w:lastRenderedPageBreak/>
              <w:t>Europy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Pr="00C71C5E">
              <w:rPr>
                <w:rFonts w:ascii="Calibri" w:hAnsi="Calibri" w:cs="HelveticaNeueLTPro-Roman"/>
              </w:rPr>
              <w:t xml:space="preserve">Odrodzenie </w:t>
            </w:r>
            <w:r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155C43" w:rsidRPr="00BE1391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lastRenderedPageBreak/>
              <w:t>Pierwsze ośrodki władzy</w:t>
            </w:r>
            <w:r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155C43" w:rsidRP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C43">
              <w:rPr>
                <w:rFonts w:ascii="Calibri" w:hAnsi="Calibri" w:cs="HelveticaNeueLTPro-Roman"/>
              </w:rPr>
              <w:t xml:space="preserve">Rząd Jędrzeja </w:t>
            </w:r>
            <w:r w:rsidRPr="00155C43">
              <w:rPr>
                <w:rFonts w:ascii="Calibri" w:hAnsi="Calibri" w:cs="HelveticaNeueLTPro-Roman"/>
                <w:kern w:val="24"/>
              </w:rPr>
              <w:t>Moraczew</w:t>
            </w:r>
            <w:r w:rsidRPr="00155C43">
              <w:rPr>
                <w:rFonts w:ascii="Calibri" w:hAnsi="Calibri" w:cs="HelveticaNeueLTPro-Roman"/>
                <w:kern w:val="24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9E4D8B" w:rsidRPr="006574A1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072ADB" w:rsidRPr="006574A1">
              <w:rPr>
                <w:rFonts w:asciiTheme="minorHAnsi" w:hAnsiTheme="minorHAnsi" w:cstheme="minorHAnsi"/>
                <w:spacing w:val="-10"/>
                <w:kern w:val="24"/>
              </w:rPr>
              <w:t>przekazania</w:t>
            </w:r>
            <w:r w:rsidR="00072ADB">
              <w:rPr>
                <w:rFonts w:asciiTheme="minorHAnsi" w:hAnsiTheme="minorHAnsi" w:cstheme="minorHAnsi"/>
              </w:rPr>
              <w:t xml:space="preserve"> władzy wojskowej </w:t>
            </w:r>
            <w:r w:rsidR="00072ADB" w:rsidRPr="006574A1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Józefowi</w:t>
            </w:r>
            <w:r w:rsidR="006574A1" w:rsidRPr="006574A1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6574A1">
              <w:rPr>
                <w:rFonts w:asciiTheme="minorHAnsi" w:hAnsiTheme="minorHAnsi" w:cstheme="minorHAnsi"/>
                <w:spacing w:val="-6"/>
                <w:kern w:val="24"/>
              </w:rPr>
              <w:t>Piłsudskiemu</w:t>
            </w:r>
            <w:r w:rsidR="006574A1">
              <w:rPr>
                <w:rFonts w:asciiTheme="minorHAnsi" w:hAnsiTheme="minorHAnsi" w:cstheme="minorHAnsi"/>
              </w:rPr>
              <w:t xml:space="preserve"> </w:t>
            </w:r>
            <w:r w:rsidR="006574A1" w:rsidRPr="006574A1">
              <w:rPr>
                <w:rFonts w:asciiTheme="minorHAnsi" w:hAnsiTheme="minorHAnsi" w:cstheme="minorHAnsi"/>
                <w:spacing w:val="-8"/>
                <w:kern w:val="24"/>
              </w:rPr>
              <w:t xml:space="preserve">przez Radę </w:t>
            </w: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Regencyjną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(11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9E362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9E362E">
              <w:rPr>
                <w:rFonts w:asciiTheme="minorHAnsi" w:hAnsiTheme="minorHAnsi" w:cstheme="minorHAnsi"/>
                <w:spacing w:val="-4"/>
              </w:rPr>
              <w:t>P</w:t>
            </w:r>
            <w:r w:rsidR="009E362E" w:rsidRPr="009E362E">
              <w:rPr>
                <w:rFonts w:asciiTheme="minorHAnsi" w:hAnsiTheme="minorHAnsi" w:cstheme="minorHAnsi"/>
                <w:spacing w:val="-4"/>
              </w:rPr>
              <w:t xml:space="preserve">iłsudskiego, </w:t>
            </w:r>
            <w:r w:rsidR="009E362E" w:rsidRPr="009E362E">
              <w:rPr>
                <w:rFonts w:asciiTheme="minorHAnsi" w:hAnsiTheme="minorHAnsi" w:cstheme="minorHAnsi"/>
                <w:spacing w:val="-4"/>
                <w:kern w:val="24"/>
              </w:rPr>
              <w:t>Romana Dmowskiego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wymienia pierwsze ośrodki władzy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na ziemiach polskich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– omawia okoliczności</w:t>
            </w:r>
            <w:r w:rsidRPr="00B5010D">
              <w:rPr>
                <w:rFonts w:asciiTheme="minorHAnsi" w:hAnsiTheme="minorHAnsi" w:cstheme="minorHAnsi"/>
              </w:rPr>
              <w:t xml:space="preserve">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72ADB" w:rsidRDefault="00072ADB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 Tymczasowy </w:t>
            </w:r>
            <w:r>
              <w:rPr>
                <w:rFonts w:asciiTheme="minorHAnsi" w:hAnsiTheme="minorHAnsi" w:cstheme="minorHAnsi"/>
              </w:rPr>
              <w:lastRenderedPageBreak/>
              <w:t>Naczelnik Państwa</w:t>
            </w:r>
          </w:p>
          <w:p w:rsidR="00155C43" w:rsidRPr="00B5010D" w:rsidRDefault="005C0137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0"/>
                <w:kern w:val="24"/>
              </w:rPr>
              <w:t>– zna datę</w:t>
            </w:r>
            <w:r w:rsidR="009E4D8B" w:rsidRPr="000E58C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155C43" w:rsidRPr="000E58C2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155C43">
              <w:rPr>
                <w:rFonts w:asciiTheme="minorHAnsi" w:hAnsiTheme="minorHAnsi" w:cstheme="minorHAnsi"/>
              </w:rPr>
              <w:t xml:space="preserve">powołania </w:t>
            </w:r>
            <w:r w:rsidR="00155C43" w:rsidRPr="005C0137">
              <w:rPr>
                <w:rFonts w:asciiTheme="minorHAnsi" w:hAnsiTheme="minorHAnsi" w:cstheme="minorHAnsi"/>
              </w:rPr>
              <w:t xml:space="preserve">rządu </w:t>
            </w:r>
            <w:r w:rsidR="00155C43" w:rsidRPr="005C0137">
              <w:rPr>
                <w:rFonts w:asciiTheme="minorHAnsi" w:hAnsiTheme="minorHAnsi" w:cstheme="minorHAnsi"/>
                <w:kern w:val="24"/>
              </w:rPr>
              <w:t>Jędrzeja Moraczewskiego</w:t>
            </w:r>
            <w:r w:rsidR="00155C43" w:rsidRPr="00B501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="00BB30B1">
              <w:rPr>
                <w:rFonts w:asciiTheme="minorHAnsi" w:hAnsiTheme="minorHAnsi" w:cstheme="minorHAnsi"/>
              </w:rPr>
              <w:t>(18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3361BF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Ignacego </w:t>
            </w:r>
            <w:r w:rsidRPr="003361BF">
              <w:rPr>
                <w:rFonts w:asciiTheme="minorHAnsi" w:hAnsiTheme="minorHAnsi" w:cstheme="minorHAnsi"/>
                <w:spacing w:val="-12"/>
                <w:kern w:val="24"/>
              </w:rPr>
              <w:t>Daszyńskiego, Jędrzeja</w:t>
            </w:r>
            <w:r w:rsidRPr="00B5010D">
              <w:rPr>
                <w:rFonts w:asciiTheme="minorHAnsi" w:hAnsiTheme="minorHAnsi" w:cstheme="minorHAnsi"/>
              </w:rPr>
              <w:t xml:space="preserve"> Moraczewskiego, Ignacego Jana Paderewskiego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opisuje działania pierwszych rządów 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 xml:space="preserve">polskich </w:t>
            </w:r>
            <w:r w:rsidR="005C0137" w:rsidRPr="00F961DD">
              <w:rPr>
                <w:rFonts w:asciiTheme="minorHAnsi" w:hAnsiTheme="minorHAnsi" w:cstheme="minorHAnsi"/>
                <w:spacing w:val="-8"/>
                <w:kern w:val="24"/>
              </w:rPr>
              <w:t>p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>o odzyskaniu</w:t>
            </w:r>
            <w:r w:rsidRPr="00B5010D">
              <w:rPr>
                <w:rFonts w:asciiTheme="minorHAnsi" w:hAnsiTheme="minorHAnsi" w:cstheme="minorHAnsi"/>
              </w:rPr>
              <w:t xml:space="preserve"> niepodległości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B7966" w:rsidRPr="00085C58" w:rsidRDefault="00AB7966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spacing w:val="-8"/>
                <w:kern w:val="24"/>
              </w:rPr>
              <w:t xml:space="preserve">– wyjaśnia znaczenie </w:t>
            </w:r>
            <w:r w:rsidRPr="00085C58">
              <w:rPr>
                <w:rFonts w:asciiTheme="minorHAnsi" w:hAnsiTheme="minorHAnsi" w:cstheme="minorHAnsi"/>
                <w:kern w:val="24"/>
              </w:rPr>
              <w:t>terminu unifikacja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 zna daty</w:t>
            </w:r>
            <w:r w:rsidR="009E4D8B" w:rsidRPr="00AB79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BB30B1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="00BB30B1" w:rsidRPr="00BB30B1">
              <w:rPr>
                <w:rFonts w:asciiTheme="minorHAnsi" w:hAnsiTheme="minorHAnsi" w:cstheme="minorHAnsi"/>
                <w:spacing w:val="-6"/>
                <w:kern w:val="24"/>
              </w:rPr>
              <w:t>Tymczasowego Rządu</w:t>
            </w:r>
            <w:r w:rsidR="00BB30B1" w:rsidRPr="00B5010D">
              <w:rPr>
                <w:rFonts w:asciiTheme="minorHAnsi" w:hAnsiTheme="minorHAnsi" w:cstheme="minorHAnsi"/>
              </w:rPr>
              <w:t xml:space="preserve"> Ludowego Republiki Polskiej (7 XI 1918), 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BB30B1" w:rsidRPr="00B5010D">
              <w:rPr>
                <w:rFonts w:asciiTheme="minorHAnsi" w:hAnsiTheme="minorHAnsi" w:cstheme="minorHAnsi"/>
              </w:rPr>
              <w:t xml:space="preserve">Naczelnej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t xml:space="preserve">Rady Ludowej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br/>
              <w:t>(14 XI 1918),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wydania dekretu o powołaniu Tymczasowego Naczelnika Państwa (22 XI 1918)</w:t>
            </w:r>
            <w:r w:rsidR="00BB30B1">
              <w:rPr>
                <w:rFonts w:asciiTheme="minorHAnsi" w:hAnsiTheme="minorHAnsi" w:cstheme="minorHAnsi"/>
              </w:rPr>
              <w:t>, powołania rządu Ignacego Jana</w:t>
            </w:r>
            <w:r w:rsidR="00BB30B1" w:rsidRPr="00B5010D">
              <w:rPr>
                <w:rFonts w:asciiTheme="minorHAnsi" w:hAnsiTheme="minorHAnsi" w:cstheme="minorHAnsi"/>
              </w:rPr>
              <w:t xml:space="preserve"> </w:t>
            </w:r>
            <w:r w:rsidR="00BB30B1"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w jaki sposób sytuacja międzynarodowa, która</w:t>
            </w:r>
            <w:r w:rsidR="005C0137">
              <w:rPr>
                <w:rFonts w:asciiTheme="minorHAnsi" w:hAnsiTheme="minorHAnsi" w:cstheme="minorHAnsi"/>
              </w:rPr>
              <w:t xml:space="preserve"> zaistniała </w:t>
            </w:r>
            <w:r w:rsidR="005C0137">
              <w:rPr>
                <w:rFonts w:asciiTheme="minorHAnsi" w:hAnsiTheme="minorHAnsi" w:cstheme="minorHAnsi"/>
              </w:rPr>
              <w:br/>
              <w:t xml:space="preserve">pod koniec 1918 r., </w:t>
            </w:r>
            <w:r w:rsidRPr="005C0137">
              <w:rPr>
                <w:rFonts w:asciiTheme="minorHAnsi" w:hAnsiTheme="minorHAnsi" w:cstheme="minorHAnsi"/>
                <w:spacing w:val="-12"/>
                <w:kern w:val="24"/>
              </w:rPr>
              <w:t>wpłynęła na odzyskanie</w:t>
            </w:r>
            <w:r w:rsidR="005C0137">
              <w:rPr>
                <w:rFonts w:asciiTheme="minorHAnsi" w:hAnsiTheme="minorHAnsi" w:cstheme="minorHAnsi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9E4D8B">
              <w:rPr>
                <w:rFonts w:asciiTheme="minorHAnsi" w:hAnsiTheme="minorHAnsi" w:cstheme="minorHAnsi"/>
              </w:rPr>
              <w:t>: powstania</w:t>
            </w:r>
            <w:r w:rsidRPr="00B5010D">
              <w:rPr>
                <w:rFonts w:asciiTheme="minorHAnsi" w:hAnsiTheme="minorHAnsi" w:cstheme="minorHAnsi"/>
              </w:rPr>
              <w:t xml:space="preserve"> Rady </w:t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Narodowej Księstwa Cieszyńskiego (19 X 1918), </w:t>
            </w:r>
            <w:r w:rsidR="005C0137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5C0137" w:rsidRPr="00B5010D">
              <w:rPr>
                <w:rFonts w:asciiTheme="minorHAnsi" w:hAnsiTheme="minorHAnsi" w:cstheme="minorHAnsi"/>
              </w:rPr>
              <w:t xml:space="preserve">Polskiej Komisji Likwidacyjnej Galicji </w:t>
            </w:r>
            <w:r w:rsidR="00687C8D">
              <w:rPr>
                <w:rFonts w:asciiTheme="minorHAnsi" w:hAnsiTheme="minorHAnsi" w:cstheme="minorHAnsi"/>
              </w:rPr>
              <w:br/>
            </w:r>
            <w:r w:rsidR="005C0137" w:rsidRPr="00687C8D">
              <w:rPr>
                <w:rFonts w:asciiTheme="minorHAnsi" w:hAnsiTheme="minorHAnsi" w:cstheme="minorHAnsi"/>
                <w:spacing w:val="-6"/>
                <w:kern w:val="24"/>
              </w:rPr>
              <w:t>i Śląska Cieszyńskiego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AB7966">
              <w:rPr>
                <w:rFonts w:asciiTheme="minorHAnsi" w:hAnsiTheme="minorHAnsi" w:cstheme="minorHAnsi"/>
                <w:spacing w:val="-8"/>
              </w:rPr>
              <w:t xml:space="preserve">(28 X 1918), </w:t>
            </w:r>
            <w:r w:rsidR="005C0137" w:rsidRPr="000E58C2">
              <w:rPr>
                <w:rFonts w:asciiTheme="minorHAnsi" w:hAnsiTheme="minorHAnsi" w:cstheme="minorHAnsi"/>
                <w:spacing w:val="-10"/>
              </w:rPr>
              <w:t>przekazania</w:t>
            </w:r>
            <w:r w:rsidR="005C0137">
              <w:rPr>
                <w:rFonts w:asciiTheme="minorHAnsi" w:hAnsiTheme="minorHAnsi" w:cstheme="minorHAnsi"/>
              </w:rPr>
              <w:t xml:space="preserve"> władzy cywilnej </w:t>
            </w:r>
            <w:r w:rsidR="005C0137" w:rsidRPr="000E58C2">
              <w:rPr>
                <w:rFonts w:asciiTheme="minorHAnsi" w:hAnsiTheme="minorHAnsi" w:cstheme="minorHAnsi"/>
                <w:spacing w:val="-6"/>
                <w:kern w:val="24"/>
              </w:rPr>
              <w:t>Józefowi Piłsudskiemu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0E58C2">
              <w:rPr>
                <w:rFonts w:asciiTheme="minorHAnsi" w:hAnsiTheme="minorHAnsi" w:cstheme="minorHAnsi"/>
                <w:spacing w:val="-10"/>
                <w:kern w:val="24"/>
              </w:rPr>
              <w:t>przez Radę Regencyjną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085C58">
              <w:rPr>
                <w:rFonts w:asciiTheme="minorHAnsi" w:hAnsiTheme="minorHAnsi" w:cstheme="minorHAnsi"/>
              </w:rPr>
              <w:br/>
            </w:r>
            <w:r w:rsidR="005C0137">
              <w:rPr>
                <w:rFonts w:asciiTheme="minorHAnsi" w:hAnsiTheme="minorHAnsi" w:cstheme="minorHAnsi"/>
              </w:rPr>
              <w:t xml:space="preserve">(14 XI 1918), </w:t>
            </w:r>
            <w:r w:rsidRPr="00085C58">
              <w:rPr>
                <w:rFonts w:asciiTheme="minorHAnsi" w:hAnsiTheme="minorHAnsi" w:cstheme="minorHAnsi"/>
                <w:spacing w:val="-4"/>
                <w:kern w:val="24"/>
              </w:rPr>
              <w:t>Tymczasowego Komitetu Rządzącego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085C58">
              <w:rPr>
                <w:rFonts w:asciiTheme="minorHAnsi" w:hAnsiTheme="minorHAnsi" w:cstheme="minorHAnsi"/>
                <w:spacing w:val="-12"/>
                <w:kern w:val="24"/>
              </w:rPr>
              <w:t>we Lwowie (24 XI 1918)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</w:t>
            </w:r>
            <w:r w:rsidRPr="00085C58">
              <w:rPr>
                <w:rFonts w:asciiTheme="minorHAnsi" w:hAnsiTheme="minorHAnsi" w:cstheme="minorHAnsi"/>
                <w:spacing w:val="-8"/>
                <w:kern w:val="24"/>
              </w:rPr>
              <w:t xml:space="preserve">założenia programowe </w:t>
            </w:r>
            <w:r w:rsidRPr="00085C58">
              <w:rPr>
                <w:rFonts w:asciiTheme="minorHAnsi" w:hAnsiTheme="minorHAnsi" w:cstheme="minorHAnsi"/>
                <w:spacing w:val="-6"/>
                <w:kern w:val="24"/>
              </w:rPr>
              <w:t>pierwszych ośrodków</w:t>
            </w:r>
            <w:r w:rsidR="00B0524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0E58C2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085C58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polityczne starania Polaków </w:t>
            </w:r>
            <w:r w:rsidR="009E4D8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lastRenderedPageBreak/>
              <w:t xml:space="preserve">w przededniu </w:t>
            </w:r>
            <w:r w:rsidRPr="00085C58">
              <w:rPr>
                <w:rFonts w:asciiTheme="minorHAnsi" w:hAnsiTheme="minorHAnsi" w:cstheme="minorHAnsi"/>
                <w:kern w:val="24"/>
              </w:rPr>
              <w:t>odzyskania niepodległości</w:t>
            </w:r>
          </w:p>
          <w:p w:rsidR="00155C43" w:rsidRPr="00BB18BB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rolę, jaką </w:t>
            </w:r>
            <w:r w:rsidRPr="00EA3D68">
              <w:rPr>
                <w:rFonts w:asciiTheme="minorHAnsi" w:hAnsiTheme="minorHAnsi" w:cstheme="minorHAnsi"/>
                <w:spacing w:val="-8"/>
                <w:kern w:val="24"/>
              </w:rPr>
              <w:t xml:space="preserve">odegrał Józef Piłsudski </w:t>
            </w:r>
            <w:r w:rsidRPr="00085C58">
              <w:rPr>
                <w:rFonts w:asciiTheme="minorHAnsi" w:hAnsiTheme="minorHAnsi" w:cstheme="minorHAnsi"/>
                <w:spacing w:val="-16"/>
                <w:kern w:val="24"/>
              </w:rPr>
              <w:t>w momencie</w:t>
            </w:r>
            <w:r w:rsidRPr="00085C58">
              <w:rPr>
                <w:rFonts w:asciiTheme="minorHAnsi" w:hAnsiTheme="minorHAnsi" w:cstheme="minorHAnsi"/>
                <w:spacing w:val="-16"/>
              </w:rPr>
              <w:t xml:space="preserve"> odzyskania</w:t>
            </w:r>
            <w:r>
              <w:rPr>
                <w:rFonts w:asciiTheme="minorHAnsi" w:hAnsiTheme="minorHAnsi" w:cstheme="minorHAnsi"/>
              </w:rPr>
              <w:t xml:space="preserve"> niepodległości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C71C5E">
              <w:rPr>
                <w:rFonts w:ascii="Calibri" w:hAnsi="Calibri" w:cs="HelveticaNeueLTPro-Roman"/>
              </w:rPr>
              <w:t xml:space="preserve">Walka </w:t>
            </w:r>
            <w:r>
              <w:rPr>
                <w:rFonts w:ascii="Calibri" w:hAnsi="Calibri" w:cs="HelveticaNeueLTPro-Roman"/>
              </w:rPr>
              <w:br/>
            </w:r>
            <w:r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Konflikt </w:t>
            </w:r>
            <w:r w:rsidRPr="00367A99">
              <w:rPr>
                <w:rFonts w:ascii="Calibri" w:hAnsi="Calibri" w:cs="HelveticaNeueLTPro-Roman"/>
              </w:rPr>
              <w:lastRenderedPageBreak/>
              <w:t>polsko-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Bitwa Warszawska i </w:t>
            </w:r>
            <w:r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>
              <w:rPr>
                <w:rFonts w:ascii="Calibri" w:hAnsi="Calibri" w:cs="HelveticaNeueLTPro-Roman"/>
              </w:rPr>
              <w:t>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</w:t>
            </w:r>
            <w:r w:rsidR="00155C43" w:rsidRPr="00B5010D">
              <w:rPr>
                <w:rFonts w:asciiTheme="minorHAnsi" w:hAnsiTheme="minorHAnsi" w:cstheme="minorHAnsi"/>
              </w:rPr>
              <w:t xml:space="preserve">: </w:t>
            </w:r>
            <w:r w:rsidR="00FF0850">
              <w:rPr>
                <w:rFonts w:asciiTheme="minorHAnsi" w:hAnsiTheme="minorHAnsi" w:cstheme="minorHAnsi"/>
              </w:rPr>
              <w:t>„cud nad Wisłą”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zna daty</w:t>
            </w:r>
            <w:r w:rsidR="00FF0850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Bitwy Warszawskiej (15 VIII 1920), pokoju w Rydze (18 III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FF0850">
              <w:rPr>
                <w:rFonts w:asciiTheme="minorHAnsi" w:hAnsiTheme="minorHAnsi" w:cstheme="minorHAnsi"/>
              </w:rPr>
              <w:t>mapie granicę wschodnią ustaloną</w:t>
            </w:r>
            <w:r w:rsidRPr="00B5010D">
              <w:rPr>
                <w:rFonts w:asciiTheme="minorHAnsi" w:hAnsiTheme="minorHAnsi" w:cstheme="minorHAnsi"/>
              </w:rPr>
              <w:t xml:space="preserve"> w pokoju ryskim</w:t>
            </w:r>
          </w:p>
          <w:p w:rsidR="00D24481" w:rsidRPr="00B5010D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</w:t>
            </w:r>
            <w:r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FF0850" w:rsidRPr="00B5010D">
              <w:rPr>
                <w:rFonts w:asciiTheme="minorHAnsi" w:hAnsiTheme="minorHAnsi" w:cstheme="minorHAnsi"/>
              </w:rPr>
              <w:t xml:space="preserve">koncepcja inkorporacyjna, </w:t>
            </w:r>
            <w:r w:rsidR="00FF0850" w:rsidRPr="00E00847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koncepcja federacyjna</w:t>
            </w:r>
            <w:r w:rsidR="00E00847" w:rsidRPr="00E00847">
              <w:rPr>
                <w:rFonts w:asciiTheme="minorHAnsi" w:hAnsiTheme="minorHAnsi" w:cstheme="minorHAnsi"/>
                <w:spacing w:val="-8"/>
                <w:kern w:val="24"/>
              </w:rPr>
              <w:t>,</w:t>
            </w:r>
            <w:r w:rsidR="00FF0850" w:rsidRPr="00B5010D">
              <w:rPr>
                <w:rFonts w:asciiTheme="minorHAnsi" w:hAnsiTheme="minorHAnsi" w:cstheme="minorHAnsi"/>
              </w:rPr>
              <w:t xml:space="preserve"> </w:t>
            </w:r>
            <w:r w:rsidR="00E00847" w:rsidRPr="00E00847">
              <w:rPr>
                <w:rFonts w:asciiTheme="minorHAnsi" w:hAnsiTheme="minorHAnsi" w:cstheme="minorHAnsi"/>
                <w:spacing w:val="-6"/>
                <w:kern w:val="24"/>
              </w:rPr>
              <w:t>Rada Obrony Państwa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 w:rsidR="00D24481" w:rsidRPr="00D24481">
              <w:rPr>
                <w:rFonts w:asciiTheme="minorHAnsi" w:hAnsiTheme="minorHAnsi" w:cstheme="minorHAnsi"/>
                <w:spacing w:val="-4"/>
                <w:kern w:val="24"/>
              </w:rPr>
              <w:t xml:space="preserve">„bunt” </w:t>
            </w:r>
            <w:r w:rsidRPr="00D24481">
              <w:rPr>
                <w:rFonts w:asciiTheme="minorHAnsi" w:hAnsiTheme="minorHAnsi" w:cstheme="minorHAnsi"/>
                <w:spacing w:val="-4"/>
                <w:kern w:val="24"/>
              </w:rPr>
              <w:t>Żeligowskiego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bitwy </w:t>
            </w:r>
            <w:r w:rsidRPr="00B5010D">
              <w:rPr>
                <w:rFonts w:asciiTheme="minorHAnsi" w:hAnsiTheme="minorHAnsi" w:cstheme="minorHAnsi"/>
              </w:rPr>
              <w:t xml:space="preserve">nadniemeńskiej </w:t>
            </w:r>
            <w:r w:rsidR="00D24481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(22</w:t>
            </w: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28 IX 1920), </w:t>
            </w:r>
            <w:r w:rsidRPr="00D24481">
              <w:rPr>
                <w:rFonts w:asciiTheme="minorHAnsi" w:hAnsiTheme="minorHAnsi" w:cstheme="minorHAnsi"/>
                <w:spacing w:val="-8"/>
                <w:kern w:val="24"/>
              </w:rPr>
              <w:t>„buntu” Żeligowskiego</w:t>
            </w:r>
            <w:r w:rsidRPr="00B5010D">
              <w:rPr>
                <w:rFonts w:asciiTheme="minorHAnsi" w:hAnsiTheme="minorHAnsi" w:cstheme="minorHAnsi"/>
              </w:rPr>
              <w:t xml:space="preserve"> (9 X 1920)</w:t>
            </w:r>
          </w:p>
          <w:p w:rsidR="00D24481" w:rsidRPr="00B5010D" w:rsidRDefault="00155C43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D24481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24481" w:rsidRPr="00B5010D">
              <w:rPr>
                <w:rFonts w:asciiTheme="minorHAnsi" w:hAnsiTheme="minorHAnsi" w:cstheme="minorHAnsi"/>
              </w:rPr>
              <w:t>Romana Dmowskiego, Józefa Piłsudskiego</w:t>
            </w:r>
            <w:r w:rsidR="00D24481">
              <w:rPr>
                <w:rFonts w:asciiTheme="minorHAnsi" w:hAnsiTheme="minorHAnsi" w:cstheme="minorHAnsi"/>
              </w:rPr>
              <w:t>,</w:t>
            </w:r>
            <w:r w:rsidR="00D24481" w:rsidRPr="00B5010D">
              <w:rPr>
                <w:rFonts w:asciiTheme="minorHAnsi" w:hAnsiTheme="minorHAnsi" w:cstheme="minorHAnsi"/>
              </w:rPr>
              <w:t xml:space="preserve"> Lucjana</w:t>
            </w:r>
          </w:p>
          <w:p w:rsidR="00D24481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Wincentego </w:t>
            </w:r>
            <w:r w:rsidR="00155C43" w:rsidRPr="00B5010D">
              <w:rPr>
                <w:rFonts w:asciiTheme="minorHAnsi" w:hAnsiTheme="minorHAnsi" w:cstheme="minorHAnsi"/>
              </w:rPr>
              <w:t>Wi</w:t>
            </w:r>
            <w:r>
              <w:rPr>
                <w:rFonts w:asciiTheme="minorHAnsi" w:hAnsiTheme="minorHAnsi" w:cstheme="minorHAnsi"/>
              </w:rPr>
              <w:t>tosa, Michaiła Tuchaczewskiego</w:t>
            </w:r>
          </w:p>
          <w:p w:rsidR="00D24481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koncepcje polskiej granicy</w:t>
            </w:r>
            <w:r>
              <w:rPr>
                <w:rFonts w:asciiTheme="minorHAnsi" w:hAnsiTheme="minorHAnsi" w:cstheme="minorHAnsi"/>
              </w:rPr>
              <w:t xml:space="preserve"> wschodniej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Bitwy Warszawskiej </w:t>
            </w:r>
            <w:r w:rsidR="00FF3BA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jej skutki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</w:t>
            </w:r>
            <w:r w:rsidR="00FF3BA2">
              <w:rPr>
                <w:rFonts w:asciiTheme="minorHAnsi" w:hAnsiTheme="minorHAnsi" w:cstheme="minorHAnsi"/>
              </w:rPr>
              <w:t xml:space="preserve">yjaśnia znaczenie </w:t>
            </w:r>
            <w:r w:rsidR="00FF3BA2" w:rsidRPr="00FF3BA2">
              <w:rPr>
                <w:rFonts w:asciiTheme="minorHAnsi" w:hAnsiTheme="minorHAnsi" w:cstheme="minorHAnsi"/>
                <w:spacing w:val="-2"/>
                <w:kern w:val="24"/>
              </w:rPr>
              <w:t xml:space="preserve">terminu linia </w:t>
            </w:r>
            <w:r w:rsidRPr="00FF3BA2">
              <w:rPr>
                <w:rFonts w:asciiTheme="minorHAnsi" w:hAnsiTheme="minorHAnsi" w:cstheme="minorHAnsi"/>
                <w:spacing w:val="-2"/>
                <w:kern w:val="24"/>
              </w:rPr>
              <w:t>Curzona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3BA2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układu </w:t>
            </w:r>
            <w:r w:rsidR="0018274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z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Symonem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</w:t>
            </w:r>
            <w:r w:rsidR="00182742">
              <w:rPr>
                <w:rFonts w:asciiTheme="minorHAnsi" w:hAnsiTheme="minorHAnsi" w:cstheme="minorHAnsi"/>
              </w:rPr>
              <w:t xml:space="preserve">rą (IV 1920), </w:t>
            </w:r>
            <w:r w:rsidRPr="00B5010D">
              <w:rPr>
                <w:rFonts w:asciiTheme="minorHAnsi" w:hAnsiTheme="minorHAnsi" w:cstheme="minorHAnsi"/>
              </w:rPr>
              <w:t xml:space="preserve">powołania </w:t>
            </w:r>
            <w:r w:rsidRPr="00D12D62">
              <w:rPr>
                <w:rFonts w:asciiTheme="minorHAnsi" w:hAnsiTheme="minorHAnsi" w:cstheme="minorHAnsi"/>
                <w:spacing w:val="-4"/>
                <w:kern w:val="24"/>
              </w:rPr>
              <w:t>Rady Obrony Państwa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12D62">
              <w:rPr>
                <w:rFonts w:asciiTheme="minorHAnsi" w:hAnsiTheme="minorHAnsi" w:cstheme="minorHAnsi"/>
              </w:rPr>
              <w:t xml:space="preserve">(VII 1920), </w:t>
            </w:r>
            <w:r w:rsidRPr="00B5010D">
              <w:rPr>
                <w:rFonts w:asciiTheme="minorHAnsi" w:hAnsiTheme="minorHAnsi" w:cstheme="minorHAnsi"/>
              </w:rPr>
              <w:t xml:space="preserve">włączenia Litwy Środkowej </w:t>
            </w:r>
            <w:r w:rsidR="00D12D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Polski (III 1922)</w:t>
            </w:r>
          </w:p>
          <w:p w:rsidR="00A50903" w:rsidRPr="00A5090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Symona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Petlury, Tadeusza Rozwadowskiego,</w:t>
            </w:r>
            <w:r w:rsidRPr="00B5010D">
              <w:t xml:space="preserve"> </w:t>
            </w:r>
            <w:r w:rsidRPr="00A50903">
              <w:rPr>
                <w:rFonts w:asciiTheme="minorHAnsi" w:hAnsiTheme="minorHAnsi" w:cstheme="minorHAnsi"/>
                <w:kern w:val="24"/>
              </w:rPr>
              <w:t>Władysława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Sikorskiego,</w:t>
            </w:r>
            <w:r w:rsidR="00A50903">
              <w:rPr>
                <w:rFonts w:asciiTheme="minorHAnsi" w:hAnsiTheme="minorHAnsi" w:cstheme="minorHAnsi"/>
              </w:rPr>
              <w:t xml:space="preserve"> Siemiona Budionnego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A50903">
              <w:rPr>
                <w:rFonts w:asciiTheme="minorHAnsi" w:hAnsiTheme="minorHAnsi" w:cstheme="minorHAnsi"/>
              </w:rPr>
              <w:t xml:space="preserve">mapie tereny zajęte przez Armię </w:t>
            </w:r>
            <w:r w:rsidRPr="00B5010D">
              <w:rPr>
                <w:rFonts w:asciiTheme="minorHAnsi" w:hAnsiTheme="minorHAnsi" w:cstheme="minorHAnsi"/>
              </w:rPr>
              <w:t xml:space="preserve">Czerwoną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sierpnia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10"/>
                <w:kern w:val="24"/>
              </w:rPr>
              <w:t>–</w:t>
            </w:r>
            <w:r w:rsidR="00A50903" w:rsidRPr="00A50903">
              <w:rPr>
                <w:rFonts w:asciiTheme="minorHAnsi" w:hAnsiTheme="minorHAnsi" w:cstheme="minorHAnsi"/>
                <w:spacing w:val="-10"/>
                <w:kern w:val="24"/>
              </w:rPr>
              <w:t xml:space="preserve"> porównuje koncepcję</w:t>
            </w:r>
            <w:r w:rsidR="00A50903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inkorporacyjną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federacyjną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054F7">
              <w:rPr>
                <w:rFonts w:asciiTheme="minorHAnsi" w:hAnsiTheme="minorHAnsi" w:cstheme="minorHAnsi"/>
              </w:rPr>
              <w:t xml:space="preserve"> opisuje przebieg </w:t>
            </w:r>
            <w:r w:rsidR="00C054F7" w:rsidRPr="00C054F7">
              <w:rPr>
                <w:rFonts w:asciiTheme="minorHAnsi" w:hAnsiTheme="minorHAnsi" w:cstheme="minorHAnsi"/>
                <w:spacing w:val="-10"/>
                <w:kern w:val="24"/>
              </w:rPr>
              <w:t xml:space="preserve">ofensywy </w:t>
            </w:r>
            <w:r w:rsidRPr="00C054F7">
              <w:rPr>
                <w:rFonts w:asciiTheme="minorHAnsi" w:hAnsiTheme="minorHAnsi" w:cstheme="minorHAnsi"/>
                <w:spacing w:val="-10"/>
                <w:kern w:val="24"/>
              </w:rPr>
              <w:t>bolszewickiej</w:t>
            </w:r>
            <w:r w:rsidRPr="00B5010D">
              <w:rPr>
                <w:rFonts w:asciiTheme="minorHAnsi" w:hAnsiTheme="minorHAnsi" w:cstheme="minorHAnsi"/>
              </w:rPr>
              <w:t xml:space="preserve">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3230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EA6ADF" w:rsidRPr="0043230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800F27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utworzenia</w:t>
            </w:r>
            <w:r w:rsidRPr="00B5010D">
              <w:t xml:space="preserve"> </w:t>
            </w:r>
            <w:proofErr w:type="spellStart"/>
            <w:r w:rsidRPr="00B5010D">
              <w:rPr>
                <w:rFonts w:asciiTheme="minorHAnsi" w:hAnsiTheme="minorHAnsi" w:cstheme="minorHAnsi"/>
              </w:rPr>
              <w:t>Zachodnioukraińskiej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432302" w:rsidRPr="00432302">
              <w:rPr>
                <w:rFonts w:asciiTheme="minorHAnsi" w:hAnsiTheme="minorHAnsi" w:cstheme="minorHAnsi"/>
                <w:kern w:val="24"/>
              </w:rPr>
              <w:t xml:space="preserve">Republiki </w:t>
            </w:r>
            <w:r w:rsidRPr="00432302">
              <w:rPr>
                <w:rFonts w:asciiTheme="minorHAnsi" w:hAnsiTheme="minorHAnsi" w:cstheme="minorHAnsi"/>
                <w:kern w:val="24"/>
              </w:rPr>
              <w:t>Ludowej</w:t>
            </w:r>
            <w:r w:rsidR="00432302">
              <w:rPr>
                <w:rFonts w:asciiTheme="minorHAnsi" w:hAnsiTheme="minorHAnsi" w:cstheme="minorHAnsi"/>
              </w:rPr>
              <w:t xml:space="preserve"> </w:t>
            </w:r>
            <w:r w:rsidR="00432302">
              <w:rPr>
                <w:rFonts w:asciiTheme="minorHAnsi" w:hAnsiTheme="minorHAnsi" w:cstheme="minorHAnsi"/>
              </w:rPr>
              <w:lastRenderedPageBreak/>
              <w:t xml:space="preserve">(X/XI 1918), </w:t>
            </w:r>
            <w:r w:rsidR="00C054F7" w:rsidRPr="00B5010D">
              <w:rPr>
                <w:rFonts w:asciiTheme="minorHAnsi" w:hAnsiTheme="minorHAnsi" w:cstheme="minorHAnsi"/>
              </w:rPr>
              <w:t xml:space="preserve">polskiej ofensywy wiosennej </w:t>
            </w:r>
            <w:r w:rsidR="00C054F7" w:rsidRPr="009E784B">
              <w:rPr>
                <w:rFonts w:asciiTheme="minorHAnsi" w:hAnsiTheme="minorHAnsi" w:cstheme="minorHAnsi"/>
              </w:rPr>
              <w:t xml:space="preserve">(1919), </w:t>
            </w:r>
            <w:r w:rsidR="00432302" w:rsidRPr="009E784B">
              <w:rPr>
                <w:rFonts w:asciiTheme="minorHAnsi" w:hAnsiTheme="minorHAnsi" w:cstheme="minorHAnsi"/>
                <w:kern w:val="24"/>
              </w:rPr>
              <w:t>powstania</w:t>
            </w:r>
            <w:r w:rsidR="00432302" w:rsidRPr="00432302">
              <w:rPr>
                <w:rFonts w:asciiTheme="minorHAnsi" w:hAnsiTheme="minorHAnsi" w:cstheme="minorHAnsi"/>
                <w:spacing w:val="-18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8"/>
                <w:kern w:val="24"/>
              </w:rPr>
              <w:t>T</w:t>
            </w:r>
            <w:r w:rsidRPr="00432302">
              <w:rPr>
                <w:rFonts w:asciiTheme="minorHAnsi" w:hAnsiTheme="minorHAnsi" w:cstheme="minorHAnsi"/>
                <w:kern w:val="24"/>
              </w:rPr>
              <w:t>ymczasowego</w:t>
            </w:r>
            <w:r w:rsidRPr="00B5010D">
              <w:rPr>
                <w:rFonts w:asciiTheme="minorHAnsi" w:hAnsiTheme="minorHAnsi" w:cstheme="minorHAnsi"/>
              </w:rPr>
              <w:t xml:space="preserve"> Komitetu</w:t>
            </w:r>
          </w:p>
          <w:p w:rsidR="00155C43" w:rsidRPr="00182742" w:rsidRDefault="00155C43" w:rsidP="00182742">
            <w:r w:rsidRPr="00B5010D">
              <w:rPr>
                <w:rFonts w:asciiTheme="minorHAnsi" w:hAnsiTheme="minorHAnsi" w:cstheme="minorHAnsi"/>
              </w:rPr>
              <w:t>Rewolucyjnego Polski (VII 1920), przekazania Wilna przez bolszewików Litwinom (VII 1920)</w:t>
            </w:r>
            <w:r w:rsidR="00182742">
              <w:rPr>
                <w:rFonts w:asciiTheme="minorHAnsi" w:hAnsiTheme="minorHAnsi" w:cstheme="minorHAnsi"/>
              </w:rPr>
              <w:t xml:space="preserve">, </w:t>
            </w:r>
            <w:r w:rsidR="00432302" w:rsidRPr="00432302">
              <w:rPr>
                <w:rFonts w:asciiTheme="minorHAnsi" w:hAnsiTheme="minorHAnsi" w:cstheme="minorHAnsi"/>
                <w:spacing w:val="-6"/>
                <w:kern w:val="24"/>
              </w:rPr>
              <w:t xml:space="preserve">bitwy pod </w:t>
            </w:r>
            <w:r w:rsidR="00182742" w:rsidRPr="00432302">
              <w:rPr>
                <w:rFonts w:asciiTheme="minorHAnsi" w:hAnsiTheme="minorHAnsi" w:cstheme="minorHAnsi"/>
                <w:spacing w:val="-6"/>
                <w:kern w:val="24"/>
              </w:rPr>
              <w:t>Zadwórzem</w:t>
            </w:r>
            <w:r w:rsidR="00182742" w:rsidRPr="00B5010D">
              <w:rPr>
                <w:rFonts w:asciiTheme="minorHAnsi" w:hAnsiTheme="minorHAnsi" w:cstheme="minorHAnsi"/>
              </w:rPr>
              <w:t xml:space="preserve"> (1920), bitwy pod Komarowem </w:t>
            </w:r>
            <w:r w:rsidR="00432302">
              <w:rPr>
                <w:rFonts w:asciiTheme="minorHAnsi" w:hAnsiTheme="minorHAnsi" w:cstheme="minorHAnsi"/>
              </w:rPr>
              <w:br/>
              <w:t>(31 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Feliksa Dzierżyńskiego,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2"/>
                <w:kern w:val="24"/>
              </w:rPr>
              <w:t>Juliana Marchlewskiego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6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 w:rsidR="00E363DC">
              <w:rPr>
                <w:rFonts w:asciiTheme="minorHAnsi" w:hAnsiTheme="minorHAnsi" w:cstheme="minorHAnsi"/>
              </w:rPr>
              <w:t>-</w:t>
            </w:r>
            <w:r w:rsidR="00E363DC">
              <w:rPr>
                <w:rFonts w:asciiTheme="minorHAnsi" w:hAnsiTheme="minorHAnsi" w:cstheme="minorHAnsi"/>
              </w:rPr>
              <w:br/>
              <w:t>-</w:t>
            </w:r>
            <w:r w:rsidRPr="00B5010D">
              <w:rPr>
                <w:rFonts w:asciiTheme="minorHAnsi" w:hAnsiTheme="minorHAnsi" w:cstheme="minorHAnsi"/>
              </w:rPr>
              <w:t xml:space="preserve">ukraińskiego pod </w:t>
            </w:r>
            <w:r w:rsidRPr="00E363DC">
              <w:rPr>
                <w:rFonts w:asciiTheme="minorHAnsi" w:hAnsiTheme="minorHAnsi" w:cstheme="minorHAnsi"/>
                <w:spacing w:val="-6"/>
                <w:kern w:val="24"/>
              </w:rPr>
              <w:t>koniec 1918 i 1 1919 r.</w:t>
            </w:r>
          </w:p>
          <w:p w:rsidR="00C054F7" w:rsidRPr="00B5010D" w:rsidRDefault="00C054F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– omawia okoliczności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0B28">
              <w:rPr>
                <w:rFonts w:asciiTheme="minorHAnsi" w:hAnsiTheme="minorHAnsi" w:cstheme="minorHAnsi"/>
                <w:spacing w:val="-4"/>
                <w:kern w:val="24"/>
              </w:rPr>
              <w:t>podjęcia przez wojska</w:t>
            </w:r>
            <w:r w:rsidRPr="00B5010D">
              <w:rPr>
                <w:rFonts w:asciiTheme="minorHAnsi" w:hAnsiTheme="minorHAnsi" w:cstheme="minorHAnsi"/>
              </w:rPr>
              <w:t xml:space="preserve"> polskie wyprawy kijowskiej i je</w:t>
            </w:r>
            <w:r>
              <w:rPr>
                <w:rFonts w:asciiTheme="minorHAnsi" w:hAnsiTheme="minorHAnsi" w:cstheme="minorHAnsi"/>
              </w:rPr>
              <w:t>j skutki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ekspansji ukraińskiej </w:t>
            </w:r>
            <w:r>
              <w:rPr>
                <w:rFonts w:asciiTheme="minorHAnsi" w:hAnsiTheme="minorHAnsi" w:cstheme="minorHAnsi"/>
              </w:rPr>
              <w:lastRenderedPageBreak/>
              <w:t>w Galicji Wschodniej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82742">
              <w:rPr>
                <w:rFonts w:asciiTheme="minorHAnsi" w:hAnsiTheme="minorHAnsi" w:cstheme="minorHAnsi"/>
                <w:spacing w:val="-12"/>
                <w:kern w:val="24"/>
              </w:rPr>
              <w:t xml:space="preserve">– ocenia postanowienia </w:t>
            </w:r>
            <w:r>
              <w:rPr>
                <w:rFonts w:asciiTheme="minorHAnsi" w:hAnsiTheme="minorHAnsi" w:cstheme="minorHAnsi"/>
              </w:rPr>
              <w:t xml:space="preserve">pokoju ryskiego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Tajemnice sprzed wieków – </w:t>
            </w:r>
            <w:r w:rsidRPr="00C71C5E">
              <w:rPr>
                <w:rFonts w:ascii="Calibri" w:hAnsi="Calibri" w:cs="HelveticaNeueLTPro-Roman"/>
              </w:rPr>
              <w:t>Jak doszło 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>Przygotowanie kontruderzenia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>„Cud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</w:t>
            </w:r>
            <w:r w:rsidR="006C749D">
              <w:rPr>
                <w:rFonts w:asciiTheme="minorHAnsi" w:hAnsiTheme="minorHAnsi" w:cstheme="minorHAnsi"/>
              </w:rPr>
              <w:t>kuje postać Józefa Piłsudskiego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</w:t>
            </w:r>
            <w:r w:rsidR="00844F8D">
              <w:rPr>
                <w:rFonts w:asciiTheme="minorHAnsi" w:hAnsiTheme="minorHAnsi" w:cstheme="minorHAnsi"/>
              </w:rPr>
              <w:t xml:space="preserve">naczenie </w:t>
            </w:r>
            <w:r w:rsidR="00844F8D" w:rsidRPr="00844F8D">
              <w:rPr>
                <w:rFonts w:asciiTheme="minorHAnsi" w:hAnsiTheme="minorHAnsi" w:cstheme="minorHAnsi"/>
                <w:spacing w:val="-6"/>
                <w:kern w:val="24"/>
              </w:rPr>
              <w:t>terminów: mobilizacja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opracowania planu Bitw</w:t>
            </w:r>
            <w:r w:rsidR="006C749D">
              <w:rPr>
                <w:rFonts w:asciiTheme="minorHAnsi" w:hAnsiTheme="minorHAnsi" w:cstheme="minorHAnsi"/>
              </w:rPr>
              <w:t>y Warszawskiej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6C749D">
              <w:rPr>
                <w:rFonts w:asciiTheme="minorHAnsi" w:hAnsiTheme="minorHAnsi" w:cstheme="minorHAnsi"/>
              </w:rPr>
              <w:t>(5/6 VIII 1920)</w:t>
            </w:r>
          </w:p>
          <w:p w:rsidR="00155C43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plany strategiczne wojsk </w:t>
            </w:r>
            <w:r>
              <w:rPr>
                <w:rFonts w:asciiTheme="minorHAnsi" w:hAnsiTheme="minorHAnsi" w:cstheme="minorHAnsi"/>
              </w:rPr>
              <w:t>polskich przed Bitwą Warszawską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844F8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0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postacie: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Sikorskiego, Tadeusza</w:t>
            </w:r>
            <w:r w:rsidRPr="00B5010D">
              <w:rPr>
                <w:rFonts w:asciiTheme="minorHAnsi" w:hAnsiTheme="minorHAnsi" w:cstheme="minorHAnsi"/>
              </w:rPr>
              <w:t xml:space="preserve"> Rozwadowskiego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postaci, które miały wpływ na </w:t>
            </w:r>
            <w:r w:rsidR="006C749D">
              <w:rPr>
                <w:rFonts w:asciiTheme="minorHAnsi" w:hAnsiTheme="minorHAnsi" w:cstheme="minorHAnsi"/>
              </w:rPr>
              <w:t>wynik</w:t>
            </w:r>
            <w:r w:rsidR="00D170A7">
              <w:rPr>
                <w:rFonts w:asciiTheme="minorHAnsi" w:hAnsiTheme="minorHAnsi" w:cstheme="minorHAnsi"/>
              </w:rPr>
              <w:t xml:space="preserve"> Bitwy Warszawskiej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</w:t>
            </w:r>
            <w:proofErr w:type="spellStart"/>
            <w:r w:rsidRPr="00B5010D">
              <w:rPr>
                <w:rFonts w:asciiTheme="minorHAnsi" w:hAnsiTheme="minorHAnsi" w:cstheme="minorHAnsi"/>
              </w:rPr>
              <w:t>Maxime’a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Weyganda, Józefa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Hallera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t xml:space="preserve">Edgara Vincenta lorda </w:t>
            </w:r>
            <w:proofErr w:type="spellStart"/>
            <w:r w:rsidRPr="00B5010D">
              <w:rPr>
                <w:rFonts w:asciiTheme="minorHAnsi" w:hAnsiTheme="minorHAnsi" w:cstheme="minorHAnsi"/>
              </w:rPr>
              <w:t>d’Abernona</w:t>
            </w:r>
            <w:proofErr w:type="spellEnd"/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charakteryzuje spór o autorstwo zwycięstwa Polaków </w:t>
            </w:r>
            <w:r w:rsidRPr="006C749D">
              <w:rPr>
                <w:rFonts w:asciiTheme="minorHAnsi" w:hAnsiTheme="minorHAnsi" w:cstheme="minorHAnsi"/>
                <w:spacing w:val="-8"/>
                <w:kern w:val="24"/>
              </w:rPr>
              <w:t>w Bitwie Warszawskiej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Pr="00D1668A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</w:t>
            </w:r>
            <w:r w:rsidRPr="00D1668A">
              <w:rPr>
                <w:rFonts w:asciiTheme="minorHAnsi" w:hAnsiTheme="minorHAnsi" w:cstheme="minorHAnsi"/>
              </w:rPr>
              <w:t>postawy Polaków wobec zagrożenia niepodległości ze strony bolszewików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spór wokół autorstwa planu </w:t>
            </w:r>
            <w:r w:rsidRPr="00D1668A">
              <w:rPr>
                <w:rFonts w:asciiTheme="minorHAnsi" w:hAnsiTheme="minorHAnsi" w:cstheme="minorHAnsi"/>
              </w:rPr>
              <w:t>Bitwy Warszawskiej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t>3. Kształtowanie</w:t>
            </w:r>
            <w:r w:rsidRPr="00AF2BA5">
              <w:rPr>
                <w:rFonts w:asciiTheme="minorHAnsi" w:hAnsiTheme="minorHAnsi" w:cstheme="minorHAnsi"/>
              </w:rPr>
              <w:t xml:space="preserve"> się granicy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>Ustalenie północnej</w:t>
            </w:r>
            <w:r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Pr="001A3262">
              <w:rPr>
                <w:rFonts w:ascii="Calibri" w:hAnsi="Calibri" w:cs="HelveticaNeueLTPro-Roman"/>
              </w:rPr>
              <w:br/>
              <w:t>z morzem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>Trzecie powstanie</w:t>
            </w:r>
            <w:r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Konflikt polsko-</w:t>
            </w:r>
            <w:r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  <w:spacing w:val="-16"/>
                <w:kern w:val="24"/>
              </w:rPr>
              <w:t>-czechosłowacki</w:t>
            </w:r>
          </w:p>
          <w:p w:rsidR="00155C43" w:rsidRPr="00535B97" w:rsidRDefault="00155C43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</w:t>
            </w:r>
            <w:r w:rsidR="00BC69CF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(27 XII 1918)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obszar Wolnego Miasta</w:t>
            </w:r>
            <w:r w:rsidR="00112F4E" w:rsidRPr="00B5010D">
              <w:rPr>
                <w:rFonts w:asciiTheme="minorHAnsi" w:hAnsiTheme="minorHAnsi" w:cstheme="minorHAnsi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</w:rPr>
              <w:t>Gdańska,</w:t>
            </w:r>
            <w:r w:rsidR="00112F4E" w:rsidRPr="00112F4E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112F4E">
              <w:rPr>
                <w:rFonts w:asciiTheme="minorHAnsi" w:hAnsiTheme="minorHAnsi" w:cstheme="minorHAnsi"/>
                <w:kern w:val="24"/>
              </w:rPr>
              <w:t>obszary plebiscytowe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69CF">
              <w:rPr>
                <w:rFonts w:asciiTheme="minorHAnsi" w:hAnsiTheme="minorHAnsi" w:cstheme="minorHAnsi"/>
                <w:spacing w:val="-14"/>
                <w:kern w:val="24"/>
              </w:rPr>
              <w:t>– wymienia wydarzenia,</w:t>
            </w:r>
            <w:r w:rsidRPr="00BC69C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które miały wpływ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na kształt zachodniej granicy państwa polskiego</w:t>
            </w:r>
          </w:p>
          <w:p w:rsidR="00155C43" w:rsidRPr="00B5010D" w:rsidRDefault="00BC69CF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jakie znaczenie dla niepodległej Polski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2"/>
                <w:kern w:val="24"/>
              </w:rPr>
              <w:t>–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zna daty</w:t>
            </w:r>
            <w:r w:rsidR="00D170A7" w:rsidRPr="00D170A7">
              <w:rPr>
                <w:rFonts w:asciiTheme="minorHAnsi" w:hAnsiTheme="minorHAnsi" w:cstheme="minorHAnsi"/>
                <w:spacing w:val="-2"/>
                <w:kern w:val="24"/>
              </w:rPr>
              <w:t>: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plebiscytu </w:t>
            </w:r>
            <w:r w:rsidR="00BC69CF" w:rsidRPr="00BC69CF">
              <w:rPr>
                <w:rFonts w:asciiTheme="minorHAnsi" w:hAnsiTheme="minorHAnsi" w:cstheme="minorHAnsi"/>
                <w:spacing w:val="-2"/>
                <w:kern w:val="24"/>
              </w:rPr>
              <w:t xml:space="preserve">na Warmii, </w:t>
            </w:r>
            <w:r w:rsidRPr="00BC69CF">
              <w:rPr>
                <w:rFonts w:asciiTheme="minorHAnsi" w:hAnsiTheme="minorHAnsi" w:cstheme="minorHAnsi"/>
                <w:spacing w:val="-2"/>
                <w:kern w:val="24"/>
              </w:rPr>
              <w:t>Mazurach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BC69CF">
              <w:rPr>
                <w:rFonts w:asciiTheme="minorHAnsi" w:hAnsiTheme="minorHAnsi" w:cstheme="minorHAnsi"/>
                <w:spacing w:val="-8"/>
                <w:kern w:val="24"/>
              </w:rPr>
              <w:t>i Powiślu (11 VII 1920),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plebiscytu na Górnym</w:t>
            </w:r>
            <w:r w:rsidRPr="00B5010D">
              <w:rPr>
                <w:rFonts w:asciiTheme="minorHAnsi" w:hAnsiTheme="minorHAnsi" w:cstheme="minorHAnsi"/>
              </w:rPr>
              <w:t xml:space="preserve"> Śląsku (20 III 1921), trzeciego powstania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śląskiego (V–VII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7A387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7A387E">
              <w:rPr>
                <w:rFonts w:asciiTheme="minorHAnsi" w:hAnsiTheme="minorHAnsi" w:cstheme="minorHAnsi"/>
              </w:rPr>
              <w:t>Igna</w:t>
            </w:r>
            <w:r w:rsidRPr="00B5010D">
              <w:rPr>
                <w:rFonts w:asciiTheme="minorHAnsi" w:hAnsiTheme="minorHAnsi" w:cstheme="minorHAnsi"/>
              </w:rPr>
              <w:t>ceg</w:t>
            </w:r>
            <w:r w:rsidR="007A387E">
              <w:rPr>
                <w:rFonts w:asciiTheme="minorHAnsi" w:hAnsiTheme="minorHAnsi" w:cstheme="minorHAnsi"/>
              </w:rPr>
              <w:t xml:space="preserve">o Jana Paderewskiego, </w:t>
            </w:r>
            <w:r w:rsidR="007A387E" w:rsidRPr="007A387E">
              <w:rPr>
                <w:rFonts w:asciiTheme="minorHAnsi" w:hAnsiTheme="minorHAnsi" w:cstheme="minorHAnsi"/>
                <w:spacing w:val="-4"/>
                <w:kern w:val="24"/>
              </w:rPr>
              <w:t xml:space="preserve">Wojciecha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Korfantego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obs</w:t>
            </w:r>
            <w:r w:rsidR="00112F4E">
              <w:rPr>
                <w:rFonts w:asciiTheme="minorHAnsi" w:hAnsiTheme="minorHAnsi" w:cstheme="minorHAnsi"/>
              </w:rPr>
              <w:t>zar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</w:t>
            </w:r>
            <w:r w:rsidR="00D170A7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skutki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– omawia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D170A7">
              <w:rPr>
                <w:rFonts w:asciiTheme="minorHAnsi" w:hAnsiTheme="minorHAnsi" w:cstheme="minorHAnsi"/>
              </w:rPr>
              <w:t xml:space="preserve"> </w:t>
            </w:r>
            <w:r w:rsidR="00D170A7">
              <w:rPr>
                <w:rFonts w:asciiTheme="minorHAnsi" w:hAnsiTheme="minorHAnsi" w:cstheme="minorHAnsi"/>
              </w:rPr>
              <w:lastRenderedPageBreak/>
              <w:t xml:space="preserve">plebiscytów </w:t>
            </w:r>
            <w:r w:rsidRPr="00B5010D">
              <w:rPr>
                <w:rFonts w:asciiTheme="minorHAnsi" w:hAnsiTheme="minorHAnsi" w:cstheme="minorHAnsi"/>
              </w:rPr>
              <w:t xml:space="preserve">Warmii, Mazurach i Powiślu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oraz na Górnym Śląsku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E98">
              <w:rPr>
                <w:rFonts w:asciiTheme="minorHAnsi" w:hAnsiTheme="minorHAnsi" w:cstheme="minorHAnsi"/>
                <w:spacing w:val="-10"/>
                <w:kern w:val="24"/>
              </w:rPr>
              <w:t>– przedstawia przyczyny</w:t>
            </w:r>
            <w:r w:rsidRPr="00B5010D">
              <w:rPr>
                <w:rFonts w:asciiTheme="minorHAnsi" w:hAnsiTheme="minorHAnsi" w:cstheme="minorHAnsi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112F4E">
              <w:rPr>
                <w:rFonts w:asciiTheme="minorHAnsi" w:hAnsiTheme="minorHAnsi" w:cstheme="minorHAnsi"/>
              </w:rPr>
              <w:t>: przybycia Ignacego Jana</w:t>
            </w:r>
            <w:r w:rsidRPr="00B5010D">
              <w:rPr>
                <w:rFonts w:asciiTheme="minorHAnsi" w:hAnsiTheme="minorHAnsi" w:cstheme="minorHAnsi"/>
              </w:rPr>
              <w:t xml:space="preserve"> Paderewskiego </w:t>
            </w:r>
            <w:r w:rsidR="00112F4E">
              <w:rPr>
                <w:rFonts w:asciiTheme="minorHAnsi" w:hAnsiTheme="minorHAnsi" w:cstheme="minorHAnsi"/>
              </w:rPr>
              <w:br/>
            </w:r>
            <w:r w:rsidRPr="00112F4E">
              <w:rPr>
                <w:rFonts w:asciiTheme="minorHAnsi" w:hAnsiTheme="minorHAnsi" w:cstheme="minorHAnsi"/>
                <w:spacing w:val="-20"/>
              </w:rPr>
              <w:t>do Pozna</w:t>
            </w:r>
            <w:r w:rsidR="00112F4E" w:rsidRPr="00112F4E">
              <w:rPr>
                <w:rFonts w:asciiTheme="minorHAnsi" w:hAnsiTheme="minorHAnsi" w:cstheme="minorHAnsi"/>
                <w:spacing w:val="-20"/>
              </w:rPr>
              <w:t xml:space="preserve">nia </w:t>
            </w:r>
            <w:r w:rsidR="00112F4E" w:rsidRPr="00112F4E">
              <w:rPr>
                <w:rFonts w:asciiTheme="minorHAnsi" w:hAnsiTheme="minorHAnsi" w:cstheme="minorHAnsi"/>
                <w:spacing w:val="-20"/>
                <w:kern w:val="24"/>
              </w:rPr>
              <w:t>(26 XII 1918),</w:t>
            </w:r>
            <w:r w:rsidR="00112F4E" w:rsidRPr="00112F4E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pierwszego</w:t>
            </w:r>
            <w:r w:rsidR="00112F4E">
              <w:rPr>
                <w:rFonts w:asciiTheme="minorHAnsi" w:hAnsiTheme="minorHAnsi" w:cstheme="minorHAnsi"/>
              </w:rPr>
              <w:t xml:space="preserve"> powstania śląskiego (VIII </w:t>
            </w:r>
            <w:r w:rsidR="00112F4E" w:rsidRPr="00B5010D">
              <w:rPr>
                <w:rFonts w:asciiTheme="minorHAnsi" w:hAnsiTheme="minorHAnsi" w:cstheme="minorHAnsi"/>
              </w:rPr>
              <w:t>1919),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Pr="00112F4E">
              <w:rPr>
                <w:rFonts w:asciiTheme="minorHAnsi" w:hAnsiTheme="minorHAnsi" w:cstheme="minorHAnsi"/>
                <w:spacing w:val="-4"/>
                <w:kern w:val="24"/>
              </w:rPr>
              <w:t>zaślubin</w:t>
            </w:r>
            <w:r w:rsidRPr="00B5010D">
              <w:rPr>
                <w:rFonts w:asciiTheme="minorHAnsi" w:hAnsiTheme="minorHAnsi" w:cstheme="minorHAnsi"/>
              </w:rPr>
              <w:t xml:space="preserve"> Polski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z morzem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 xml:space="preserve">(10 II 1920), </w:t>
            </w:r>
            <w:r w:rsidRPr="00B5010D">
              <w:rPr>
                <w:rFonts w:asciiTheme="minorHAnsi" w:hAnsiTheme="minorHAnsi" w:cstheme="minorHAnsi"/>
              </w:rPr>
              <w:t xml:space="preserve">podziału Śląska </w:t>
            </w:r>
            <w:r w:rsidRPr="00112F4E">
              <w:rPr>
                <w:rFonts w:asciiTheme="minorHAnsi" w:hAnsiTheme="minorHAnsi" w:cstheme="minorHAnsi"/>
                <w:spacing w:val="-14"/>
                <w:kern w:val="24"/>
              </w:rPr>
              <w:t>Cieszyńskiego (VII 1920)</w:t>
            </w:r>
            <w:r w:rsidR="00112F4E" w:rsidRPr="00112F4E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="00112F4E" w:rsidRPr="00B5010D">
              <w:rPr>
                <w:rFonts w:asciiTheme="minorHAnsi" w:hAnsiTheme="minorHAnsi" w:cstheme="minorHAnsi"/>
              </w:rPr>
              <w:t xml:space="preserve">drugiego </w:t>
            </w:r>
            <w:r w:rsidR="00112F4E">
              <w:rPr>
                <w:rFonts w:asciiTheme="minorHAnsi" w:hAnsiTheme="minorHAnsi" w:cstheme="minorHAnsi"/>
              </w:rPr>
              <w:t>powstania śląskiego (VIII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112F4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Dowbora</w:t>
            </w:r>
            <w:r w:rsidR="00112F4E" w:rsidRPr="00112F4E">
              <w:rPr>
                <w:rFonts w:asciiTheme="minorHAnsi" w:hAnsiTheme="minorHAnsi" w:cstheme="minorHAnsi"/>
                <w:spacing w:val="-10"/>
                <w:kern w:val="24"/>
              </w:rPr>
              <w:t>-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Muśnickiego,</w:t>
            </w:r>
            <w:r w:rsidRPr="00B5010D">
              <w:rPr>
                <w:rFonts w:asciiTheme="minorHAnsi" w:hAnsiTheme="minorHAnsi" w:cstheme="minorHAnsi"/>
              </w:rPr>
              <w:t xml:space="preserve"> Józefa Hallera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Pr="00733D9D">
              <w:rPr>
                <w:rFonts w:asciiTheme="minorHAnsi" w:hAnsiTheme="minorHAnsi" w:cstheme="minorHAnsi"/>
                <w:spacing w:val="-12"/>
                <w:kern w:val="24"/>
              </w:rPr>
              <w:t>zasięg powstań śląskich</w:t>
            </w:r>
            <w:r w:rsidRPr="00B5010D"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lastRenderedPageBreak/>
              <w:t>Śląsk Cieszyński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okolic</w:t>
            </w:r>
            <w:r w:rsidR="005D2E98">
              <w:rPr>
                <w:rFonts w:asciiTheme="minorHAnsi" w:hAnsiTheme="minorHAnsi" w:cstheme="minorHAnsi"/>
              </w:rPr>
              <w:t>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Pr="00B5010D" w:rsidRDefault="00112F4E" w:rsidP="00112F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5D2E98" w:rsidRDefault="005D2E98" w:rsidP="005D2E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opisuje konflikt </w:t>
            </w:r>
            <w:r w:rsidRPr="00733D9D">
              <w:rPr>
                <w:rFonts w:asciiTheme="minorHAnsi" w:hAnsiTheme="minorHAnsi" w:cstheme="minorHAnsi"/>
                <w:spacing w:val="-8"/>
                <w:kern w:val="24"/>
              </w:rPr>
              <w:t>polsko-czechosłowacki</w:t>
            </w:r>
            <w:r w:rsidRPr="00B5010D">
              <w:rPr>
                <w:rFonts w:asciiTheme="minorHAnsi" w:hAnsiTheme="minorHAnsi" w:cstheme="minorHAnsi"/>
              </w:rPr>
              <w:t xml:space="preserve"> i jego skutki</w:t>
            </w:r>
          </w:p>
          <w:p w:rsidR="00155C43" w:rsidRPr="00B5010D" w:rsidRDefault="005D2E9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proces kształtowania się </w:t>
            </w:r>
            <w:r w:rsidRPr="005D2E98">
              <w:rPr>
                <w:rFonts w:asciiTheme="minorHAnsi" w:hAnsiTheme="minorHAnsi" w:cstheme="minorHAnsi"/>
                <w:spacing w:val="-8"/>
                <w:kern w:val="24"/>
              </w:rPr>
              <w:t>zachodniej i północnej</w:t>
            </w:r>
            <w:r w:rsidRPr="00B5010D">
              <w:rPr>
                <w:rFonts w:asciiTheme="minorHAnsi" w:hAnsiTheme="minorHAnsi" w:cstheme="minorHAnsi"/>
              </w:rPr>
              <w:t xml:space="preserve"> granicy państw</w:t>
            </w:r>
            <w:r>
              <w:rPr>
                <w:rFonts w:asciiTheme="minorHAnsi" w:hAnsiTheme="minorHAnsi" w:cstheme="minorHAnsi"/>
              </w:rPr>
              <w:t>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sytuacji politycznej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Wielkopolsce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końcu 1918 r.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przyczyny klęski Polski w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plebiscycie na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Warmii,</w:t>
            </w:r>
            <w:r>
              <w:rPr>
                <w:rFonts w:asciiTheme="minorHAnsi" w:hAnsiTheme="minorHAnsi" w:cstheme="minorHAnsi"/>
              </w:rPr>
              <w:t xml:space="preserve"> Mazurach i Powiślu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</w:t>
            </w:r>
            <w:r w:rsidR="00421E49">
              <w:rPr>
                <w:rFonts w:asciiTheme="minorHAnsi" w:hAnsiTheme="minorHAnsi" w:cstheme="minorHAnsi"/>
              </w:rPr>
              <w:t xml:space="preserve"> wobec walki o polskość Śląska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4. </w:t>
            </w:r>
            <w:r w:rsidRPr="00AF2BA5">
              <w:rPr>
                <w:rFonts w:ascii="Calibri" w:hAnsi="Calibri" w:cs="HelveticaNeueLTPro-Roman"/>
              </w:rPr>
              <w:t xml:space="preserve">Rządy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</w:t>
            </w:r>
            <w:r w:rsidR="00FD463E">
              <w:rPr>
                <w:rFonts w:asciiTheme="minorHAnsi" w:hAnsiTheme="minorHAnsi" w:cstheme="minorHAnsi"/>
              </w:rPr>
              <w:t>e terminów:</w:t>
            </w:r>
            <w:r w:rsidRPr="00AF2B90">
              <w:rPr>
                <w:rFonts w:asciiTheme="minorHAnsi" w:hAnsiTheme="minorHAnsi" w:cstheme="minorHAnsi"/>
              </w:rPr>
              <w:t xml:space="preserve"> Naczelnik Państwa</w:t>
            </w:r>
            <w:r w:rsidR="00FD463E">
              <w:rPr>
                <w:rFonts w:asciiTheme="minorHAnsi" w:hAnsiTheme="minorHAnsi" w:cstheme="minorHAnsi"/>
              </w:rPr>
              <w:t>, konstytucja marcowa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FD463E" w:rsidRPr="00FD463E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 xml:space="preserve"> uchwalenia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1250D8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  <w:r w:rsidR="00FD463E">
              <w:rPr>
                <w:rFonts w:asciiTheme="minorHAnsi" w:hAnsiTheme="minorHAnsi" w:cstheme="minorHAnsi"/>
              </w:rPr>
              <w:t xml:space="preserve"> (17 III 1921), wyboru </w:t>
            </w:r>
            <w:r w:rsidR="00FD463E" w:rsidRPr="00FD463E">
              <w:rPr>
                <w:rFonts w:asciiTheme="minorHAnsi" w:hAnsiTheme="minorHAnsi" w:cstheme="minorHAnsi"/>
                <w:spacing w:val="-4"/>
                <w:kern w:val="24"/>
              </w:rPr>
              <w:t xml:space="preserve">Gabriela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Narutowicza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 xml:space="preserve">na prezydenta </w:t>
            </w:r>
            <w:r w:rsidR="00FD463E" w:rsidRPr="00FD463E">
              <w:rPr>
                <w:rFonts w:asciiTheme="minorHAnsi" w:hAnsiTheme="minorHAnsi" w:cstheme="minorHAnsi"/>
                <w:spacing w:val="-14"/>
                <w:kern w:val="24"/>
              </w:rPr>
              <w:t>(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>XII 1922)</w:t>
            </w:r>
          </w:p>
          <w:p w:rsidR="00155C43" w:rsidRPr="00FD463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6"/>
                <w:kern w:val="24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FD463E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Józefa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Piłsudskiego,</w:t>
            </w:r>
            <w:r w:rsidRPr="00FD463E">
              <w:rPr>
                <w:spacing w:val="-4"/>
                <w:kern w:val="24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Romana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FD463E" w:rsidRPr="00FD463E">
              <w:rPr>
                <w:rFonts w:asciiTheme="minorHAnsi" w:hAnsiTheme="minorHAnsi" w:cstheme="minorHAnsi"/>
                <w:spacing w:val="-6"/>
                <w:kern w:val="24"/>
              </w:rPr>
              <w:t xml:space="preserve">Dmowskiego, </w:t>
            </w:r>
            <w:r w:rsidRPr="00FD463E">
              <w:rPr>
                <w:rFonts w:asciiTheme="minorHAnsi" w:hAnsiTheme="minorHAnsi" w:cstheme="minorHAnsi"/>
                <w:spacing w:val="-6"/>
                <w:kern w:val="24"/>
              </w:rPr>
              <w:t>Gabriela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D825A3">
              <w:rPr>
                <w:rFonts w:asciiTheme="minorHAnsi" w:hAnsiTheme="minorHAnsi" w:cstheme="minorHAnsi"/>
                <w:spacing w:val="-14"/>
              </w:rPr>
              <w:t>Narutowicza</w:t>
            </w:r>
            <w:r w:rsidR="00D825A3" w:rsidRPr="00D825A3">
              <w:rPr>
                <w:rFonts w:asciiTheme="minorHAnsi" w:hAnsiTheme="minorHAnsi" w:cstheme="minorHAnsi"/>
                <w:spacing w:val="-14"/>
                <w:kern w:val="24"/>
              </w:rPr>
              <w:t>, Stanisława</w:t>
            </w:r>
            <w:r w:rsidR="00D825A3">
              <w:rPr>
                <w:rFonts w:asciiTheme="minorHAnsi" w:hAnsiTheme="minorHAnsi" w:cstheme="minorHAnsi"/>
              </w:rPr>
              <w:t xml:space="preserve"> Wojciechowskiego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postanowienia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</w:t>
            </w:r>
            <w:r w:rsidR="00FD463E">
              <w:rPr>
                <w:rFonts w:asciiTheme="minorHAnsi" w:hAnsiTheme="minorHAnsi" w:cstheme="minorHAnsi"/>
              </w:rPr>
              <w:t xml:space="preserve"> system </w:t>
            </w:r>
            <w:r w:rsidR="00FD463E" w:rsidRPr="00027808">
              <w:rPr>
                <w:rFonts w:asciiTheme="minorHAnsi" w:hAnsiTheme="minorHAnsi" w:cstheme="minorHAnsi"/>
                <w:kern w:val="24"/>
              </w:rPr>
              <w:t>parlamentarny</w:t>
            </w:r>
            <w:r w:rsidR="00CE246B" w:rsidRPr="00027808">
              <w:rPr>
                <w:rFonts w:asciiTheme="minorHAnsi" w:hAnsiTheme="minorHAnsi" w:cstheme="minorHAnsi"/>
                <w:kern w:val="24"/>
              </w:rPr>
              <w:t>,</w:t>
            </w:r>
            <w:r w:rsidR="00CE246B" w:rsidRPr="00CE246B">
              <w:rPr>
                <w:rFonts w:asciiTheme="minorHAnsi" w:hAnsiTheme="minorHAnsi" w:cstheme="minorHAnsi"/>
                <w:spacing w:val="-6"/>
                <w:kern w:val="24"/>
              </w:rPr>
              <w:t xml:space="preserve"> czynne</w:t>
            </w:r>
            <w:r w:rsidR="00CE246B">
              <w:rPr>
                <w:rFonts w:asciiTheme="minorHAnsi" w:hAnsiTheme="minorHAnsi" w:cstheme="minorHAnsi"/>
              </w:rPr>
              <w:t xml:space="preserve"> i bierne prawo wyborcze,</w:t>
            </w:r>
            <w:r w:rsidRPr="00AF2B90">
              <w:rPr>
                <w:rFonts w:asciiTheme="minorHAnsi" w:hAnsiTheme="minorHAnsi" w:cstheme="minorHAnsi"/>
              </w:rPr>
              <w:t xml:space="preserve"> hiperinflacja, wojna celna</w:t>
            </w:r>
          </w:p>
          <w:p w:rsidR="00155C43" w:rsidRPr="00AF2B90" w:rsidRDefault="0002780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050937" w:rsidRPr="00050937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050937">
              <w:rPr>
                <w:rFonts w:asciiTheme="minorHAnsi" w:hAnsiTheme="minorHAnsi" w:cstheme="minorHAnsi"/>
                <w:spacing w:val="-6"/>
                <w:kern w:val="24"/>
              </w:rPr>
              <w:t>pierwszych</w:t>
            </w:r>
            <w:r w:rsidR="00155C43" w:rsidRPr="00AF2B90">
              <w:rPr>
                <w:rFonts w:asciiTheme="minorHAnsi" w:hAnsiTheme="minorHAnsi" w:cstheme="minorHAnsi"/>
              </w:rPr>
              <w:t xml:space="preserve"> wyborów do sejmu ustawodawczego </w:t>
            </w:r>
            <w:r>
              <w:rPr>
                <w:rFonts w:asciiTheme="minorHAnsi" w:hAnsiTheme="minorHAnsi" w:cstheme="minorHAnsi"/>
              </w:rPr>
              <w:br/>
            </w:r>
            <w:r w:rsidRPr="000C0940">
              <w:rPr>
                <w:rFonts w:asciiTheme="minorHAnsi" w:hAnsiTheme="minorHAnsi" w:cstheme="minorHAnsi"/>
                <w:spacing w:val="-4"/>
                <w:kern w:val="24"/>
              </w:rPr>
              <w:t>(26 I 1919), zabójstwa</w:t>
            </w:r>
            <w:r>
              <w:rPr>
                <w:rFonts w:asciiTheme="minorHAnsi" w:hAnsiTheme="minorHAnsi" w:cstheme="minorHAnsi"/>
              </w:rPr>
              <w:t xml:space="preserve"> prezydenta Gabriela Narutowicza </w:t>
            </w:r>
            <w:r w:rsidR="000C094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(16 XII 1922)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CD1A25" w:rsidRPr="00CD1A25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 Wojciecha </w:t>
            </w:r>
            <w:r w:rsidRPr="00CD1A25">
              <w:rPr>
                <w:rFonts w:asciiTheme="minorHAnsi" w:hAnsiTheme="minorHAnsi" w:cstheme="minorHAnsi"/>
                <w:spacing w:val="-8"/>
                <w:kern w:val="24"/>
              </w:rPr>
              <w:t xml:space="preserve">Korfantego, </w:t>
            </w:r>
            <w:r w:rsidR="00CD1A25" w:rsidRPr="00CD1A25">
              <w:rPr>
                <w:rFonts w:asciiTheme="minorHAnsi" w:hAnsiTheme="minorHAnsi" w:cstheme="minorHAnsi"/>
                <w:spacing w:val="-10"/>
                <w:kern w:val="24"/>
              </w:rPr>
              <w:t xml:space="preserve">Ignacego </w:t>
            </w:r>
            <w:r w:rsidRPr="00EC01FA">
              <w:rPr>
                <w:rFonts w:asciiTheme="minorHAnsi" w:hAnsiTheme="minorHAnsi" w:cstheme="minorHAnsi"/>
                <w:kern w:val="24"/>
              </w:rPr>
              <w:t>Daszyńskiego,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EC01FA">
              <w:rPr>
                <w:rFonts w:asciiTheme="minorHAnsi" w:hAnsiTheme="minorHAnsi" w:cstheme="minorHAnsi"/>
                <w:spacing w:val="-14"/>
                <w:kern w:val="24"/>
              </w:rPr>
              <w:t>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C01FA">
              <w:rPr>
                <w:rFonts w:asciiTheme="minorHAnsi" w:hAnsiTheme="minorHAnsi" w:cstheme="minorHAnsi"/>
              </w:rPr>
              <w:t xml:space="preserve"> charakteryzuje </w:t>
            </w:r>
            <w:r w:rsidR="00EC01FA" w:rsidRPr="00EC01FA">
              <w:rPr>
                <w:rFonts w:asciiTheme="minorHAnsi" w:hAnsiTheme="minorHAnsi" w:cstheme="minorHAnsi"/>
                <w:spacing w:val="-2"/>
                <w:kern w:val="24"/>
              </w:rPr>
              <w:t xml:space="preserve">zadania, jakie </w:t>
            </w:r>
            <w:r w:rsidRPr="00EC01FA">
              <w:rPr>
                <w:rFonts w:asciiTheme="minorHAnsi" w:hAnsiTheme="minorHAnsi" w:cstheme="minorHAnsi"/>
                <w:spacing w:val="-2"/>
                <w:kern w:val="24"/>
              </w:rPr>
              <w:t>stanęły</w:t>
            </w:r>
            <w:r w:rsidRPr="00AF2B90">
              <w:rPr>
                <w:rFonts w:asciiTheme="minorHAnsi" w:hAnsiTheme="minorHAnsi" w:cstheme="minorHAnsi"/>
              </w:rPr>
              <w:t xml:space="preserve"> przed władzami </w:t>
            </w:r>
            <w:r w:rsidRPr="00EC01FA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odradzającej się Polski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mała konstytucja, </w:t>
            </w:r>
            <w:r w:rsidR="00155C43" w:rsidRPr="00AF2B90">
              <w:rPr>
                <w:rFonts w:asciiTheme="minorHAnsi" w:hAnsiTheme="minorHAnsi" w:cstheme="minorHAnsi"/>
              </w:rPr>
              <w:t xml:space="preserve">partyjniactwo </w:t>
            </w:r>
          </w:p>
          <w:p w:rsidR="00EC01FA" w:rsidRDefault="0009107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</w:t>
            </w:r>
            <w:r w:rsidR="00EC01FA">
              <w:rPr>
                <w:rFonts w:asciiTheme="minorHAnsi" w:hAnsiTheme="minorHAnsi" w:cstheme="minorHAnsi"/>
              </w:rPr>
              <w:t xml:space="preserve">ę </w:t>
            </w:r>
            <w:r w:rsidR="00155C43" w:rsidRPr="00AF2B90">
              <w:rPr>
                <w:rFonts w:asciiTheme="minorHAnsi" w:hAnsiTheme="minorHAnsi" w:cstheme="minorHAnsi"/>
              </w:rPr>
              <w:t>wprowadzenia podziału na województwa (1919)</w:t>
            </w:r>
            <w:r w:rsidR="00EC01FA">
              <w:rPr>
                <w:rFonts w:asciiTheme="minorHAnsi" w:hAnsiTheme="minorHAnsi" w:cstheme="minorHAnsi"/>
              </w:rPr>
              <w:t xml:space="preserve">, </w:t>
            </w:r>
            <w:r w:rsidRPr="00027808">
              <w:rPr>
                <w:rFonts w:asciiTheme="minorHAnsi" w:hAnsiTheme="minorHAnsi" w:cstheme="minorHAnsi"/>
                <w:spacing w:val="-10"/>
                <w:kern w:val="24"/>
              </w:rPr>
              <w:t>uchwalenia</w:t>
            </w:r>
            <w:r w:rsidRPr="00AF2B90">
              <w:rPr>
                <w:rFonts w:asciiTheme="minorHAnsi" w:hAnsiTheme="minorHAnsi" w:cstheme="minorHAnsi"/>
              </w:rPr>
              <w:t xml:space="preserve"> małej konstytucji </w:t>
            </w:r>
            <w:r>
              <w:rPr>
                <w:rFonts w:asciiTheme="minorHAnsi" w:hAnsiTheme="minorHAnsi" w:cstheme="minorHAnsi"/>
              </w:rPr>
              <w:br/>
            </w:r>
            <w:r w:rsidRPr="00027808">
              <w:rPr>
                <w:rFonts w:asciiTheme="minorHAnsi" w:hAnsiTheme="minorHAnsi" w:cstheme="minorHAnsi"/>
                <w:spacing w:val="-6"/>
                <w:kern w:val="24"/>
              </w:rPr>
              <w:t>(20 I</w:t>
            </w:r>
            <w:r>
              <w:rPr>
                <w:rFonts w:asciiTheme="minorHAnsi" w:hAnsiTheme="minorHAnsi" w:cstheme="minorHAnsi"/>
                <w:spacing w:val="-6"/>
                <w:kern w:val="24"/>
              </w:rPr>
              <w:t>I 1919)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wymienia </w:t>
            </w:r>
            <w:r w:rsidRPr="00AF2B90">
              <w:rPr>
                <w:rFonts w:asciiTheme="minorHAnsi" w:hAnsiTheme="minorHAnsi" w:cstheme="minorHAnsi"/>
              </w:rPr>
              <w:t xml:space="preserve">postanowienia </w:t>
            </w:r>
            <w:r w:rsidR="00F167A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małej konstytu</w:t>
            </w:r>
            <w:r>
              <w:rPr>
                <w:rFonts w:asciiTheme="minorHAnsi" w:hAnsiTheme="minorHAnsi" w:cstheme="minorHAnsi"/>
              </w:rPr>
              <w:t>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AF2B90">
              <w:rPr>
                <w:rFonts w:asciiTheme="minorHAnsi" w:hAnsiTheme="minorHAnsi" w:cstheme="minorHAnsi"/>
              </w:rPr>
              <w:t>i skutki zamachu na prezydenta Gabriela Narutowicza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10"/>
                <w:kern w:val="24"/>
              </w:rPr>
              <w:t>– przedstawia przejawy</w:t>
            </w:r>
            <w:r w:rsidRPr="00AF2B90">
              <w:rPr>
                <w:rFonts w:asciiTheme="minorHAnsi" w:hAnsiTheme="minorHAnsi" w:cstheme="minorHAnsi"/>
              </w:rPr>
              <w:t xml:space="preserve"> kryzysu rządów parlamentarnych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parlamentarne </w:t>
            </w:r>
            <w:r w:rsidRPr="00AF2B90">
              <w:rPr>
                <w:rFonts w:asciiTheme="minorHAnsi" w:hAnsiTheme="minorHAnsi" w:cstheme="minorHAnsi"/>
              </w:rPr>
              <w:lastRenderedPageBreak/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D825A3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terminów: sejm ustawodawczy, Zgromadzenie Narodowe, kontrasygnata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D825A3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Romana </w:t>
            </w:r>
            <w:r w:rsidRPr="00D825A3">
              <w:rPr>
                <w:rFonts w:asciiTheme="minorHAnsi" w:hAnsiTheme="minorHAnsi" w:cstheme="minorHAnsi"/>
                <w:spacing w:val="-16"/>
                <w:kern w:val="24"/>
              </w:rPr>
              <w:t>Rybarskiego, Maurycego</w:t>
            </w:r>
            <w:r w:rsidR="00D825A3">
              <w:rPr>
                <w:rFonts w:asciiTheme="minorHAnsi" w:hAnsiTheme="minorHAnsi" w:cstheme="minorHAnsi"/>
              </w:rPr>
              <w:t xml:space="preserve"> Zamoyskiego, </w:t>
            </w:r>
            <w:r w:rsidRPr="00AF2B90">
              <w:rPr>
                <w:rFonts w:asciiTheme="minorHAnsi" w:hAnsiTheme="minorHAnsi" w:cstheme="minorHAnsi"/>
              </w:rPr>
              <w:t xml:space="preserve">Jana </w:t>
            </w:r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 xml:space="preserve">Baudouin de </w:t>
            </w:r>
            <w:proofErr w:type="spellStart"/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>Courtenaya</w:t>
            </w:r>
            <w:proofErr w:type="spellEnd"/>
          </w:p>
          <w:p w:rsidR="008B352E" w:rsidRPr="00AF2B90" w:rsidRDefault="008B352E" w:rsidP="008B35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przedstawia okoliczności </w:t>
            </w:r>
            <w:r w:rsidRPr="00AF2B90">
              <w:rPr>
                <w:rFonts w:asciiTheme="minorHAnsi" w:hAnsiTheme="minorHAnsi" w:cstheme="minorHAnsi"/>
              </w:rPr>
              <w:t>pierwszych wyborów prezydenckich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scenę polityczną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 wpływ słabości politycznej rządów parlamentarnych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pozycję </w:t>
            </w:r>
            <w:r w:rsidRPr="00AF2B90">
              <w:rPr>
                <w:rFonts w:asciiTheme="minorHAnsi" w:hAnsiTheme="minorHAnsi" w:cstheme="minorHAnsi"/>
              </w:rPr>
              <w:lastRenderedPageBreak/>
              <w:t xml:space="preserve">międzynarodową </w:t>
            </w:r>
            <w:r w:rsidR="00D825A3">
              <w:rPr>
                <w:rFonts w:asciiTheme="minorHAnsi" w:hAnsiTheme="minorHAnsi" w:cstheme="minorHAnsi"/>
              </w:rPr>
              <w:br/>
            </w:r>
            <w:r w:rsidR="008B352E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pozycję </w:t>
            </w:r>
            <w:r w:rsidRPr="008B352E">
              <w:rPr>
                <w:rFonts w:asciiTheme="minorHAnsi" w:hAnsiTheme="minorHAnsi" w:cstheme="minorHAnsi"/>
                <w:spacing w:val="-4"/>
                <w:kern w:val="24"/>
              </w:rPr>
              <w:t>ustrojową Naczelnika</w:t>
            </w:r>
            <w:r>
              <w:rPr>
                <w:rFonts w:asciiTheme="minorHAnsi" w:hAnsiTheme="minorHAnsi" w:cstheme="minorHAnsi"/>
              </w:rPr>
              <w:t xml:space="preserve"> Państwa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ocenia</w:t>
            </w:r>
            <w:r w:rsidRPr="00653AC6">
              <w:rPr>
                <w:rFonts w:asciiTheme="minorHAnsi" w:hAnsiTheme="minorHAnsi" w:cstheme="minorHAnsi"/>
              </w:rPr>
              <w:t xml:space="preserve"> rządy parlamentarne </w:t>
            </w:r>
            <w:r w:rsidR="008B352E">
              <w:rPr>
                <w:rFonts w:asciiTheme="minorHAnsi" w:hAnsiTheme="minorHAnsi" w:cstheme="minorHAnsi"/>
              </w:rPr>
              <w:br/>
            </w:r>
            <w:r w:rsidRPr="00653AC6">
              <w:rPr>
                <w:rFonts w:asciiTheme="minorHAnsi" w:hAnsiTheme="minorHAnsi" w:cstheme="minorHAnsi"/>
              </w:rPr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A5" w:rsidRDefault="00155C43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155C43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155C43" w:rsidRPr="00BC003A" w:rsidRDefault="00155C43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Obóz </w:t>
            </w:r>
            <w:r w:rsidR="00865269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w Berezie Kartuskiej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  <w:r w:rsidR="008447D6">
              <w:rPr>
                <w:rFonts w:asciiTheme="minorHAnsi" w:hAnsiTheme="minorHAnsi" w:cstheme="minorHAnsi"/>
              </w:rPr>
              <w:t>, konstytucja kwietniowa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początku zamachu majowego </w:t>
            </w:r>
            <w:r w:rsidR="008C6CA2" w:rsidRPr="008C6CA2">
              <w:rPr>
                <w:rFonts w:asciiTheme="minorHAnsi" w:hAnsiTheme="minorHAnsi" w:cstheme="minorHAnsi"/>
                <w:spacing w:val="-14"/>
                <w:kern w:val="24"/>
              </w:rPr>
              <w:t xml:space="preserve">(12 V 1926), </w:t>
            </w:r>
            <w:r w:rsidRPr="008C6CA2">
              <w:rPr>
                <w:rFonts w:asciiTheme="minorHAnsi" w:hAnsiTheme="minorHAnsi" w:cstheme="minorHAnsi"/>
                <w:spacing w:val="-14"/>
                <w:kern w:val="24"/>
              </w:rPr>
              <w:t>uchwalenia</w:t>
            </w:r>
            <w:r w:rsidRPr="008C6CA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12"/>
                <w:kern w:val="24"/>
              </w:rPr>
              <w:t>konstytucji kwietniowej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(23 IV 1935)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  <w:r w:rsidR="008C6CA2">
              <w:rPr>
                <w:rFonts w:asciiTheme="minorHAnsi" w:hAnsiTheme="minorHAnsi" w:cstheme="minorHAnsi"/>
              </w:rPr>
              <w:t xml:space="preserve">, </w:t>
            </w:r>
            <w:r w:rsidR="008C6CA2" w:rsidRPr="008C6CA2">
              <w:rPr>
                <w:rFonts w:asciiTheme="minorHAnsi" w:hAnsiTheme="minorHAnsi" w:cstheme="minorHAnsi"/>
                <w:spacing w:val="-6"/>
                <w:kern w:val="24"/>
              </w:rPr>
              <w:t>Ignacego Mościckiego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6CA2">
              <w:rPr>
                <w:rFonts w:asciiTheme="minorHAnsi" w:hAnsiTheme="minorHAnsi" w:cstheme="minorHAnsi"/>
              </w:rPr>
              <w:t xml:space="preserve"> opisuje skutki 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polityczne i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ustrojowe</w:t>
            </w:r>
            <w:r w:rsidRPr="00AF2B90">
              <w:rPr>
                <w:rFonts w:asciiTheme="minorHAnsi" w:hAnsiTheme="minorHAnsi" w:cstheme="minorHAnsi"/>
              </w:rPr>
              <w:t xml:space="preserve">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155C43" w:rsidRPr="00AF2B90" w:rsidRDefault="008447D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8C6CA2" w:rsidP="008C6C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terminów: piłsudczycy,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AF2B90">
              <w:rPr>
                <w:rFonts w:asciiTheme="minorHAnsi" w:hAnsiTheme="minorHAnsi" w:cstheme="minorHAnsi"/>
              </w:rPr>
              <w:t>obóz sanacyjny, autorytaryzm, w</w:t>
            </w:r>
            <w:r>
              <w:rPr>
                <w:rFonts w:asciiTheme="minorHAnsi" w:hAnsiTheme="minorHAnsi" w:cstheme="minorHAnsi"/>
              </w:rPr>
              <w:t>ybory brzeskie, proces brzeski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 dymisji rządu i prezydenta Stanisława</w:t>
            </w:r>
            <w:r w:rsidRPr="00AF2B90">
              <w:rPr>
                <w:rFonts w:asciiTheme="minorHAnsi" w:hAnsiTheme="minorHAnsi" w:cstheme="minorHAnsi"/>
              </w:rPr>
              <w:t xml:space="preserve"> Wojciechowskiego (14 V 1926), wyborów brzeskich (XI 1930), procesu brzeskiego (1932)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="008C6CA2">
              <w:rPr>
                <w:rFonts w:asciiTheme="minorHAnsi" w:hAnsiTheme="minorHAnsi" w:cstheme="minorHAnsi"/>
              </w:rPr>
              <w:t>Macieja Rataja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C6CA2" w:rsidRPr="00AF2B90" w:rsidRDefault="00155C43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8C6CA2" w:rsidRPr="00AF2B90">
              <w:rPr>
                <w:rFonts w:asciiTheme="minorHAnsi" w:hAnsiTheme="minorHAnsi" w:cstheme="minorHAnsi"/>
              </w:rPr>
              <w:t xml:space="preserve">dekret, nowela sierpniowa, 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Bezpartyjny </w:t>
            </w:r>
            <w:r w:rsidR="008C6CA2" w:rsidRPr="00AF2B90">
              <w:rPr>
                <w:rFonts w:asciiTheme="minorHAnsi" w:hAnsiTheme="minorHAnsi" w:cstheme="minorHAnsi"/>
              </w:rPr>
              <w:t xml:space="preserve">Blok </w:t>
            </w:r>
            <w:r w:rsidR="008C6CA2" w:rsidRPr="008447D6">
              <w:rPr>
                <w:rFonts w:asciiTheme="minorHAnsi" w:hAnsiTheme="minorHAnsi" w:cstheme="minorHAnsi"/>
                <w:spacing w:val="-6"/>
                <w:kern w:val="24"/>
              </w:rPr>
              <w:t>Współpracy z Rządem,</w:t>
            </w:r>
            <w:r w:rsidR="008C6CA2" w:rsidRPr="00AF2B90">
              <w:rPr>
                <w:rFonts w:asciiTheme="minorHAnsi" w:hAnsiTheme="minorHAnsi" w:cstheme="minorHAnsi"/>
              </w:rPr>
              <w:t xml:space="preserve"> Centrolew,</w:t>
            </w:r>
            <w:r w:rsidR="008C6CA2" w:rsidRPr="00AF2B90">
              <w:t xml:space="preserve"> </w:t>
            </w:r>
            <w:r>
              <w:rPr>
                <w:rFonts w:asciiTheme="minorHAnsi" w:hAnsiTheme="minorHAnsi" w:cstheme="minorHAnsi"/>
              </w:rPr>
              <w:t>„cuda nad urną”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8447D6" w:rsidRPr="00CE16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="00CE1666" w:rsidRPr="00CE16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AC0A4B" w:rsidRPr="00CE1666">
              <w:rPr>
                <w:rFonts w:asciiTheme="minorHAnsi" w:hAnsiTheme="minorHAnsi" w:cstheme="minorHAnsi"/>
                <w:spacing w:val="-8"/>
              </w:rPr>
              <w:t>uchwalenia</w:t>
            </w:r>
            <w:r w:rsidR="00AC0A4B" w:rsidRPr="00AF2B90">
              <w:rPr>
                <w:rFonts w:asciiTheme="minorHAnsi" w:hAnsiTheme="minorHAnsi" w:cstheme="minorHAnsi"/>
              </w:rPr>
              <w:t xml:space="preserve"> noweli sierpniowej </w:t>
            </w:r>
            <w:r w:rsidR="00AC0A4B">
              <w:rPr>
                <w:rFonts w:asciiTheme="minorHAnsi" w:hAnsiTheme="minorHAnsi" w:cstheme="minorHAnsi"/>
              </w:rPr>
              <w:br/>
              <w:t xml:space="preserve">(2 VIII 1926),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AC0A4B">
              <w:rPr>
                <w:rFonts w:asciiTheme="minorHAnsi" w:hAnsiTheme="minorHAnsi" w:cstheme="minorHAnsi"/>
              </w:rPr>
              <w:t xml:space="preserve">wyboru </w:t>
            </w:r>
            <w:r w:rsidR="00AC0A4B" w:rsidRPr="00CE1666">
              <w:rPr>
                <w:rFonts w:asciiTheme="minorHAnsi" w:hAnsiTheme="minorHAnsi" w:cstheme="minorHAnsi"/>
                <w:spacing w:val="-4"/>
                <w:kern w:val="24"/>
              </w:rPr>
              <w:t>Ignacego</w:t>
            </w:r>
            <w:r w:rsidR="00CE1666"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>Mościckiego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51047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</w:t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prezydenta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br/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(1 VI 1926),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CE1666">
              <w:rPr>
                <w:rFonts w:asciiTheme="minorHAnsi" w:hAnsiTheme="minorHAnsi" w:cstheme="minorHAnsi"/>
              </w:rPr>
              <w:t xml:space="preserve">śmierci Józefa Piłsudskiego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CE1666">
              <w:rPr>
                <w:rFonts w:asciiTheme="minorHAnsi" w:hAnsiTheme="minorHAnsi" w:cstheme="minorHAnsi"/>
              </w:rPr>
              <w:t>(12 V 1935)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CE1666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Walerego Sławka,</w:t>
            </w:r>
            <w:r w:rsidR="00865269">
              <w:t xml:space="preserve"> </w:t>
            </w:r>
            <w:r w:rsidRPr="00AF2B90">
              <w:rPr>
                <w:rFonts w:asciiTheme="minorHAnsi" w:hAnsiTheme="minorHAnsi" w:cstheme="minorHAnsi"/>
              </w:rPr>
              <w:t>Edwarda Rydza</w:t>
            </w:r>
            <w:r w:rsidR="00CE1666">
              <w:rPr>
                <w:rFonts w:asciiTheme="minorHAnsi" w:hAnsiTheme="minorHAnsi" w:cstheme="minorHAnsi"/>
              </w:rPr>
              <w:t>-</w:t>
            </w:r>
            <w:r w:rsidR="00865269">
              <w:rPr>
                <w:rFonts w:asciiTheme="minorHAnsi" w:hAnsiTheme="minorHAnsi" w:cstheme="minorHAnsi"/>
                <w:spacing w:val="-8"/>
                <w:kern w:val="24"/>
              </w:rPr>
              <w:t xml:space="preserve">Śmigłego, </w:t>
            </w:r>
            <w:r w:rsidRPr="00865269">
              <w:rPr>
                <w:rFonts w:asciiTheme="minorHAnsi" w:hAnsiTheme="minorHAnsi" w:cstheme="minorHAnsi"/>
                <w:spacing w:val="2"/>
                <w:kern w:val="24"/>
              </w:rPr>
              <w:t>Władysława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865269">
              <w:rPr>
                <w:rFonts w:asciiTheme="minorHAnsi" w:hAnsiTheme="minorHAnsi" w:cstheme="minorHAnsi"/>
                <w:spacing w:val="2"/>
              </w:rPr>
              <w:t>Sikorskiego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5269">
              <w:rPr>
                <w:rFonts w:asciiTheme="minorHAnsi" w:hAnsiTheme="minorHAnsi" w:cstheme="minorHAnsi"/>
                <w:spacing w:val="-6"/>
                <w:kern w:val="24"/>
              </w:rPr>
              <w:t xml:space="preserve">– przedstawia politykę </w:t>
            </w:r>
            <w:r w:rsidR="00D20F14" w:rsidRPr="00D20F14">
              <w:rPr>
                <w:rFonts w:asciiTheme="minorHAnsi" w:hAnsiTheme="minorHAnsi" w:cstheme="minorHAnsi"/>
                <w:spacing w:val="-8"/>
                <w:kern w:val="24"/>
              </w:rPr>
              <w:t>sanacji wobec opozycji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rządy sanacyjne</w:t>
            </w:r>
            <w:r w:rsidR="008447D6">
              <w:rPr>
                <w:rFonts w:asciiTheme="minorHAnsi" w:hAnsiTheme="minorHAnsi" w:cstheme="minorHAnsi"/>
              </w:rPr>
              <w:t xml:space="preserve">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AF2B90">
              <w:rPr>
                <w:rFonts w:asciiTheme="minorHAnsi" w:hAnsiTheme="minorHAnsi" w:cstheme="minorHAnsi"/>
              </w:rPr>
              <w:t>grupa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F2B90">
              <w:rPr>
                <w:rFonts w:asciiTheme="minorHAnsi" w:hAnsiTheme="minorHAnsi" w:cstheme="minorHAnsi"/>
              </w:rPr>
              <w:t>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155C43" w:rsidRDefault="00CE166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– zna daty: </w:t>
            </w:r>
            <w:r w:rsidRPr="00AC0A4B">
              <w:rPr>
                <w:rFonts w:asciiTheme="minorHAnsi" w:hAnsiTheme="minorHAnsi" w:cstheme="minorHAnsi"/>
                <w:spacing w:val="-4"/>
                <w:kern w:val="24"/>
              </w:rPr>
              <w:t>powołania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65269">
              <w:rPr>
                <w:rFonts w:asciiTheme="minorHAnsi" w:hAnsiTheme="minorHAnsi" w:cstheme="minorHAnsi"/>
                <w:spacing w:val="-4"/>
                <w:kern w:val="24"/>
              </w:rPr>
              <w:t>rządu „Chjeno-Piasta”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</w:rPr>
              <w:t>(10 V 1926),</w:t>
            </w:r>
            <w:r w:rsidR="00D20F14" w:rsidRPr="00D20F1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Pr="00AF2B90">
              <w:rPr>
                <w:rFonts w:asciiTheme="minorHAnsi" w:hAnsiTheme="minorHAnsi" w:cstheme="minorHAnsi"/>
              </w:rPr>
              <w:t xml:space="preserve"> BBWR (1928)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20F14">
              <w:rPr>
                <w:rFonts w:asciiTheme="minorHAnsi" w:hAnsiTheme="minorHAnsi" w:cstheme="minorHAnsi"/>
                <w:spacing w:val="-6"/>
                <w:kern w:val="24"/>
              </w:rPr>
              <w:t>powstania Centrolewu</w:t>
            </w:r>
            <w:r>
              <w:rPr>
                <w:rFonts w:asciiTheme="minorHAnsi" w:hAnsiTheme="minorHAnsi" w:cstheme="minorHAnsi"/>
              </w:rPr>
              <w:t xml:space="preserve"> (1929), </w:t>
            </w:r>
            <w:r w:rsidR="00155C43" w:rsidRPr="00AF2B90">
              <w:rPr>
                <w:rFonts w:asciiTheme="minorHAnsi" w:hAnsiTheme="minorHAnsi" w:cstheme="minorHAnsi"/>
              </w:rPr>
              <w:t xml:space="preserve">Kongresu Obrony Prawa </w:t>
            </w:r>
            <w:r w:rsidR="00D20F14">
              <w:rPr>
                <w:rFonts w:asciiTheme="minorHAnsi" w:hAnsiTheme="minorHAnsi" w:cstheme="minorHAnsi"/>
              </w:rPr>
              <w:br/>
            </w:r>
            <w:r w:rsidR="00155C43" w:rsidRPr="00D20F14">
              <w:rPr>
                <w:rFonts w:asciiTheme="minorHAnsi" w:hAnsiTheme="minorHAnsi" w:cstheme="minorHAnsi"/>
                <w:spacing w:val="-12"/>
              </w:rPr>
              <w:t xml:space="preserve">i Wolności </w:t>
            </w:r>
            <w:r w:rsidR="00155C43" w:rsidRPr="00D20F14">
              <w:rPr>
                <w:rFonts w:asciiTheme="minorHAnsi" w:hAnsiTheme="minorHAnsi" w:cstheme="minorHAnsi"/>
                <w:spacing w:val="-12"/>
                <w:kern w:val="24"/>
              </w:rPr>
              <w:t>(29 VI 1930)</w:t>
            </w:r>
            <w:r w:rsidRPr="00D20F14">
              <w:rPr>
                <w:rFonts w:asciiTheme="minorHAnsi" w:hAnsiTheme="minorHAnsi" w:cstheme="minorHAnsi"/>
                <w:spacing w:val="-12"/>
                <w:kern w:val="24"/>
              </w:rPr>
              <w:t>,</w:t>
            </w:r>
            <w:r w:rsidRPr="00865269">
              <w:rPr>
                <w:rFonts w:asciiTheme="minorHAnsi" w:hAnsiTheme="minorHAnsi" w:cstheme="minorHAnsi"/>
                <w:spacing w:val="-12"/>
                <w:kern w:val="24"/>
              </w:rPr>
              <w:t xml:space="preserve"> powstania</w:t>
            </w:r>
            <w:r w:rsidRPr="00AF2B90">
              <w:rPr>
                <w:rFonts w:asciiTheme="minorHAnsi" w:hAnsiTheme="minorHAnsi" w:cstheme="minorHAnsi"/>
              </w:rPr>
              <w:t xml:space="preserve"> OZN</w:t>
            </w:r>
            <w:r>
              <w:rPr>
                <w:rFonts w:asciiTheme="minorHAnsi" w:hAnsiTheme="minorHAnsi" w:cstheme="minorHAnsi"/>
              </w:rPr>
              <w:t>-u (1937)</w:t>
            </w:r>
          </w:p>
          <w:p w:rsidR="00865269" w:rsidRPr="00865269" w:rsidRDefault="00865269" w:rsidP="00865269">
            <w:r w:rsidRPr="00AF2B90">
              <w:rPr>
                <w:rFonts w:asciiTheme="minorHAnsi" w:hAnsiTheme="minorHAnsi" w:cstheme="minorHAnsi"/>
              </w:rPr>
              <w:t>– identyfikuje postacie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AF2B90">
              <w:rPr>
                <w:rFonts w:asciiTheme="minorHAnsi" w:hAnsiTheme="minorHAnsi" w:cstheme="minorHAnsi"/>
              </w:rPr>
              <w:t>Kazimierza Bartla,</w:t>
            </w:r>
            <w:r>
              <w:t xml:space="preserve"> </w:t>
            </w:r>
            <w:r w:rsidR="00D20F14">
              <w:rPr>
                <w:rFonts w:asciiTheme="minorHAnsi" w:hAnsiTheme="minorHAnsi" w:cstheme="minorHAnsi"/>
              </w:rPr>
              <w:t>Adama Koca</w:t>
            </w:r>
          </w:p>
          <w:p w:rsidR="00155C43" w:rsidRPr="00AF2B90" w:rsidRDefault="00155C43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porównuje pozycję prezydenta </w:t>
            </w:r>
            <w:r w:rsidR="004E6356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w konstytucjach marcowej </w:t>
            </w:r>
            <w:r w:rsidR="004E6356">
              <w:rPr>
                <w:rFonts w:asciiTheme="minorHAnsi" w:hAnsiTheme="minorHAnsi" w:cstheme="minorHAnsi"/>
              </w:rPr>
              <w:br/>
            </w:r>
            <w:r w:rsidR="00D20F14">
              <w:rPr>
                <w:rFonts w:asciiTheme="minorHAnsi" w:hAnsiTheme="minorHAnsi" w:cstheme="minorHAnsi"/>
              </w:rPr>
              <w:t>i kwietniowej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D20F14" w:rsidRPr="00AF2B90" w:rsidRDefault="00D20F14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zamach majowy i jego wpływ na losy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II Rzeczypospolitej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jej obywateli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metody, jakimi władze sanacyjne walczyły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z opozycją polityczną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6. </w:t>
            </w:r>
            <w:r w:rsidRPr="00AF2BA5">
              <w:rPr>
                <w:rFonts w:ascii="Calibri" w:hAnsi="Calibri" w:cs="HelveticaNeueLTPro-Roman"/>
              </w:rPr>
              <w:t xml:space="preserve">Gospodarka </w:t>
            </w:r>
            <w:r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155C43" w:rsidRPr="00F57762" w:rsidRDefault="00155C43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Polska</w:t>
            </w:r>
            <w:r w:rsidR="006C3D90">
              <w:rPr>
                <w:rFonts w:asciiTheme="minorHAnsi" w:hAnsiTheme="minorHAnsi" w:cstheme="minorHAnsi"/>
              </w:rPr>
              <w:t xml:space="preserve"> B, Centralny Okręg Przemysłowy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mapie obszar Polski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Polski B</w:t>
            </w:r>
            <w:r w:rsidR="000557A7">
              <w:rPr>
                <w:rFonts w:asciiTheme="minorHAnsi" w:hAnsiTheme="minorHAnsi" w:cstheme="minorHAnsi"/>
              </w:rPr>
              <w:t>, obszar COP-u, Gdynię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wymienia różnice między Polską A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Polską B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wyjaśnia, jaką rolę gospodarczą odgry</w:t>
            </w:r>
            <w:r w:rsidR="000557A7">
              <w:rPr>
                <w:rFonts w:asciiTheme="minorHAnsi" w:hAnsiTheme="minorHAnsi" w:cstheme="minorHAnsi"/>
              </w:rPr>
              <w:t>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6C3D90">
              <w:rPr>
                <w:rFonts w:asciiTheme="minorHAnsi" w:hAnsiTheme="minorHAnsi" w:cstheme="minorHAnsi"/>
              </w:rPr>
              <w:t xml:space="preserve">: reformy </w:t>
            </w:r>
            <w:r w:rsidR="006C3D90" w:rsidRPr="00566FB4">
              <w:rPr>
                <w:rFonts w:asciiTheme="minorHAnsi" w:hAnsiTheme="minorHAnsi" w:cstheme="minorHAnsi"/>
                <w:spacing w:val="-10"/>
                <w:kern w:val="24"/>
              </w:rPr>
              <w:t>walutowej Władysława</w:t>
            </w:r>
            <w:r w:rsidRPr="00AF2B90">
              <w:rPr>
                <w:rFonts w:asciiTheme="minorHAnsi" w:hAnsiTheme="minorHAnsi" w:cstheme="minorHAnsi"/>
              </w:rPr>
              <w:t xml:space="preserve"> Grabskiego (1924), rozpoczęcia budowy Gdyni (1921), rozpoczęcia budowy COP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0557A7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 xml:space="preserve">– identyfikuje </w:t>
            </w:r>
            <w:r w:rsidRPr="000557A7">
              <w:rPr>
                <w:rFonts w:asciiTheme="minorHAnsi" w:hAnsiTheme="minorHAnsi" w:cstheme="minorHAnsi"/>
                <w:kern w:val="24"/>
              </w:rPr>
              <w:t>postacie</w:t>
            </w:r>
            <w:r w:rsidR="00566FB4" w:rsidRPr="000557A7">
              <w:rPr>
                <w:rFonts w:asciiTheme="minorHAnsi" w:hAnsiTheme="minorHAnsi" w:cstheme="minorHAnsi"/>
                <w:kern w:val="24"/>
              </w:rPr>
              <w:t>:</w:t>
            </w:r>
            <w:r w:rsidRPr="000557A7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0557A7" w:rsidRPr="000557A7">
              <w:rPr>
                <w:rFonts w:asciiTheme="minorHAnsi" w:hAnsiTheme="minorHAnsi" w:cstheme="minorHAnsi"/>
                <w:kern w:val="24"/>
              </w:rPr>
              <w:t>Eugeniusza</w:t>
            </w:r>
          </w:p>
          <w:p w:rsidR="000557A7" w:rsidRP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>Kwiatkowskiego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Władysława</w:t>
            </w:r>
            <w:r w:rsidRPr="000557A7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  <w:kern w:val="24"/>
              </w:rPr>
              <w:t>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przyczyny budowy por</w:t>
            </w:r>
            <w:r w:rsidR="00BE52F8">
              <w:rPr>
                <w:rFonts w:asciiTheme="minorHAnsi" w:hAnsiTheme="minorHAnsi" w:cstheme="minorHAnsi"/>
              </w:rPr>
              <w:t xml:space="preserve">tu w Gdyni i jego </w:t>
            </w:r>
            <w:r w:rsidR="00BE52F8" w:rsidRPr="00BE52F8">
              <w:rPr>
                <w:rFonts w:asciiTheme="minorHAnsi" w:hAnsiTheme="minorHAnsi" w:cstheme="minorHAnsi"/>
                <w:spacing w:val="-2"/>
                <w:kern w:val="24"/>
              </w:rPr>
              <w:t xml:space="preserve">znaczenie dla </w:t>
            </w:r>
            <w:r w:rsidRPr="00BE52F8">
              <w:rPr>
                <w:rFonts w:asciiTheme="minorHAnsi" w:hAnsiTheme="minorHAnsi" w:cstheme="minorHAnsi"/>
                <w:spacing w:val="-2"/>
                <w:kern w:val="24"/>
              </w:rPr>
              <w:t>polskiej</w:t>
            </w:r>
            <w:r w:rsidR="00BE52F8">
              <w:rPr>
                <w:rFonts w:asciiTheme="minorHAnsi" w:hAnsiTheme="minorHAnsi" w:cstheme="minorHAnsi"/>
              </w:rPr>
              <w:t xml:space="preserve"> gospodarki</w:t>
            </w:r>
          </w:p>
          <w:p w:rsidR="000557A7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– przedstawia założenia</w:t>
            </w:r>
            <w:r w:rsidRPr="00AF2B90">
              <w:rPr>
                <w:rFonts w:asciiTheme="minorHAnsi" w:hAnsiTheme="minorHAnsi" w:cstheme="minorHAnsi"/>
              </w:rPr>
              <w:t xml:space="preserve"> 4</w:t>
            </w:r>
            <w:r w:rsidR="000557A7">
              <w:rPr>
                <w:rFonts w:asciiTheme="minorHAnsi" w:hAnsiTheme="minorHAnsi" w:cstheme="minorHAnsi"/>
              </w:rPr>
              <w:t>-</w:t>
            </w:r>
            <w:r w:rsidRPr="00AF2B90">
              <w:rPr>
                <w:rFonts w:asciiTheme="minorHAnsi" w:hAnsiTheme="minorHAnsi" w:cstheme="minorHAnsi"/>
              </w:rPr>
              <w:t xml:space="preserve">letniego planu gospodarczego Eugeniusza Kwiatkowskiego </w:t>
            </w:r>
            <w:r w:rsidR="0091240C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6C3D90" w:rsidRDefault="006C3D9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reforma rolna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0557A7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ustawy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</w:t>
            </w:r>
            <w:r w:rsidRPr="000557A7">
              <w:rPr>
                <w:rFonts w:asciiTheme="minorHAnsi" w:hAnsiTheme="minorHAnsi" w:cstheme="minorHAnsi"/>
                <w:spacing w:val="-12"/>
                <w:kern w:val="24"/>
              </w:rPr>
              <w:t>problemy gospodarcze,</w:t>
            </w:r>
            <w:r w:rsidRPr="00AF2B90">
              <w:rPr>
                <w:rFonts w:asciiTheme="minorHAnsi" w:hAnsiTheme="minorHAnsi" w:cstheme="minorHAnsi"/>
              </w:rPr>
              <w:t xml:space="preserve"> z jakimi borykała się Polska po odzyskaniu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niepodległości</w:t>
            </w:r>
          </w:p>
          <w:p w:rsidR="000557A7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założenia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realizację reformy rolnej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wielki kryzys gospodarczy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Pol</w:t>
            </w:r>
            <w:r w:rsidR="000557A7">
              <w:rPr>
                <w:rFonts w:asciiTheme="minorHAnsi" w:hAnsiTheme="minorHAnsi" w:cstheme="minorHAnsi"/>
              </w:rPr>
              <w:t>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magistrala węglowa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</w:t>
            </w:r>
            <w:r>
              <w:rPr>
                <w:rFonts w:asciiTheme="minorHAnsi" w:hAnsiTheme="minorHAnsi" w:cstheme="minorHAnsi"/>
              </w:rPr>
              <w:t>ie przebieg magistrali węglowej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opisuje</w:t>
            </w:r>
            <w:r w:rsidRPr="00AF2B90">
              <w:rPr>
                <w:rFonts w:asciiTheme="minorHAnsi" w:hAnsiTheme="minorHAnsi" w:cstheme="minorHAnsi"/>
              </w:rPr>
              <w:t xml:space="preserve"> sposoby przezwyciężania trudności gospodarczych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przez władze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przedstawia</w:t>
            </w:r>
            <w:r w:rsidRPr="00AF2B90">
              <w:rPr>
                <w:rFonts w:asciiTheme="minorHAnsi" w:hAnsiTheme="minorHAnsi" w:cstheme="minorHAnsi"/>
              </w:rPr>
              <w:t xml:space="preserve"> działania podjęte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celu modernizacji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gospodarki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Polski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wpływ reform Władysława Grabskiego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na sytuacje gospodarczą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</w:t>
            </w:r>
            <w:r w:rsidRPr="00A94535">
              <w:rPr>
                <w:rFonts w:asciiTheme="minorHAnsi" w:hAnsiTheme="minorHAnsi" w:cstheme="minorHAnsi"/>
              </w:rPr>
              <w:t xml:space="preserve"> znaczenie portu gdyńskiego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 xml:space="preserve">dla gospodarki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>II Rzeczypospolitej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gospodarczą działalność Eugeniusza Kwiatkowskiego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Społeczeństwo </w:t>
            </w:r>
            <w:r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Pr="00142B8B">
              <w:rPr>
                <w:rFonts w:ascii="Calibri" w:hAnsi="Calibri" w:cs="HelveticaNeueLTPro-Roman"/>
              </w:rPr>
              <w:t>pospolitej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>wielu narodów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Polityka wobec mniejszości narodowych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705E93">
              <w:rPr>
                <w:rFonts w:asciiTheme="minorHAnsi" w:hAnsiTheme="minorHAnsi" w:cstheme="minorHAnsi"/>
                <w:spacing w:val="-8"/>
                <w:kern w:val="24"/>
              </w:rPr>
              <w:t>terminu analfabetyzm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strukturę narodowościową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wyznaniową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0557A7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narodowa, 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państwowa</w:t>
            </w:r>
            <w:r w:rsidR="00705E93">
              <w:rPr>
                <w:rFonts w:asciiTheme="minorHAnsi" w:hAnsiTheme="minorHAnsi" w:cstheme="minorHAnsi"/>
              </w:rPr>
              <w:t>, getto ławkowe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datę reformy </w:t>
            </w:r>
            <w:r w:rsidRPr="00705E93">
              <w:rPr>
                <w:rFonts w:asciiTheme="minorHAnsi" w:hAnsiTheme="minorHAnsi" w:cstheme="minorHAnsi"/>
                <w:spacing w:val="-6"/>
                <w:kern w:val="24"/>
              </w:rPr>
              <w:t>Janusza</w:t>
            </w:r>
            <w:r w:rsidR="00705E93" w:rsidRPr="00705E93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705E93">
              <w:rPr>
                <w:rFonts w:asciiTheme="minorHAnsi" w:hAnsiTheme="minorHAnsi" w:cstheme="minorHAnsi"/>
                <w:spacing w:val="-6"/>
                <w:kern w:val="24"/>
              </w:rPr>
              <w:t>Jędrzejewicza</w:t>
            </w:r>
            <w:r w:rsidR="00155C43" w:rsidRPr="00952E2C">
              <w:rPr>
                <w:rFonts w:asciiTheme="minorHAnsi" w:hAnsiTheme="minorHAnsi" w:cstheme="minorHAnsi"/>
              </w:rPr>
              <w:t xml:space="preserve"> (1932)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identyfikuje postać </w:t>
            </w:r>
            <w:r w:rsidRPr="00705E93">
              <w:rPr>
                <w:rFonts w:asciiTheme="minorHAnsi" w:hAnsiTheme="minorHAnsi" w:cstheme="minorHAnsi"/>
                <w:spacing w:val="-4"/>
                <w:kern w:val="24"/>
              </w:rPr>
              <w:t>Janusza Jędrzejewicza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rozwój edukacji w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opisuje sytuację społeczną Polski </w:t>
            </w:r>
            <w:r w:rsidR="00CD06A7">
              <w:rPr>
                <w:rFonts w:asciiTheme="minorHAnsi" w:hAnsiTheme="minorHAnsi" w:cstheme="minorHAnsi"/>
              </w:rPr>
              <w:br/>
              <w:t>w międzywojennej Polsce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>żydowskie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– wymienia przykłady</w:t>
            </w:r>
            <w:r>
              <w:rPr>
                <w:rFonts w:asciiTheme="minorHAnsi" w:hAnsiTheme="minorHAnsi" w:cstheme="minorHAnsi"/>
              </w:rPr>
              <w:t xml:space="preserve"> wyższych uczelni funkcjonujących </w:t>
            </w:r>
            <w:r>
              <w:rPr>
                <w:rFonts w:asciiTheme="minorHAnsi" w:hAnsiTheme="minorHAnsi" w:cstheme="minorHAnsi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CD06A7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daty: przeprowadzenia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spisów powszechnych</w:t>
            </w:r>
            <w:r>
              <w:rPr>
                <w:rFonts w:asciiTheme="minorHAnsi" w:hAnsiTheme="minorHAnsi" w:cstheme="minorHAnsi"/>
              </w:rPr>
              <w:t xml:space="preserve"> w II Rzeczypospolitej (1921 i 1931), zbliżenia się Ruchu </w:t>
            </w:r>
            <w:r w:rsidRPr="00CD06A7">
              <w:rPr>
                <w:rFonts w:asciiTheme="minorHAnsi" w:hAnsiTheme="minorHAnsi" w:cstheme="minorHAnsi"/>
                <w:spacing w:val="-14"/>
                <w:kern w:val="24"/>
              </w:rPr>
              <w:t>Narodowo-Radykalnego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06A7">
              <w:rPr>
                <w:rFonts w:asciiTheme="minorHAnsi" w:hAnsiTheme="minorHAnsi" w:cstheme="minorHAnsi"/>
                <w:spacing w:val="-10"/>
                <w:kern w:val="24"/>
              </w:rPr>
              <w:t>do Obozu Zjednoczenia</w:t>
            </w:r>
            <w:r>
              <w:rPr>
                <w:rFonts w:asciiTheme="minorHAnsi" w:hAnsiTheme="minorHAnsi" w:cstheme="minorHAnsi"/>
              </w:rPr>
              <w:t xml:space="preserve"> Narodowego (1937)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CD06A7">
              <w:rPr>
                <w:rFonts w:asciiTheme="minorHAnsi" w:hAnsiTheme="minorHAnsi" w:cstheme="minorHAnsi"/>
              </w:rPr>
              <w:t xml:space="preserve">przykłady realizacji </w:t>
            </w:r>
            <w:r w:rsidR="00CD06A7"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polityki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asymilacyjnej </w:t>
            </w:r>
            <w:r w:rsidR="00CD06A7">
              <w:rPr>
                <w:rFonts w:asciiTheme="minorHAnsi" w:hAnsiTheme="minorHAnsi" w:cstheme="minorHAnsi"/>
              </w:rPr>
              <w:t>w latach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położenie mniejszości narodowych w 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politykę władz II Rzeczypospolitej wobec mniejszości narodowych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8. </w:t>
            </w:r>
            <w:r w:rsidRPr="00917400">
              <w:rPr>
                <w:rFonts w:ascii="Calibri" w:hAnsi="Calibri" w:cs="HelveticaNeueLTPro-Roman"/>
              </w:rPr>
              <w:t xml:space="preserve">Osiągnięcia </w:t>
            </w:r>
            <w:r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155C43" w:rsidRPr="00917400" w:rsidRDefault="00155C43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Polskie kino </w:t>
            </w:r>
            <w:r w:rsidRPr="005015C6">
              <w:rPr>
                <w:rFonts w:ascii="Calibri" w:hAnsi="Calibri" w:cs="HelveticaNeueLTPro-Roman"/>
              </w:rPr>
              <w:lastRenderedPageBreak/>
              <w:t>w okresie międzywo</w:t>
            </w:r>
            <w:r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najważniejsze osiągnięcia kultury </w:t>
            </w:r>
            <w:r w:rsidRPr="00952E2C">
              <w:rPr>
                <w:rFonts w:asciiTheme="minorHAnsi" w:hAnsiTheme="minorHAnsi" w:cstheme="minorHAnsi"/>
              </w:rPr>
              <w:lastRenderedPageBreak/>
              <w:t>polskiej 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– zna datę</w:t>
            </w:r>
            <w:r w:rsidR="00155C43" w:rsidRPr="00FF0630">
              <w:rPr>
                <w:rFonts w:asciiTheme="minorHAnsi" w:hAnsiTheme="minorHAnsi" w:cstheme="minorHAnsi"/>
                <w:spacing w:val="-6"/>
                <w:kern w:val="24"/>
              </w:rPr>
              <w:t xml:space="preserve"> otrzymania</w:t>
            </w:r>
            <w:r w:rsidR="00155C43" w:rsidRPr="00952E2C">
              <w:rPr>
                <w:rFonts w:asciiTheme="minorHAnsi" w:hAnsiTheme="minorHAnsi" w:cstheme="minorHAnsi"/>
              </w:rPr>
              <w:t xml:space="preserve"> Lit</w:t>
            </w:r>
            <w:r>
              <w:rPr>
                <w:rFonts w:asciiTheme="minorHAnsi" w:hAnsiTheme="minorHAnsi" w:cstheme="minorHAnsi"/>
              </w:rPr>
              <w:t xml:space="preserve">erackiej Nagrody </w:t>
            </w:r>
            <w:r w:rsidRPr="00FF0630">
              <w:rPr>
                <w:rFonts w:asciiTheme="minorHAnsi" w:hAnsiTheme="minorHAnsi" w:cstheme="minorHAnsi"/>
                <w:spacing w:val="-14"/>
                <w:kern w:val="24"/>
              </w:rPr>
              <w:t>Nobla przez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952E2C">
              <w:rPr>
                <w:rFonts w:asciiTheme="minorHAnsi" w:hAnsiTheme="minorHAnsi" w:cstheme="minorHAnsi"/>
              </w:rPr>
              <w:t>Reymonta (1924)</w:t>
            </w:r>
          </w:p>
          <w:p w:rsidR="00FF0630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postacie: Stefana </w:t>
            </w:r>
            <w:r>
              <w:rPr>
                <w:rFonts w:asciiTheme="minorHAnsi" w:hAnsiTheme="minorHAnsi" w:cstheme="minorHAnsi"/>
              </w:rPr>
              <w:lastRenderedPageBreak/>
              <w:t>Żeromskiego, Zofię Nałkowską, Marię Dąbrowską, Witolda Gombrowicza, Juliana Tuwima, Stanisława Ignacego Witkiewicza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polskiej literatury </w:t>
            </w:r>
            <w:r w:rsidR="00FF0630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</w:t>
            </w:r>
            <w:r w:rsidR="00FF0630">
              <w:rPr>
                <w:rFonts w:asciiTheme="minorHAnsi" w:hAnsiTheme="minorHAnsi" w:cstheme="minorHAnsi"/>
              </w:rPr>
              <w:t>rezentuje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="00FF0630">
              <w:rPr>
                <w:rFonts w:asciiTheme="minorHAnsi" w:hAnsiTheme="minorHAnsi" w:cstheme="minorHAnsi"/>
              </w:rPr>
              <w:t xml:space="preserve">osiągnięcia polskiej literatury </w:t>
            </w: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wymienia osiągnięcia polskich naukowców w</w:t>
            </w:r>
            <w:r>
              <w:rPr>
                <w:rFonts w:asciiTheme="minorHAnsi" w:hAnsiTheme="minorHAnsi" w:cstheme="minorHAnsi"/>
              </w:rPr>
              <w:t xml:space="preserve">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D06A7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CD06A7">
              <w:rPr>
                <w:rFonts w:asciiTheme="minorHAnsi" w:hAnsiTheme="minorHAnsi" w:cstheme="minorHAnsi"/>
                <w:spacing w:val="-12"/>
                <w:kern w:val="24"/>
              </w:rPr>
              <w:t xml:space="preserve">terminów: </w:t>
            </w:r>
            <w:r w:rsidR="00CD06A7" w:rsidRPr="00CD06A7">
              <w:rPr>
                <w:rFonts w:asciiTheme="minorHAnsi" w:hAnsiTheme="minorHAnsi" w:cstheme="minorHAnsi"/>
                <w:spacing w:val="-12"/>
                <w:kern w:val="24"/>
              </w:rPr>
              <w:t>modernizm,</w:t>
            </w:r>
            <w:r w:rsidR="00CD06A7" w:rsidRPr="00952E2C">
              <w:rPr>
                <w:rFonts w:asciiTheme="minorHAnsi" w:hAnsiTheme="minorHAnsi" w:cstheme="minorHAnsi"/>
              </w:rPr>
              <w:t xml:space="preserve"> ekspresjonizm, </w:t>
            </w:r>
          </w:p>
          <w:p w:rsidR="00CD06A7" w:rsidRPr="00952E2C" w:rsidRDefault="00DD15A0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D06A7" w:rsidRPr="00952E2C">
              <w:rPr>
                <w:rFonts w:asciiTheme="minorHAnsi" w:hAnsiTheme="minorHAnsi" w:cstheme="minorHAnsi"/>
              </w:rPr>
              <w:t>unkcjonalizm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lwowska szkoła matematyczna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Brunona </w:t>
            </w:r>
            <w:r w:rsidR="00FF0630">
              <w:rPr>
                <w:rFonts w:asciiTheme="minorHAnsi" w:hAnsiTheme="minorHAnsi" w:cstheme="minorHAnsi"/>
              </w:rPr>
              <w:lastRenderedPageBreak/>
              <w:t xml:space="preserve">Schulza, Eugeniusza Bodo, </w:t>
            </w: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twórców </w:t>
            </w:r>
            <w:r w:rsidR="006809FC">
              <w:rPr>
                <w:rFonts w:asciiTheme="minorHAnsi" w:hAnsiTheme="minorHAnsi" w:cstheme="minorHAnsi"/>
              </w:rPr>
              <w:t xml:space="preserve">filmu </w:t>
            </w:r>
            <w:r w:rsidR="006809FC">
              <w:rPr>
                <w:rFonts w:asciiTheme="minorHAnsi" w:hAnsiTheme="minorHAnsi" w:cstheme="minorHAnsi"/>
              </w:rPr>
              <w:br/>
              <w:t xml:space="preserve">i </w:t>
            </w:r>
            <w:r w:rsidRPr="00952E2C">
              <w:rPr>
                <w:rFonts w:asciiTheme="minorHAnsi" w:hAnsiTheme="minorHAnsi" w:cstheme="minorHAnsi"/>
              </w:rPr>
              <w:t>sztuki w Polsce międzywojennej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rozwój kinematografii polskiej w dwudziesto</w:t>
            </w:r>
            <w:r w:rsidR="006D6BFB">
              <w:rPr>
                <w:rFonts w:asciiTheme="minorHAnsi" w:hAnsiTheme="minorHAnsi" w:cstheme="minorHAnsi"/>
              </w:rPr>
              <w:t>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FF0630">
              <w:rPr>
                <w:rFonts w:asciiTheme="minorHAnsi" w:hAnsiTheme="minorHAnsi" w:cstheme="minorHAnsi"/>
                <w:spacing w:val="-8"/>
                <w:kern w:val="24"/>
              </w:rPr>
              <w:t xml:space="preserve">terminów: </w:t>
            </w:r>
            <w:r w:rsidR="00CD06A7" w:rsidRPr="00FF0630">
              <w:rPr>
                <w:rFonts w:asciiTheme="minorHAnsi" w:hAnsiTheme="minorHAnsi" w:cstheme="minorHAnsi"/>
                <w:spacing w:val="-8"/>
                <w:kern w:val="24"/>
              </w:rPr>
              <w:t>awangarda,</w:t>
            </w:r>
            <w:r w:rsidR="00CD06A7" w:rsidRPr="00952E2C">
              <w:rPr>
                <w:rFonts w:asciiTheme="minorHAnsi" w:hAnsiTheme="minorHAnsi" w:cstheme="minorHAnsi"/>
              </w:rPr>
              <w:t xml:space="preserve"> styl narodowy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155C43" w:rsidRPr="006D6BFB">
              <w:rPr>
                <w:rFonts w:asciiTheme="minorHAnsi" w:hAnsiTheme="minorHAnsi" w:cstheme="minorHAnsi"/>
                <w:spacing w:val="-6"/>
                <w:kern w:val="24"/>
              </w:rPr>
              <w:t>katastrofizm,</w:t>
            </w:r>
            <w:r w:rsidR="00155C43" w:rsidRPr="006D6BFB">
              <w:rPr>
                <w:spacing w:val="-6"/>
                <w:kern w:val="24"/>
              </w:rPr>
              <w:t xml:space="preserve"> 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formizm,</w:t>
            </w:r>
            <w:r w:rsidR="006D6BF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6"/>
              </w:rPr>
              <w:t xml:space="preserve">skamandryci, </w:t>
            </w:r>
            <w:proofErr w:type="spellStart"/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>art</w:t>
            </w:r>
            <w:proofErr w:type="spellEnd"/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proofErr w:type="spellStart"/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>déco</w:t>
            </w:r>
            <w:proofErr w:type="spellEnd"/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6D6BFB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FF0630">
              <w:rPr>
                <w:rFonts w:asciiTheme="minorHAnsi" w:hAnsiTheme="minorHAnsi" w:cstheme="minorHAnsi"/>
                <w:spacing w:val="-10"/>
                <w:kern w:val="24"/>
              </w:rPr>
              <w:t xml:space="preserve">Awangarda </w:t>
            </w:r>
            <w:r w:rsidR="00155C43" w:rsidRPr="00FF0630">
              <w:rPr>
                <w:rFonts w:asciiTheme="minorHAnsi" w:hAnsiTheme="minorHAnsi" w:cstheme="minorHAnsi"/>
                <w:spacing w:val="-10"/>
                <w:kern w:val="24"/>
              </w:rPr>
              <w:t>Krakowska</w:t>
            </w:r>
            <w:r w:rsidR="006D6BFB">
              <w:rPr>
                <w:rFonts w:asciiTheme="minorHAnsi" w:hAnsiTheme="minorHAnsi" w:cstheme="minorHAnsi"/>
              </w:rPr>
              <w:t xml:space="preserve">, 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 xml:space="preserve"> powstania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8"/>
                <w:kern w:val="24"/>
              </w:rPr>
              <w:t>PKP (1926), p</w:t>
            </w:r>
            <w:r w:rsidR="006D6BFB" w:rsidRPr="006D6BFB">
              <w:rPr>
                <w:rFonts w:asciiTheme="minorHAnsi" w:hAnsiTheme="minorHAnsi" w:cstheme="minorHAnsi"/>
                <w:spacing w:val="-8"/>
                <w:kern w:val="24"/>
              </w:rPr>
              <w:t>owstania</w:t>
            </w:r>
            <w:r w:rsidR="006D6BFB">
              <w:rPr>
                <w:rFonts w:asciiTheme="minorHAnsi" w:hAnsiTheme="minorHAnsi" w:cstheme="minorHAnsi"/>
              </w:rPr>
              <w:t xml:space="preserve"> </w:t>
            </w:r>
            <w:r w:rsidR="006D6BFB">
              <w:rPr>
                <w:rFonts w:asciiTheme="minorHAnsi" w:hAnsiTheme="minorHAnsi" w:cstheme="minorHAnsi"/>
              </w:rPr>
              <w:lastRenderedPageBreak/>
              <w:t>PLL LOT (1929)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</w:t>
            </w:r>
            <w:r w:rsidRPr="00952E2C">
              <w:rPr>
                <w:rFonts w:asciiTheme="minorHAnsi" w:hAnsiTheme="minorHAnsi" w:cstheme="minorHAnsi"/>
              </w:rPr>
              <w:t xml:space="preserve">Tadeusza Kotarbińskiego, </w:t>
            </w: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Floriana Znanieckiego</w:t>
            </w:r>
            <w:r w:rsidR="00FF0630" w:rsidRPr="00FF0630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FF0630">
              <w:rPr>
                <w:rFonts w:asciiTheme="minorHAnsi" w:hAnsiTheme="minorHAnsi" w:cstheme="minorHAnsi"/>
              </w:rPr>
              <w:t xml:space="preserve"> Stefana Banacha, Hugona Steinhausa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</w:t>
            </w:r>
            <w:r w:rsidR="006D6BFB">
              <w:rPr>
                <w:rFonts w:asciiTheme="minorHAnsi" w:hAnsiTheme="minorHAnsi" w:cstheme="minorHAnsi"/>
              </w:rPr>
              <w:t xml:space="preserve">mienia architektów </w:t>
            </w:r>
            <w:r w:rsidR="006D6BFB" w:rsidRPr="006D6BFB">
              <w:rPr>
                <w:rFonts w:asciiTheme="minorHAnsi" w:hAnsiTheme="minorHAnsi" w:cstheme="minorHAnsi"/>
                <w:spacing w:val="-2"/>
                <w:kern w:val="24"/>
              </w:rPr>
              <w:t xml:space="preserve">tworzących w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okresie</w:t>
            </w:r>
            <w:r w:rsidRPr="00952E2C">
              <w:rPr>
                <w:rFonts w:asciiTheme="minorHAnsi" w:hAnsiTheme="minorHAnsi" w:cstheme="minorHAnsi"/>
              </w:rPr>
              <w:t xml:space="preserve"> II Rzeczypospolitej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 ich osiągnięcia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nurty w polskiej literaturze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oraz grupy poetyckie,</w:t>
            </w:r>
            <w:r w:rsidRPr="00952E2C">
              <w:rPr>
                <w:rFonts w:asciiTheme="minorHAnsi" w:hAnsiTheme="minorHAnsi" w:cstheme="minorHAnsi"/>
              </w:rPr>
              <w:t xml:space="preserve"> jakie rozwinęły się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w okresie </w:t>
            </w:r>
            <w:r w:rsidR="006D6BFB">
              <w:rPr>
                <w:rFonts w:asciiTheme="minorHAnsi" w:hAnsiTheme="minorHAnsi" w:cstheme="minorHAnsi"/>
              </w:rPr>
              <w:t>dwudziestolecia międzywojennego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D6BFB" w:rsidRDefault="006D6BF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kierunki w sztuce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architekturze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  <w:r w:rsidRPr="00BB18BB">
              <w:rPr>
                <w:rFonts w:asciiTheme="minorHAnsi" w:hAnsiTheme="minorHAnsi" w:cstheme="minorHAnsi"/>
              </w:rPr>
              <w:t xml:space="preserve">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CF78BE" w:rsidRDefault="00155C43" w:rsidP="00CF78B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lastRenderedPageBreak/>
              <w:t>9. II 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Pr="00917400">
              <w:rPr>
                <w:rFonts w:ascii="Calibri" w:hAnsi="Calibri" w:cs="HelveticaNeueLTPro-Roman"/>
              </w:rPr>
              <w:t>rodowej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spolita </w:t>
            </w:r>
            <w:r w:rsidR="00850E9E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jej sąsiedzi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lastRenderedPageBreak/>
              <w:t>i Locarno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ZSRS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Rola </w:t>
            </w:r>
            <w:r w:rsidR="00000EE0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II Rzeczypo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CF78B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datę</w:t>
            </w:r>
            <w:r w:rsidR="00155C43" w:rsidRPr="004B4062">
              <w:rPr>
                <w:rFonts w:asciiTheme="minorHAnsi" w:hAnsiTheme="minorHAnsi" w:cstheme="minorHAnsi"/>
              </w:rPr>
              <w:t xml:space="preserve"> układu polsko</w:t>
            </w:r>
            <w:r>
              <w:rPr>
                <w:rFonts w:asciiTheme="minorHAnsi" w:hAnsiTheme="minorHAnsi" w:cstheme="minorHAnsi"/>
              </w:rPr>
              <w:t>-francuskiego (II 1921)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sojusze, jakie zawarła Polska </w:t>
            </w:r>
            <w:r w:rsidRPr="004B4062">
              <w:rPr>
                <w:rFonts w:asciiTheme="minorHAnsi" w:hAnsiTheme="minorHAnsi" w:cstheme="minorHAnsi"/>
              </w:rPr>
              <w:lastRenderedPageBreak/>
              <w:t>w dwudziestoleciu międzywojennym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które </w:t>
            </w:r>
            <w:r w:rsidR="00CF78BE">
              <w:rPr>
                <w:rFonts w:asciiTheme="minorHAnsi" w:hAnsiTheme="minorHAnsi" w:cstheme="minorHAnsi"/>
              </w:rPr>
              <w:br/>
              <w:t>z nich</w:t>
            </w:r>
            <w:r w:rsidRPr="004B4062">
              <w:rPr>
                <w:rFonts w:asciiTheme="minorHAnsi" w:hAnsiTheme="minorHAnsi" w:cstheme="minorHAnsi"/>
              </w:rPr>
              <w:t xml:space="preserve"> miały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stanowić gwarancję bezpieczeństwa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Pr="00CF78BE">
              <w:rPr>
                <w:rFonts w:asciiTheme="minorHAnsi" w:hAnsiTheme="minorHAnsi" w:cstheme="minorHAnsi"/>
                <w:spacing w:val="-4"/>
                <w:kern w:val="24"/>
              </w:rPr>
              <w:t>terminów: „korytarz”,</w:t>
            </w:r>
            <w:r w:rsidR="00CF78BE">
              <w:rPr>
                <w:rFonts w:asciiTheme="minorHAnsi" w:hAnsiTheme="minorHAnsi" w:cstheme="minorHAnsi"/>
              </w:rPr>
              <w:t xml:space="preserve"> polityka </w:t>
            </w:r>
            <w:r w:rsidRPr="004B4062">
              <w:rPr>
                <w:rFonts w:asciiTheme="minorHAnsi" w:hAnsiTheme="minorHAnsi" w:cstheme="minorHAnsi"/>
              </w:rPr>
              <w:t xml:space="preserve">równowagi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i </w:t>
            </w:r>
            <w:r w:rsidR="00CF78BE"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„równych </w:t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>odległości”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F78BE" w:rsidRPr="004B4062">
              <w:rPr>
                <w:rFonts w:asciiTheme="minorHAnsi" w:hAnsiTheme="minorHAnsi" w:cstheme="minorHAnsi"/>
              </w:rPr>
              <w:t>układu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 w:rsidRPr="004B4062">
              <w:rPr>
                <w:rFonts w:asciiTheme="minorHAnsi" w:hAnsiTheme="minorHAnsi" w:cstheme="minorHAnsi"/>
              </w:rPr>
              <w:t>rumuńskiego (III 1921)</w:t>
            </w:r>
            <w:r w:rsidR="00CF78BE">
              <w:rPr>
                <w:rFonts w:asciiTheme="minorHAnsi" w:hAnsiTheme="minorHAnsi" w:cstheme="minorHAnsi"/>
              </w:rPr>
              <w:t xml:space="preserve">, </w:t>
            </w:r>
            <w:r w:rsidRPr="004B4062">
              <w:rPr>
                <w:rFonts w:asciiTheme="minorHAnsi" w:hAnsiTheme="minorHAnsi" w:cstheme="minorHAnsi"/>
              </w:rPr>
              <w:t xml:space="preserve">traktatu </w:t>
            </w:r>
            <w:r w:rsidRPr="004B4062">
              <w:rPr>
                <w:rFonts w:asciiTheme="minorHAnsi" w:hAnsiTheme="minorHAnsi" w:cstheme="minorHAnsi"/>
              </w:rPr>
              <w:lastRenderedPageBreak/>
              <w:t>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stosunek </w:t>
            </w:r>
            <w:r w:rsidR="00CF78BE">
              <w:rPr>
                <w:rFonts w:asciiTheme="minorHAnsi" w:hAnsiTheme="minorHAnsi" w:cstheme="minorHAnsi"/>
              </w:rPr>
              <w:t xml:space="preserve">państw sąsiednich </w:t>
            </w:r>
            <w:r w:rsidR="00CF78BE" w:rsidRPr="00CF78BE">
              <w:rPr>
                <w:rFonts w:asciiTheme="minorHAnsi" w:hAnsiTheme="minorHAnsi" w:cstheme="minorHAnsi"/>
                <w:spacing w:val="-2"/>
                <w:kern w:val="24"/>
              </w:rPr>
              <w:t xml:space="preserve">do II </w:t>
            </w:r>
            <w:r w:rsidRPr="00CF78BE">
              <w:rPr>
                <w:rFonts w:asciiTheme="minorHAnsi" w:hAnsiTheme="minorHAnsi" w:cstheme="minorHAnsi"/>
                <w:spacing w:val="-2"/>
                <w:kern w:val="24"/>
              </w:rPr>
              <w:t>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radzieckie 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niemieckie w</w:t>
            </w:r>
            <w:r w:rsidR="00CF78BE">
              <w:rPr>
                <w:rFonts w:asciiTheme="minorHAnsi" w:hAnsiTheme="minorHAnsi" w:cstheme="minorHAnsi"/>
              </w:rPr>
              <w:t xml:space="preserve"> 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="00263540" w:rsidRPr="00263540">
              <w:rPr>
                <w:rFonts w:asciiTheme="minorHAnsi" w:hAnsiTheme="minorHAnsi" w:cstheme="minorHAnsi"/>
                <w:spacing w:val="-6"/>
                <w:kern w:val="24"/>
              </w:rPr>
              <w:t xml:space="preserve">terminu </w:t>
            </w:r>
            <w:r w:rsidR="00CF78BE" w:rsidRPr="00263540">
              <w:rPr>
                <w:rFonts w:asciiTheme="minorHAnsi" w:hAnsiTheme="minorHAnsi" w:cstheme="minorHAnsi"/>
                <w:spacing w:val="-6"/>
                <w:kern w:val="24"/>
              </w:rPr>
              <w:t>Międzymorze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układu </w:t>
            </w:r>
            <w:r w:rsidR="00176B6C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w Rapallo (1922), układu w Locarno (1925)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koncepcję Józefa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Piłsudskiego dotyczącą</w:t>
            </w:r>
            <w:r w:rsidRPr="004B4062">
              <w:rPr>
                <w:rFonts w:asciiTheme="minorHAnsi" w:hAnsiTheme="minorHAnsi" w:cstheme="minorHAnsi"/>
              </w:rPr>
              <w:t xml:space="preserve"> pr</w:t>
            </w:r>
            <w:r w:rsidR="00F90E84">
              <w:rPr>
                <w:rFonts w:asciiTheme="minorHAnsi" w:hAnsiTheme="minorHAnsi" w:cstheme="minorHAnsi"/>
              </w:rPr>
              <w:t xml:space="preserve">owadzenia polityki </w:t>
            </w:r>
            <w:r w:rsidR="00F90E84" w:rsidRPr="00F90E84">
              <w:rPr>
                <w:rFonts w:asciiTheme="minorHAnsi" w:hAnsiTheme="minorHAnsi" w:cstheme="minorHAnsi"/>
                <w:spacing w:val="-10"/>
                <w:kern w:val="24"/>
              </w:rPr>
              <w:t xml:space="preserve">zagranicznej </w:t>
            </w:r>
            <w:r w:rsidRPr="00F90E84">
              <w:rPr>
                <w:rFonts w:asciiTheme="minorHAnsi" w:hAnsiTheme="minorHAnsi" w:cstheme="minorHAnsi"/>
                <w:spacing w:val="-10"/>
                <w:kern w:val="24"/>
              </w:rPr>
              <w:t>i przykłady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jej realizacji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ideę Międzymorza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 wyjaśnia przyczyny jej niepowodzenia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263540" w:rsidRPr="00263540">
              <w:rPr>
                <w:rFonts w:asciiTheme="minorHAnsi" w:hAnsiTheme="minorHAnsi" w:cstheme="minorHAnsi"/>
                <w:spacing w:val="-8"/>
                <w:kern w:val="24"/>
              </w:rPr>
              <w:t xml:space="preserve"> wskazuje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zagrożenia,</w:t>
            </w:r>
            <w:r w:rsidRPr="004B4062">
              <w:rPr>
                <w:rFonts w:asciiTheme="minorHAnsi" w:hAnsiTheme="minorHAnsi" w:cstheme="minorHAnsi"/>
              </w:rPr>
              <w:t xml:space="preserve"> jakie stwarzały dla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Polsk</w:t>
            </w:r>
            <w:r w:rsidR="00263540" w:rsidRPr="00000EE0">
              <w:rPr>
                <w:rFonts w:asciiTheme="minorHAnsi" w:hAnsiTheme="minorHAnsi" w:cstheme="minorHAnsi"/>
                <w:spacing w:val="-8"/>
                <w:kern w:val="24"/>
              </w:rPr>
              <w:t xml:space="preserve">i układy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z Rapallo</w:t>
            </w:r>
            <w:r w:rsidRPr="004B4062">
              <w:rPr>
                <w:rFonts w:asciiTheme="minorHAnsi" w:hAnsiTheme="minorHAnsi" w:cstheme="minorHAnsi"/>
              </w:rPr>
              <w:t xml:space="preserve"> i Locarno</w:t>
            </w:r>
          </w:p>
          <w:p w:rsidR="00155C43" w:rsidRPr="004B4062" w:rsidRDefault="00155C43" w:rsidP="00263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t xml:space="preserve">opisuje polską </w:t>
            </w:r>
            <w:r w:rsidRPr="004B4062">
              <w:rPr>
                <w:rFonts w:asciiTheme="minorHAnsi" w:hAnsiTheme="minorHAnsi" w:cstheme="minorHAnsi"/>
              </w:rPr>
              <w:t>politykę zagraniczn</w:t>
            </w:r>
            <w:r w:rsidR="00263540">
              <w:rPr>
                <w:rFonts w:asciiTheme="minorHAnsi" w:hAnsiTheme="minorHAnsi" w:cstheme="minorHAnsi"/>
              </w:rPr>
              <w:t>ą w latach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263540" w:rsidRDefault="0026354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wojna prewencyjna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</w:t>
            </w:r>
            <w:r w:rsidRPr="004B4062">
              <w:rPr>
                <w:rFonts w:asciiTheme="minorHAnsi" w:hAnsiTheme="minorHAnsi" w:cstheme="minorHAnsi"/>
              </w:rPr>
              <w:lastRenderedPageBreak/>
              <w:t>w Rapallo i Locarno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radziecki traktat </w:t>
            </w:r>
            <w:r w:rsidR="002E4917">
              <w:rPr>
                <w:rFonts w:asciiTheme="minorHAnsi" w:hAnsiTheme="minorHAnsi" w:cstheme="minorHAnsi"/>
              </w:rPr>
              <w:br/>
              <w:t>o nieagresji i</w:t>
            </w:r>
            <w:r w:rsidRPr="004B4062">
              <w:rPr>
                <w:rFonts w:asciiTheme="minorHAnsi" w:hAnsiTheme="minorHAnsi" w:cstheme="minorHAnsi"/>
              </w:rPr>
              <w:t xml:space="preserve">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</w:r>
            <w:r w:rsidR="002E4917" w:rsidRPr="002E4917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Pr="002E4917">
              <w:rPr>
                <w:rFonts w:asciiTheme="minorHAnsi" w:hAnsiTheme="minorHAnsi" w:cstheme="minorHAnsi"/>
                <w:spacing w:val="-4"/>
                <w:kern w:val="24"/>
              </w:rPr>
              <w:t>niemiecka deklaracja</w:t>
            </w:r>
            <w:r w:rsidRPr="004B4062">
              <w:rPr>
                <w:rFonts w:asciiTheme="minorHAnsi" w:hAnsiTheme="minorHAnsi" w:cstheme="minorHAnsi"/>
              </w:rPr>
              <w:t xml:space="preserve">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ocenia pozycję </w:t>
            </w:r>
            <w:r w:rsidR="00C67ECA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na arenie międzynarodowej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10. </w:t>
            </w:r>
            <w:r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Pr="002A3E04">
              <w:rPr>
                <w:rFonts w:ascii="Calibri" w:hAnsi="Calibri" w:cs="HelveticaNeueLTPro-Roman"/>
              </w:rPr>
              <w:t>w przededniu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000EE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paktu </w:t>
            </w:r>
            <w:r w:rsidRPr="00000EE0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  <w:r w:rsidR="00000EE0">
              <w:rPr>
                <w:rFonts w:asciiTheme="minorHAnsi" w:hAnsiTheme="minorHAnsi" w:cstheme="minorHAnsi"/>
              </w:rPr>
              <w:t xml:space="preserve"> 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 xml:space="preserve">(23 VIII 1939), </w:t>
            </w:r>
            <w:r w:rsidRPr="00000EE0">
              <w:rPr>
                <w:rFonts w:asciiTheme="minorHAnsi" w:hAnsiTheme="minorHAnsi" w:cstheme="minorHAnsi"/>
                <w:spacing w:val="-4"/>
                <w:kern w:val="24"/>
              </w:rPr>
              <w:t>polsko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="00000EE0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brytyjskiego sojuszu 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polityczno</w:t>
            </w:r>
            <w:r w:rsidR="00000EE0" w:rsidRPr="00000EE0">
              <w:rPr>
                <w:rFonts w:asciiTheme="minorHAnsi" w:hAnsiTheme="minorHAnsi" w:cstheme="minorHAnsi"/>
                <w:spacing w:val="-12"/>
                <w:kern w:val="24"/>
              </w:rPr>
              <w:t>-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wojskowego</w:t>
            </w:r>
            <w:r w:rsidRPr="004B4062">
              <w:rPr>
                <w:rFonts w:asciiTheme="minorHAnsi" w:hAnsiTheme="minorHAnsi" w:cstheme="minorHAnsi"/>
              </w:rPr>
              <w:t xml:space="preserve"> (25 VIII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wskazuje na mapie obszary, które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na mocy paktu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  <w:r w:rsidRPr="004B4062">
              <w:rPr>
                <w:rFonts w:asciiTheme="minorHAnsi" w:hAnsiTheme="minorHAnsi" w:cstheme="minorHAnsi"/>
              </w:rPr>
              <w:t xml:space="preserve"> miały przypaść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III Rzeszy i </w:t>
            </w:r>
            <w:r>
              <w:rPr>
                <w:rFonts w:asciiTheme="minorHAnsi" w:hAnsiTheme="minorHAnsi" w:cstheme="minorHAnsi"/>
              </w:rPr>
              <w:t>ZSRS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10"/>
              </w:rPr>
              <w:lastRenderedPageBreak/>
              <w:t xml:space="preserve">– przedstawia </w:t>
            </w:r>
            <w:r w:rsidRPr="004E38DE">
              <w:rPr>
                <w:rFonts w:asciiTheme="minorHAnsi" w:hAnsiTheme="minorHAnsi" w:cstheme="minorHAnsi"/>
                <w:spacing w:val="-10"/>
                <w:kern w:val="24"/>
              </w:rPr>
              <w:t>żądania,</w:t>
            </w:r>
            <w:r w:rsidRPr="004E38DE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E38DE">
              <w:rPr>
                <w:rFonts w:asciiTheme="minorHAnsi" w:hAnsiTheme="minorHAnsi" w:cstheme="minorHAnsi"/>
                <w:kern w:val="24"/>
              </w:rPr>
              <w:t>jakie III Rzesza</w:t>
            </w:r>
            <w:r w:rsidRPr="004E38DE">
              <w:rPr>
                <w:rFonts w:asciiTheme="minorHAnsi" w:hAnsiTheme="minorHAnsi" w:cstheme="minorHAnsi"/>
              </w:rPr>
              <w:t xml:space="preserve"> wysunęła </w:t>
            </w:r>
            <w:r w:rsidRPr="004E38DE">
              <w:rPr>
                <w:rFonts w:asciiTheme="minorHAnsi" w:hAnsiTheme="minorHAnsi" w:cstheme="minorHAnsi"/>
                <w:kern w:val="24"/>
              </w:rPr>
              <w:t>wobec Polski w 1938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postanowienia paktu </w:t>
            </w: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zajęcia Zaolzia przez Polskę (2 X 1938), polsko</w:t>
            </w: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brytyjskich gwarancji </w:t>
            </w:r>
            <w:r w:rsidRPr="00E241D9">
              <w:rPr>
                <w:rFonts w:asciiTheme="minorHAnsi" w:hAnsiTheme="minorHAnsi" w:cstheme="minorHAnsi"/>
                <w:spacing w:val="-4"/>
                <w:kern w:val="24"/>
              </w:rPr>
              <w:t>pomocy w razie ataku</w:t>
            </w:r>
            <w:r w:rsidRPr="004B4062">
              <w:rPr>
                <w:rFonts w:asciiTheme="minorHAnsi" w:hAnsiTheme="minorHAnsi" w:cstheme="minorHAnsi"/>
              </w:rPr>
              <w:t xml:space="preserve"> Niemiec (IV 1939), wypow</w:t>
            </w:r>
            <w:r w:rsidR="00E241D9">
              <w:rPr>
                <w:rFonts w:asciiTheme="minorHAnsi" w:hAnsiTheme="minorHAnsi" w:cstheme="minorHAnsi"/>
              </w:rPr>
              <w:t xml:space="preserve">iedzenia </w:t>
            </w:r>
            <w:r w:rsidR="00E241D9" w:rsidRPr="00E241D9">
              <w:rPr>
                <w:rFonts w:asciiTheme="minorHAnsi" w:hAnsiTheme="minorHAnsi" w:cstheme="minorHAnsi"/>
                <w:spacing w:val="-4"/>
                <w:kern w:val="24"/>
              </w:rPr>
              <w:t>przez Niemcy deklaracji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o niestosowaniu </w:t>
            </w:r>
            <w:r w:rsidRPr="004B4062">
              <w:rPr>
                <w:rFonts w:asciiTheme="minorHAnsi" w:hAnsiTheme="minorHAnsi" w:cstheme="minorHAnsi"/>
              </w:rPr>
              <w:lastRenderedPageBreak/>
              <w:t>przemocy z Polską (IV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Joachima von Ribbentropa, Wiaczesława Mołotowa</w:t>
            </w:r>
            <w:r w:rsidR="00E241D9">
              <w:rPr>
                <w:rFonts w:asciiTheme="minorHAnsi" w:hAnsiTheme="minorHAnsi" w:cstheme="minorHAnsi"/>
              </w:rPr>
              <w:t>, Józefa Becka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E241D9">
              <w:rPr>
                <w:rFonts w:asciiTheme="minorHAnsi" w:hAnsiTheme="minorHAnsi" w:cstheme="minorHAnsi"/>
              </w:rPr>
              <w:t xml:space="preserve">wskazuje na mapie </w:t>
            </w:r>
            <w:r w:rsidR="00E241D9" w:rsidRPr="00E241D9">
              <w:rPr>
                <w:rFonts w:asciiTheme="minorHAnsi" w:hAnsiTheme="minorHAnsi" w:cstheme="minorHAnsi"/>
                <w:spacing w:val="-8"/>
                <w:kern w:val="24"/>
              </w:rPr>
              <w:t xml:space="preserve">Zaolzie, tzw. </w:t>
            </w:r>
            <w:r w:rsidRPr="00E241D9">
              <w:rPr>
                <w:rFonts w:asciiTheme="minorHAnsi" w:hAnsiTheme="minorHAnsi" w:cstheme="minorHAnsi"/>
                <w:spacing w:val="-8"/>
                <w:kern w:val="24"/>
              </w:rPr>
              <w:t>„korytarz”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postawę władz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wobec żądań niemieckich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jakie znaczenie dla Polski miało zawarcie paktu </w:t>
            </w:r>
            <w:r w:rsidRPr="00E241D9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C54B3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54B30" w:rsidRPr="004B4062">
              <w:rPr>
                <w:rFonts w:asciiTheme="minorHAnsi" w:hAnsiTheme="minorHAnsi" w:cstheme="minorHAnsi"/>
              </w:rPr>
              <w:t xml:space="preserve">przedstawienia </w:t>
            </w:r>
            <w:r w:rsidR="00C54B30">
              <w:rPr>
                <w:rFonts w:asciiTheme="minorHAnsi" w:hAnsiTheme="minorHAnsi" w:cstheme="minorHAnsi"/>
              </w:rPr>
              <w:br/>
            </w:r>
            <w:r w:rsidR="00C54B30" w:rsidRPr="004B4062">
              <w:rPr>
                <w:rFonts w:asciiTheme="minorHAnsi" w:hAnsiTheme="minorHAnsi" w:cstheme="minorHAnsi"/>
              </w:rPr>
              <w:t>po raz pierwszy propozycji tzw. ostatecznego uregulowania spraw spornych między Polską a Niemcami (X 1938),</w:t>
            </w:r>
            <w:r w:rsidR="00C54B30">
              <w:rPr>
                <w:rFonts w:asciiTheme="minorHAnsi" w:hAnsiTheme="minorHAnsi" w:cstheme="minorHAnsi"/>
              </w:rPr>
              <w:t xml:space="preserve"> </w:t>
            </w:r>
            <w:r w:rsidRPr="004B4062">
              <w:rPr>
                <w:rFonts w:asciiTheme="minorHAnsi" w:hAnsiTheme="minorHAnsi" w:cstheme="minorHAnsi"/>
              </w:rPr>
              <w:t xml:space="preserve">przedstawienia po raz ostatni propozycji tzw. ostatecznego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uregulowania spraw spornych między Polską a Niemcami (III </w:t>
            </w:r>
            <w:r w:rsidR="00C54B30">
              <w:rPr>
                <w:rFonts w:asciiTheme="minorHAnsi" w:hAnsiTheme="minorHAnsi" w:cstheme="minorHAnsi"/>
              </w:rPr>
              <w:t>1939), przemówienia sejmowego Józefa</w:t>
            </w:r>
            <w:r w:rsidRPr="004B4062">
              <w:rPr>
                <w:rFonts w:asciiTheme="minorHAnsi" w:hAnsiTheme="minorHAnsi" w:cstheme="minorHAnsi"/>
              </w:rPr>
              <w:t xml:space="preserve"> Becka (5 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</w:t>
            </w:r>
            <w:r w:rsidR="00C54B3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t xml:space="preserve"> wyjaśnia</w:t>
            </w:r>
            <w:r w:rsidRPr="004B4062">
              <w:rPr>
                <w:rFonts w:asciiTheme="minorHAnsi" w:hAnsiTheme="minorHAnsi" w:cstheme="minorHAnsi"/>
              </w:rPr>
              <w:t xml:space="preserve">, jakie cele przyświecały polityce zagranicznej Wielkiej Brytanii i Francji </w:t>
            </w:r>
            <w:r w:rsidRPr="00C54B30">
              <w:rPr>
                <w:rFonts w:asciiTheme="minorHAnsi" w:hAnsiTheme="minorHAnsi" w:cstheme="minorHAnsi"/>
                <w:spacing w:val="-8"/>
                <w:kern w:val="24"/>
              </w:rPr>
              <w:t>wobec Polski w 1939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54B30" w:rsidRPr="004B4062" w:rsidRDefault="00C54B30" w:rsidP="00C54B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przyczyny </w:t>
            </w:r>
            <w:r w:rsidR="00370BE3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konfliktu polsko</w:t>
            </w:r>
            <w:r>
              <w:rPr>
                <w:rFonts w:asciiTheme="minorHAnsi" w:hAnsiTheme="minorHAnsi" w:cstheme="minorHAnsi"/>
              </w:rPr>
              <w:t>-</w:t>
            </w:r>
            <w:r w:rsidR="00370BE3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brytyjskie i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francuskie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w przededniu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 wojny światowej 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</w:t>
            </w:r>
            <w:r w:rsidRPr="001612BF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wpływ miały brytyjskie</w:t>
            </w:r>
            <w:r w:rsidR="001612BF">
              <w:rPr>
                <w:rFonts w:asciiTheme="minorHAnsi" w:hAnsiTheme="minorHAnsi" w:cstheme="minorHAnsi"/>
              </w:rPr>
              <w:t xml:space="preserve"> </w:t>
            </w:r>
            <w:r w:rsidR="001612BF" w:rsidRPr="001612BF">
              <w:rPr>
                <w:rFonts w:asciiTheme="minorHAnsi" w:hAnsiTheme="minorHAnsi" w:cstheme="minorHAnsi"/>
                <w:spacing w:val="-6"/>
                <w:kern w:val="24"/>
              </w:rPr>
              <w:t xml:space="preserve">i francuskie </w:t>
            </w:r>
            <w:r w:rsidRPr="001612BF">
              <w:rPr>
                <w:rFonts w:asciiTheme="minorHAnsi" w:hAnsiTheme="minorHAnsi" w:cstheme="minorHAnsi"/>
                <w:spacing w:val="-6"/>
                <w:kern w:val="24"/>
              </w:rPr>
              <w:t>gwa</w:t>
            </w:r>
            <w:r w:rsidR="00370BE3" w:rsidRPr="001612BF">
              <w:rPr>
                <w:rFonts w:asciiTheme="minorHAnsi" w:hAnsiTheme="minorHAnsi" w:cstheme="minorHAnsi"/>
                <w:spacing w:val="-6"/>
                <w:kern w:val="24"/>
              </w:rPr>
              <w:t>rancje</w:t>
            </w:r>
            <w:r w:rsidR="00370BE3">
              <w:rPr>
                <w:rFonts w:asciiTheme="minorHAnsi" w:hAnsiTheme="minorHAnsi" w:cstheme="minorHAnsi"/>
              </w:rPr>
              <w:t xml:space="preserve"> dla Polski na politykę Adolfa</w:t>
            </w:r>
            <w:r w:rsidRPr="004B4062">
              <w:rPr>
                <w:rFonts w:asciiTheme="minorHAnsi" w:hAnsiTheme="minorHAnsi" w:cstheme="minorHAnsi"/>
              </w:rPr>
              <w:t xml:space="preserve">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rządu polskiego wobec problemu Zaolzia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społeczeństwa pol</w:t>
            </w:r>
            <w:r w:rsidR="001612BF">
              <w:rPr>
                <w:rFonts w:asciiTheme="minorHAnsi" w:hAnsiTheme="minorHAnsi" w:cstheme="minorHAnsi"/>
              </w:rPr>
              <w:t>skiego wobec żądań niemieckich</w:t>
            </w:r>
          </w:p>
        </w:tc>
      </w:tr>
      <w:tr w:rsidR="00155C43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3" w:rsidRPr="00BF6C57" w:rsidRDefault="00155C43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155C43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155C43" w:rsidRPr="00BF6C57" w:rsidRDefault="00155C4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E95" w:rsidRDefault="00843E95" w:rsidP="00495CA6">
      <w:r>
        <w:separator/>
      </w:r>
    </w:p>
  </w:endnote>
  <w:endnote w:type="continuationSeparator" w:id="0">
    <w:p w:rsidR="00843E95" w:rsidRDefault="00843E95" w:rsidP="0049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FC" w:rsidRDefault="00A31958">
    <w:pPr>
      <w:pStyle w:val="Stopka"/>
      <w:jc w:val="center"/>
    </w:pPr>
    <w:r>
      <w:fldChar w:fldCharType="begin"/>
    </w:r>
    <w:r w:rsidR="006809FC">
      <w:instrText>PAGE   \* MERGEFORMAT</w:instrText>
    </w:r>
    <w:r>
      <w:fldChar w:fldCharType="separate"/>
    </w:r>
    <w:r w:rsidR="00B522CD">
      <w:rPr>
        <w:noProof/>
      </w:rPr>
      <w:t>44</w:t>
    </w:r>
    <w:r>
      <w:fldChar w:fldCharType="end"/>
    </w:r>
  </w:p>
  <w:p w:rsidR="006809FC" w:rsidRDefault="006809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E95" w:rsidRDefault="00843E95" w:rsidP="00495CA6">
      <w:r>
        <w:separator/>
      </w:r>
    </w:p>
  </w:footnote>
  <w:footnote w:type="continuationSeparator" w:id="0">
    <w:p w:rsidR="00843E95" w:rsidRDefault="00843E95" w:rsidP="00495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12B"/>
    <w:rsid w:val="00000EE0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27808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5CAD"/>
    <w:rsid w:val="00046D28"/>
    <w:rsid w:val="000502A9"/>
    <w:rsid w:val="00050937"/>
    <w:rsid w:val="00052E4C"/>
    <w:rsid w:val="00053401"/>
    <w:rsid w:val="000544B7"/>
    <w:rsid w:val="0005453B"/>
    <w:rsid w:val="000557A7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67CD5"/>
    <w:rsid w:val="00070CD9"/>
    <w:rsid w:val="00071757"/>
    <w:rsid w:val="00072ADB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3B14"/>
    <w:rsid w:val="00084814"/>
    <w:rsid w:val="00085C58"/>
    <w:rsid w:val="00091073"/>
    <w:rsid w:val="00092902"/>
    <w:rsid w:val="00093532"/>
    <w:rsid w:val="00096E04"/>
    <w:rsid w:val="000A101A"/>
    <w:rsid w:val="000A17B1"/>
    <w:rsid w:val="000A2605"/>
    <w:rsid w:val="000A36DF"/>
    <w:rsid w:val="000A66A1"/>
    <w:rsid w:val="000B3143"/>
    <w:rsid w:val="000B40FB"/>
    <w:rsid w:val="000B50D9"/>
    <w:rsid w:val="000B55C2"/>
    <w:rsid w:val="000B64E7"/>
    <w:rsid w:val="000B7B72"/>
    <w:rsid w:val="000C0940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16D7"/>
    <w:rsid w:val="000E212E"/>
    <w:rsid w:val="000E58C2"/>
    <w:rsid w:val="000E635D"/>
    <w:rsid w:val="000F0E8F"/>
    <w:rsid w:val="000F38B7"/>
    <w:rsid w:val="000F679D"/>
    <w:rsid w:val="000F6B98"/>
    <w:rsid w:val="000F7FAE"/>
    <w:rsid w:val="00100928"/>
    <w:rsid w:val="00101E15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2F4E"/>
    <w:rsid w:val="00114147"/>
    <w:rsid w:val="00114C95"/>
    <w:rsid w:val="001152B0"/>
    <w:rsid w:val="00116C3D"/>
    <w:rsid w:val="00117096"/>
    <w:rsid w:val="001170EC"/>
    <w:rsid w:val="00117E4A"/>
    <w:rsid w:val="00120810"/>
    <w:rsid w:val="0012099F"/>
    <w:rsid w:val="001221F8"/>
    <w:rsid w:val="001250D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58BA"/>
    <w:rsid w:val="00155C43"/>
    <w:rsid w:val="0015615E"/>
    <w:rsid w:val="00156952"/>
    <w:rsid w:val="00157230"/>
    <w:rsid w:val="00157FAA"/>
    <w:rsid w:val="001612BF"/>
    <w:rsid w:val="00161BBF"/>
    <w:rsid w:val="00161C86"/>
    <w:rsid w:val="0017243C"/>
    <w:rsid w:val="001763E9"/>
    <w:rsid w:val="00176B6C"/>
    <w:rsid w:val="00177958"/>
    <w:rsid w:val="00181568"/>
    <w:rsid w:val="0018166F"/>
    <w:rsid w:val="00181F0C"/>
    <w:rsid w:val="00182742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1C6E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362E"/>
    <w:rsid w:val="00215926"/>
    <w:rsid w:val="002173F3"/>
    <w:rsid w:val="00217D1C"/>
    <w:rsid w:val="00217FC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371AE"/>
    <w:rsid w:val="00241C16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3540"/>
    <w:rsid w:val="0026524B"/>
    <w:rsid w:val="00265E47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2422"/>
    <w:rsid w:val="002A2B3B"/>
    <w:rsid w:val="002A588D"/>
    <w:rsid w:val="002A7E1B"/>
    <w:rsid w:val="002B190E"/>
    <w:rsid w:val="002B1AF3"/>
    <w:rsid w:val="002B5014"/>
    <w:rsid w:val="002B5892"/>
    <w:rsid w:val="002B6ED4"/>
    <w:rsid w:val="002B7172"/>
    <w:rsid w:val="002B777D"/>
    <w:rsid w:val="002C0BB2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917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7AB"/>
    <w:rsid w:val="00316E40"/>
    <w:rsid w:val="003230E2"/>
    <w:rsid w:val="0032353A"/>
    <w:rsid w:val="0032384C"/>
    <w:rsid w:val="003248FB"/>
    <w:rsid w:val="00324E22"/>
    <w:rsid w:val="00326C09"/>
    <w:rsid w:val="00327FE8"/>
    <w:rsid w:val="0033082F"/>
    <w:rsid w:val="003309A2"/>
    <w:rsid w:val="00330BC9"/>
    <w:rsid w:val="00330E29"/>
    <w:rsid w:val="0033357E"/>
    <w:rsid w:val="003361BF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0BE3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265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0B82"/>
    <w:rsid w:val="003B2335"/>
    <w:rsid w:val="003B5510"/>
    <w:rsid w:val="003B709F"/>
    <w:rsid w:val="003B7DD7"/>
    <w:rsid w:val="003B7E86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2F41"/>
    <w:rsid w:val="003E4355"/>
    <w:rsid w:val="003E6F72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16B"/>
    <w:rsid w:val="00417244"/>
    <w:rsid w:val="00417B3F"/>
    <w:rsid w:val="004200CC"/>
    <w:rsid w:val="004203A3"/>
    <w:rsid w:val="00420782"/>
    <w:rsid w:val="00421E49"/>
    <w:rsid w:val="004254E6"/>
    <w:rsid w:val="00430053"/>
    <w:rsid w:val="0043105D"/>
    <w:rsid w:val="0043213D"/>
    <w:rsid w:val="00432302"/>
    <w:rsid w:val="00434BDC"/>
    <w:rsid w:val="00436733"/>
    <w:rsid w:val="00442FE6"/>
    <w:rsid w:val="00443AF2"/>
    <w:rsid w:val="00444DCF"/>
    <w:rsid w:val="004452D5"/>
    <w:rsid w:val="004463D6"/>
    <w:rsid w:val="00451A49"/>
    <w:rsid w:val="00453993"/>
    <w:rsid w:val="00454286"/>
    <w:rsid w:val="00454F08"/>
    <w:rsid w:val="00460393"/>
    <w:rsid w:val="00460979"/>
    <w:rsid w:val="004627FF"/>
    <w:rsid w:val="004649DE"/>
    <w:rsid w:val="00467FCD"/>
    <w:rsid w:val="00470042"/>
    <w:rsid w:val="004701FC"/>
    <w:rsid w:val="00470B28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206A"/>
    <w:rsid w:val="004938D1"/>
    <w:rsid w:val="00495CA6"/>
    <w:rsid w:val="00495E3C"/>
    <w:rsid w:val="004969B5"/>
    <w:rsid w:val="00497544"/>
    <w:rsid w:val="00497B7F"/>
    <w:rsid w:val="00497C7B"/>
    <w:rsid w:val="004A2369"/>
    <w:rsid w:val="004B0913"/>
    <w:rsid w:val="004B7260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38DE"/>
    <w:rsid w:val="004E49A6"/>
    <w:rsid w:val="004E4DEC"/>
    <w:rsid w:val="004E5E79"/>
    <w:rsid w:val="004E6356"/>
    <w:rsid w:val="004E71D0"/>
    <w:rsid w:val="004F004D"/>
    <w:rsid w:val="004F027F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1D85"/>
    <w:rsid w:val="0050264A"/>
    <w:rsid w:val="00502EBA"/>
    <w:rsid w:val="005051E9"/>
    <w:rsid w:val="0051047A"/>
    <w:rsid w:val="00512D68"/>
    <w:rsid w:val="00513753"/>
    <w:rsid w:val="00513CB6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8ED"/>
    <w:rsid w:val="00564C2C"/>
    <w:rsid w:val="00566760"/>
    <w:rsid w:val="00566FB4"/>
    <w:rsid w:val="0056787E"/>
    <w:rsid w:val="00573B04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940"/>
    <w:rsid w:val="005B7AC9"/>
    <w:rsid w:val="005C0137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8"/>
    <w:rsid w:val="005D2E99"/>
    <w:rsid w:val="005D4276"/>
    <w:rsid w:val="005D5A7C"/>
    <w:rsid w:val="005D6501"/>
    <w:rsid w:val="005D7FEC"/>
    <w:rsid w:val="005E09A2"/>
    <w:rsid w:val="005E2C66"/>
    <w:rsid w:val="005E4105"/>
    <w:rsid w:val="005E73C4"/>
    <w:rsid w:val="005E7686"/>
    <w:rsid w:val="005F1CBB"/>
    <w:rsid w:val="005F2CF3"/>
    <w:rsid w:val="005F450A"/>
    <w:rsid w:val="005F649D"/>
    <w:rsid w:val="00600C17"/>
    <w:rsid w:val="00601BC5"/>
    <w:rsid w:val="0060245C"/>
    <w:rsid w:val="0060414D"/>
    <w:rsid w:val="006044D3"/>
    <w:rsid w:val="00604EE4"/>
    <w:rsid w:val="0060527A"/>
    <w:rsid w:val="00606879"/>
    <w:rsid w:val="00606F67"/>
    <w:rsid w:val="00607D98"/>
    <w:rsid w:val="00610970"/>
    <w:rsid w:val="00611DA9"/>
    <w:rsid w:val="00612DA9"/>
    <w:rsid w:val="00612DC4"/>
    <w:rsid w:val="00617AB7"/>
    <w:rsid w:val="00622649"/>
    <w:rsid w:val="006227E2"/>
    <w:rsid w:val="006229EE"/>
    <w:rsid w:val="00623E15"/>
    <w:rsid w:val="00623FC1"/>
    <w:rsid w:val="006270A8"/>
    <w:rsid w:val="006272A7"/>
    <w:rsid w:val="0063128A"/>
    <w:rsid w:val="0063342F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4A1"/>
    <w:rsid w:val="00657B95"/>
    <w:rsid w:val="006629B3"/>
    <w:rsid w:val="00665043"/>
    <w:rsid w:val="0066529C"/>
    <w:rsid w:val="00667BAC"/>
    <w:rsid w:val="00672AB8"/>
    <w:rsid w:val="0067519D"/>
    <w:rsid w:val="00676B0B"/>
    <w:rsid w:val="00677BCC"/>
    <w:rsid w:val="006809FC"/>
    <w:rsid w:val="00680D15"/>
    <w:rsid w:val="00681213"/>
    <w:rsid w:val="00681908"/>
    <w:rsid w:val="006822DA"/>
    <w:rsid w:val="00682E26"/>
    <w:rsid w:val="006834BE"/>
    <w:rsid w:val="006835A5"/>
    <w:rsid w:val="00683F2E"/>
    <w:rsid w:val="006855CC"/>
    <w:rsid w:val="00685E6A"/>
    <w:rsid w:val="00687C8D"/>
    <w:rsid w:val="00691F62"/>
    <w:rsid w:val="00692A7E"/>
    <w:rsid w:val="00692AE1"/>
    <w:rsid w:val="00693C20"/>
    <w:rsid w:val="00694840"/>
    <w:rsid w:val="006967B3"/>
    <w:rsid w:val="006969C8"/>
    <w:rsid w:val="00697D81"/>
    <w:rsid w:val="006A1DEE"/>
    <w:rsid w:val="006A2B0C"/>
    <w:rsid w:val="006B094C"/>
    <w:rsid w:val="006B583A"/>
    <w:rsid w:val="006B5CBC"/>
    <w:rsid w:val="006B786A"/>
    <w:rsid w:val="006C0055"/>
    <w:rsid w:val="006C2EAA"/>
    <w:rsid w:val="006C2F48"/>
    <w:rsid w:val="006C3293"/>
    <w:rsid w:val="006C34FF"/>
    <w:rsid w:val="006C3D90"/>
    <w:rsid w:val="006C4EF6"/>
    <w:rsid w:val="006C575C"/>
    <w:rsid w:val="006C749D"/>
    <w:rsid w:val="006D0463"/>
    <w:rsid w:val="006D14C9"/>
    <w:rsid w:val="006D22EB"/>
    <w:rsid w:val="006D39F8"/>
    <w:rsid w:val="006D5352"/>
    <w:rsid w:val="006D5496"/>
    <w:rsid w:val="006D60AF"/>
    <w:rsid w:val="006D632B"/>
    <w:rsid w:val="006D6BFB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04ABD"/>
    <w:rsid w:val="00705E93"/>
    <w:rsid w:val="0071062C"/>
    <w:rsid w:val="00711519"/>
    <w:rsid w:val="00712B83"/>
    <w:rsid w:val="00713B6A"/>
    <w:rsid w:val="007159B2"/>
    <w:rsid w:val="0071683B"/>
    <w:rsid w:val="007200FE"/>
    <w:rsid w:val="0072134F"/>
    <w:rsid w:val="00721576"/>
    <w:rsid w:val="00721DE9"/>
    <w:rsid w:val="00722CE2"/>
    <w:rsid w:val="00723A26"/>
    <w:rsid w:val="00724D77"/>
    <w:rsid w:val="0072503C"/>
    <w:rsid w:val="00731BB8"/>
    <w:rsid w:val="00733D9D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2CD7"/>
    <w:rsid w:val="00784F24"/>
    <w:rsid w:val="00785A22"/>
    <w:rsid w:val="0078670B"/>
    <w:rsid w:val="00786F84"/>
    <w:rsid w:val="007907A6"/>
    <w:rsid w:val="007A17B7"/>
    <w:rsid w:val="007A1E1C"/>
    <w:rsid w:val="007A1EFE"/>
    <w:rsid w:val="007A2BD8"/>
    <w:rsid w:val="007A387E"/>
    <w:rsid w:val="007A3DF2"/>
    <w:rsid w:val="007A5075"/>
    <w:rsid w:val="007B2B67"/>
    <w:rsid w:val="007B406D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2E9E"/>
    <w:rsid w:val="007D3FF5"/>
    <w:rsid w:val="007D5359"/>
    <w:rsid w:val="007D55AB"/>
    <w:rsid w:val="007E0BD7"/>
    <w:rsid w:val="007E2EE0"/>
    <w:rsid w:val="007E6527"/>
    <w:rsid w:val="007E68D3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87E"/>
    <w:rsid w:val="007F6B40"/>
    <w:rsid w:val="008004D6"/>
    <w:rsid w:val="00800A18"/>
    <w:rsid w:val="00800CEB"/>
    <w:rsid w:val="00800F27"/>
    <w:rsid w:val="0080218D"/>
    <w:rsid w:val="00802C08"/>
    <w:rsid w:val="0080518E"/>
    <w:rsid w:val="008072D2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3E95"/>
    <w:rsid w:val="008447D6"/>
    <w:rsid w:val="00844F8D"/>
    <w:rsid w:val="00845751"/>
    <w:rsid w:val="00850E59"/>
    <w:rsid w:val="00850E9E"/>
    <w:rsid w:val="00851646"/>
    <w:rsid w:val="00852BD4"/>
    <w:rsid w:val="00853ABF"/>
    <w:rsid w:val="00857FF6"/>
    <w:rsid w:val="00861752"/>
    <w:rsid w:val="0086224D"/>
    <w:rsid w:val="00862F6F"/>
    <w:rsid w:val="00863558"/>
    <w:rsid w:val="00865269"/>
    <w:rsid w:val="008652F9"/>
    <w:rsid w:val="008664DB"/>
    <w:rsid w:val="00866E18"/>
    <w:rsid w:val="00867723"/>
    <w:rsid w:val="008711D9"/>
    <w:rsid w:val="00873EBA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6E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34A6"/>
    <w:rsid w:val="008B352E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1B1D"/>
    <w:rsid w:val="008C255E"/>
    <w:rsid w:val="008C2F39"/>
    <w:rsid w:val="008C49E2"/>
    <w:rsid w:val="008C57B0"/>
    <w:rsid w:val="008C6CA2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064"/>
    <w:rsid w:val="009031E4"/>
    <w:rsid w:val="009035C0"/>
    <w:rsid w:val="009047D9"/>
    <w:rsid w:val="00904816"/>
    <w:rsid w:val="0090520E"/>
    <w:rsid w:val="00905FE9"/>
    <w:rsid w:val="00910602"/>
    <w:rsid w:val="0091240C"/>
    <w:rsid w:val="00913F17"/>
    <w:rsid w:val="009151B6"/>
    <w:rsid w:val="00917560"/>
    <w:rsid w:val="00923FBC"/>
    <w:rsid w:val="009305C3"/>
    <w:rsid w:val="0093262E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4A9"/>
    <w:rsid w:val="00986F7B"/>
    <w:rsid w:val="009874B8"/>
    <w:rsid w:val="009878CE"/>
    <w:rsid w:val="00987A66"/>
    <w:rsid w:val="00990D61"/>
    <w:rsid w:val="0099202B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344"/>
    <w:rsid w:val="009D1F69"/>
    <w:rsid w:val="009E16CD"/>
    <w:rsid w:val="009E1B71"/>
    <w:rsid w:val="009E3511"/>
    <w:rsid w:val="009E362E"/>
    <w:rsid w:val="009E3EC4"/>
    <w:rsid w:val="009E4D8B"/>
    <w:rsid w:val="009E58D1"/>
    <w:rsid w:val="009E6025"/>
    <w:rsid w:val="009E669A"/>
    <w:rsid w:val="009E6C29"/>
    <w:rsid w:val="009E6D7B"/>
    <w:rsid w:val="009E77BB"/>
    <w:rsid w:val="009E784B"/>
    <w:rsid w:val="009F05CC"/>
    <w:rsid w:val="009F0BAF"/>
    <w:rsid w:val="009F203D"/>
    <w:rsid w:val="009F2D35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1958"/>
    <w:rsid w:val="00A329AB"/>
    <w:rsid w:val="00A33476"/>
    <w:rsid w:val="00A3412B"/>
    <w:rsid w:val="00A3451C"/>
    <w:rsid w:val="00A34E37"/>
    <w:rsid w:val="00A36A5C"/>
    <w:rsid w:val="00A37005"/>
    <w:rsid w:val="00A3742F"/>
    <w:rsid w:val="00A414EB"/>
    <w:rsid w:val="00A425B0"/>
    <w:rsid w:val="00A42E7D"/>
    <w:rsid w:val="00A45F49"/>
    <w:rsid w:val="00A46FCD"/>
    <w:rsid w:val="00A479BD"/>
    <w:rsid w:val="00A501CE"/>
    <w:rsid w:val="00A50903"/>
    <w:rsid w:val="00A51906"/>
    <w:rsid w:val="00A523C1"/>
    <w:rsid w:val="00A53885"/>
    <w:rsid w:val="00A55720"/>
    <w:rsid w:val="00A56372"/>
    <w:rsid w:val="00A56620"/>
    <w:rsid w:val="00A573AA"/>
    <w:rsid w:val="00A70112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1EA9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B7966"/>
    <w:rsid w:val="00AC0A4B"/>
    <w:rsid w:val="00AC0EFB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0C5"/>
    <w:rsid w:val="00AF2BC2"/>
    <w:rsid w:val="00AF2CCE"/>
    <w:rsid w:val="00AF63DA"/>
    <w:rsid w:val="00AF69F0"/>
    <w:rsid w:val="00B00443"/>
    <w:rsid w:val="00B01207"/>
    <w:rsid w:val="00B017E0"/>
    <w:rsid w:val="00B0196A"/>
    <w:rsid w:val="00B04D7B"/>
    <w:rsid w:val="00B05247"/>
    <w:rsid w:val="00B06D42"/>
    <w:rsid w:val="00B06E4E"/>
    <w:rsid w:val="00B07043"/>
    <w:rsid w:val="00B1054A"/>
    <w:rsid w:val="00B12270"/>
    <w:rsid w:val="00B123F5"/>
    <w:rsid w:val="00B13641"/>
    <w:rsid w:val="00B13C31"/>
    <w:rsid w:val="00B1422C"/>
    <w:rsid w:val="00B15098"/>
    <w:rsid w:val="00B15294"/>
    <w:rsid w:val="00B16ED8"/>
    <w:rsid w:val="00B20C12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6D3E"/>
    <w:rsid w:val="00B37C18"/>
    <w:rsid w:val="00B37CB0"/>
    <w:rsid w:val="00B406CA"/>
    <w:rsid w:val="00B412E3"/>
    <w:rsid w:val="00B424EC"/>
    <w:rsid w:val="00B44042"/>
    <w:rsid w:val="00B46EE1"/>
    <w:rsid w:val="00B508ED"/>
    <w:rsid w:val="00B50D6A"/>
    <w:rsid w:val="00B522CD"/>
    <w:rsid w:val="00B52F5D"/>
    <w:rsid w:val="00B54551"/>
    <w:rsid w:val="00B55C56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141"/>
    <w:rsid w:val="00B868F1"/>
    <w:rsid w:val="00B90143"/>
    <w:rsid w:val="00B90845"/>
    <w:rsid w:val="00B9403A"/>
    <w:rsid w:val="00B951E8"/>
    <w:rsid w:val="00B9639A"/>
    <w:rsid w:val="00B966DE"/>
    <w:rsid w:val="00B96FAD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0B1"/>
    <w:rsid w:val="00BB3CE8"/>
    <w:rsid w:val="00BB767D"/>
    <w:rsid w:val="00BC003A"/>
    <w:rsid w:val="00BC1BF5"/>
    <w:rsid w:val="00BC21C8"/>
    <w:rsid w:val="00BC27DE"/>
    <w:rsid w:val="00BC3F12"/>
    <w:rsid w:val="00BC5C2F"/>
    <w:rsid w:val="00BC69C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9F2"/>
    <w:rsid w:val="00BE2ABA"/>
    <w:rsid w:val="00BE2D09"/>
    <w:rsid w:val="00BE31B1"/>
    <w:rsid w:val="00BE3BF5"/>
    <w:rsid w:val="00BE52F8"/>
    <w:rsid w:val="00BF0D97"/>
    <w:rsid w:val="00BF0D9E"/>
    <w:rsid w:val="00BF17A0"/>
    <w:rsid w:val="00BF1F80"/>
    <w:rsid w:val="00BF2FBC"/>
    <w:rsid w:val="00BF3A21"/>
    <w:rsid w:val="00BF4F46"/>
    <w:rsid w:val="00BF7AEB"/>
    <w:rsid w:val="00C007A7"/>
    <w:rsid w:val="00C0273C"/>
    <w:rsid w:val="00C04399"/>
    <w:rsid w:val="00C04D14"/>
    <w:rsid w:val="00C054F7"/>
    <w:rsid w:val="00C06C52"/>
    <w:rsid w:val="00C06DFC"/>
    <w:rsid w:val="00C10128"/>
    <w:rsid w:val="00C10EA3"/>
    <w:rsid w:val="00C1173F"/>
    <w:rsid w:val="00C13942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B30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67ECA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2ECD"/>
    <w:rsid w:val="00C84CE4"/>
    <w:rsid w:val="00C8693D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06A7"/>
    <w:rsid w:val="00CD15D2"/>
    <w:rsid w:val="00CD1A25"/>
    <w:rsid w:val="00CD3A30"/>
    <w:rsid w:val="00CD41DA"/>
    <w:rsid w:val="00CD5AEC"/>
    <w:rsid w:val="00CD6253"/>
    <w:rsid w:val="00CE1666"/>
    <w:rsid w:val="00CE1E1C"/>
    <w:rsid w:val="00CE246B"/>
    <w:rsid w:val="00CE5520"/>
    <w:rsid w:val="00CE6F5F"/>
    <w:rsid w:val="00CE715A"/>
    <w:rsid w:val="00CF1A5C"/>
    <w:rsid w:val="00CF220D"/>
    <w:rsid w:val="00CF5240"/>
    <w:rsid w:val="00CF5C8C"/>
    <w:rsid w:val="00CF78BE"/>
    <w:rsid w:val="00D003BA"/>
    <w:rsid w:val="00D06FF5"/>
    <w:rsid w:val="00D078DD"/>
    <w:rsid w:val="00D10108"/>
    <w:rsid w:val="00D10EDF"/>
    <w:rsid w:val="00D118BF"/>
    <w:rsid w:val="00D12D62"/>
    <w:rsid w:val="00D1346E"/>
    <w:rsid w:val="00D1418A"/>
    <w:rsid w:val="00D1569A"/>
    <w:rsid w:val="00D170A7"/>
    <w:rsid w:val="00D20F14"/>
    <w:rsid w:val="00D21739"/>
    <w:rsid w:val="00D218D4"/>
    <w:rsid w:val="00D23563"/>
    <w:rsid w:val="00D24481"/>
    <w:rsid w:val="00D24C74"/>
    <w:rsid w:val="00D25DB5"/>
    <w:rsid w:val="00D26C7A"/>
    <w:rsid w:val="00D329A2"/>
    <w:rsid w:val="00D32F45"/>
    <w:rsid w:val="00D3351A"/>
    <w:rsid w:val="00D341B3"/>
    <w:rsid w:val="00D410CB"/>
    <w:rsid w:val="00D42195"/>
    <w:rsid w:val="00D43698"/>
    <w:rsid w:val="00D442AE"/>
    <w:rsid w:val="00D44534"/>
    <w:rsid w:val="00D4658E"/>
    <w:rsid w:val="00D47094"/>
    <w:rsid w:val="00D5047A"/>
    <w:rsid w:val="00D52DEB"/>
    <w:rsid w:val="00D533FB"/>
    <w:rsid w:val="00D539E0"/>
    <w:rsid w:val="00D541FD"/>
    <w:rsid w:val="00D54C4B"/>
    <w:rsid w:val="00D55FA7"/>
    <w:rsid w:val="00D57A7A"/>
    <w:rsid w:val="00D60ABB"/>
    <w:rsid w:val="00D6356F"/>
    <w:rsid w:val="00D665D0"/>
    <w:rsid w:val="00D7093A"/>
    <w:rsid w:val="00D70EE4"/>
    <w:rsid w:val="00D7196C"/>
    <w:rsid w:val="00D72A11"/>
    <w:rsid w:val="00D7349A"/>
    <w:rsid w:val="00D743A9"/>
    <w:rsid w:val="00D74E7B"/>
    <w:rsid w:val="00D80627"/>
    <w:rsid w:val="00D81841"/>
    <w:rsid w:val="00D81EFB"/>
    <w:rsid w:val="00D825A3"/>
    <w:rsid w:val="00D843EB"/>
    <w:rsid w:val="00D84B39"/>
    <w:rsid w:val="00D84BD7"/>
    <w:rsid w:val="00D854DE"/>
    <w:rsid w:val="00D85553"/>
    <w:rsid w:val="00D90C46"/>
    <w:rsid w:val="00D90FEF"/>
    <w:rsid w:val="00D922D8"/>
    <w:rsid w:val="00D92D39"/>
    <w:rsid w:val="00DA22BE"/>
    <w:rsid w:val="00DA2BE1"/>
    <w:rsid w:val="00DA30CA"/>
    <w:rsid w:val="00DA4658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15A0"/>
    <w:rsid w:val="00DD3E53"/>
    <w:rsid w:val="00DD5BC2"/>
    <w:rsid w:val="00DD6A59"/>
    <w:rsid w:val="00DD6D74"/>
    <w:rsid w:val="00DD7F3F"/>
    <w:rsid w:val="00DE00AC"/>
    <w:rsid w:val="00DE02C9"/>
    <w:rsid w:val="00DF39A0"/>
    <w:rsid w:val="00DF3DEF"/>
    <w:rsid w:val="00DF5218"/>
    <w:rsid w:val="00E00847"/>
    <w:rsid w:val="00E0099B"/>
    <w:rsid w:val="00E0113A"/>
    <w:rsid w:val="00E04ED3"/>
    <w:rsid w:val="00E07610"/>
    <w:rsid w:val="00E148FA"/>
    <w:rsid w:val="00E15667"/>
    <w:rsid w:val="00E172B6"/>
    <w:rsid w:val="00E17DE2"/>
    <w:rsid w:val="00E200F8"/>
    <w:rsid w:val="00E23E13"/>
    <w:rsid w:val="00E241D9"/>
    <w:rsid w:val="00E30318"/>
    <w:rsid w:val="00E32131"/>
    <w:rsid w:val="00E32B5D"/>
    <w:rsid w:val="00E33725"/>
    <w:rsid w:val="00E34B05"/>
    <w:rsid w:val="00E363DC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6648D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145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3D68"/>
    <w:rsid w:val="00EA6554"/>
    <w:rsid w:val="00EA6ADF"/>
    <w:rsid w:val="00EB079E"/>
    <w:rsid w:val="00EB0C97"/>
    <w:rsid w:val="00EB145B"/>
    <w:rsid w:val="00EB6C4B"/>
    <w:rsid w:val="00EB7634"/>
    <w:rsid w:val="00EB7F95"/>
    <w:rsid w:val="00EC01FA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122"/>
    <w:rsid w:val="00F078DA"/>
    <w:rsid w:val="00F10C42"/>
    <w:rsid w:val="00F10EE3"/>
    <w:rsid w:val="00F126DA"/>
    <w:rsid w:val="00F13923"/>
    <w:rsid w:val="00F14CC8"/>
    <w:rsid w:val="00F14DD4"/>
    <w:rsid w:val="00F15255"/>
    <w:rsid w:val="00F16062"/>
    <w:rsid w:val="00F167AA"/>
    <w:rsid w:val="00F178F0"/>
    <w:rsid w:val="00F17BE6"/>
    <w:rsid w:val="00F210DD"/>
    <w:rsid w:val="00F21815"/>
    <w:rsid w:val="00F21C4B"/>
    <w:rsid w:val="00F23352"/>
    <w:rsid w:val="00F23673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0E84"/>
    <w:rsid w:val="00F92BA4"/>
    <w:rsid w:val="00F92DE5"/>
    <w:rsid w:val="00F961DD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5EA8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463E"/>
    <w:rsid w:val="00FD54FF"/>
    <w:rsid w:val="00FD5D3D"/>
    <w:rsid w:val="00FD66BC"/>
    <w:rsid w:val="00FD719F"/>
    <w:rsid w:val="00FD7BB8"/>
    <w:rsid w:val="00FE157A"/>
    <w:rsid w:val="00FE4EA3"/>
    <w:rsid w:val="00FE599C"/>
    <w:rsid w:val="00FE6358"/>
    <w:rsid w:val="00FF0630"/>
    <w:rsid w:val="00FF0850"/>
    <w:rsid w:val="00FF1036"/>
    <w:rsid w:val="00FF1064"/>
    <w:rsid w:val="00FF1E1A"/>
    <w:rsid w:val="00FF2EF6"/>
    <w:rsid w:val="00FF34DF"/>
    <w:rsid w:val="00FF3BA2"/>
    <w:rsid w:val="00FF46AF"/>
    <w:rsid w:val="00FF4A00"/>
    <w:rsid w:val="00FF7381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B9E35-7C73-4A90-942C-8B736CFD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12713</Words>
  <Characters>76278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Ewa</cp:lastModifiedBy>
  <cp:revision>2</cp:revision>
  <cp:lastPrinted>2012-06-08T11:25:00Z</cp:lastPrinted>
  <dcterms:created xsi:type="dcterms:W3CDTF">2018-10-20T19:19:00Z</dcterms:created>
  <dcterms:modified xsi:type="dcterms:W3CDTF">2018-10-20T19:19:00Z</dcterms:modified>
</cp:coreProperties>
</file>