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6" w:rsidRPr="008F4656" w:rsidRDefault="008F4656" w:rsidP="008F4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4656">
        <w:rPr>
          <w:rFonts w:ascii="Times New Roman" w:hAnsi="Times New Roman"/>
          <w:b/>
          <w:sz w:val="28"/>
          <w:szCs w:val="28"/>
        </w:rPr>
        <w:t>Príklady</w:t>
      </w:r>
      <w:proofErr w:type="spellEnd"/>
      <w:r w:rsidRPr="008F4656">
        <w:rPr>
          <w:rFonts w:ascii="Times New Roman" w:hAnsi="Times New Roman"/>
          <w:b/>
          <w:sz w:val="28"/>
          <w:szCs w:val="28"/>
        </w:rPr>
        <w:t xml:space="preserve"> na </w:t>
      </w:r>
      <w:proofErr w:type="spellStart"/>
      <w:r w:rsidRPr="008F4656">
        <w:rPr>
          <w:rFonts w:ascii="Times New Roman" w:hAnsi="Times New Roman"/>
          <w:b/>
          <w:sz w:val="28"/>
          <w:szCs w:val="28"/>
        </w:rPr>
        <w:t>prijímacie</w:t>
      </w:r>
      <w:proofErr w:type="spellEnd"/>
      <w:r w:rsidRPr="008F46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4656">
        <w:rPr>
          <w:rFonts w:ascii="Times New Roman" w:hAnsi="Times New Roman"/>
          <w:b/>
          <w:sz w:val="28"/>
          <w:szCs w:val="28"/>
        </w:rPr>
        <w:t>skúšky</w:t>
      </w:r>
      <w:proofErr w:type="spellEnd"/>
      <w:r w:rsidRPr="008F4656">
        <w:rPr>
          <w:rFonts w:ascii="Times New Roman" w:hAnsi="Times New Roman"/>
          <w:b/>
          <w:sz w:val="28"/>
          <w:szCs w:val="28"/>
        </w:rPr>
        <w:t xml:space="preserve"> z matematiky v </w:t>
      </w:r>
      <w:proofErr w:type="spellStart"/>
      <w:r w:rsidRPr="008F4656">
        <w:rPr>
          <w:rFonts w:ascii="Times New Roman" w:hAnsi="Times New Roman"/>
          <w:b/>
          <w:sz w:val="28"/>
          <w:szCs w:val="28"/>
        </w:rPr>
        <w:t>školskom</w:t>
      </w:r>
      <w:proofErr w:type="spellEnd"/>
      <w:r w:rsidRPr="008F4656">
        <w:rPr>
          <w:rFonts w:ascii="Times New Roman" w:hAnsi="Times New Roman"/>
          <w:b/>
          <w:sz w:val="28"/>
          <w:szCs w:val="28"/>
        </w:rPr>
        <w:t xml:space="preserve"> roku 2017/2018</w:t>
      </w:r>
      <w:bookmarkStart w:id="0" w:name="_GoBack"/>
      <w:bookmarkEnd w:id="0"/>
    </w:p>
    <w:p w:rsidR="00CD3B25" w:rsidRPr="008F4656" w:rsidRDefault="00CD3B25" w:rsidP="00CD3B25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  <w:r w:rsidRPr="008F4656">
        <w:rPr>
          <w:rFonts w:ascii="Times New Roman" w:hAnsi="Times New Roman"/>
          <w:b/>
          <w:sz w:val="28"/>
          <w:szCs w:val="28"/>
        </w:rPr>
        <w:t>Variant A</w:t>
      </w:r>
    </w:p>
    <w:p w:rsidR="00CD3B25" w:rsidRPr="006E713D" w:rsidRDefault="00CD3B25" w:rsidP="00CD3B25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CD3B25" w:rsidRPr="006E713D" w:rsidRDefault="00CD3B25" w:rsidP="00CD3B25">
      <w:pPr>
        <w:pStyle w:val="Odsekzoznamu"/>
        <w:spacing w:after="0"/>
        <w:ind w:left="284"/>
        <w:rPr>
          <w:rFonts w:ascii="Times New Roman" w:hAnsi="Times New Roman"/>
          <w:sz w:val="24"/>
          <w:szCs w:val="24"/>
        </w:rPr>
      </w:pPr>
      <w:r w:rsidRPr="006E713D">
        <w:rPr>
          <w:rFonts w:ascii="Times New Roman" w:hAnsi="Times New Roman"/>
          <w:sz w:val="24"/>
          <w:szCs w:val="24"/>
        </w:rPr>
        <w:t>Čas na vypracovanie: 45 minút</w:t>
      </w:r>
    </w:p>
    <w:p w:rsidR="00CD3B25" w:rsidRDefault="00CD3B25" w:rsidP="00CD3B25">
      <w:pPr>
        <w:ind w:left="284"/>
        <w:rPr>
          <w:rFonts w:ascii="Times New Roman" w:hAnsi="Times New Roman"/>
          <w:sz w:val="24"/>
          <w:szCs w:val="24"/>
          <w:lang w:val="sk-SK"/>
        </w:rPr>
      </w:pPr>
      <w:r w:rsidRPr="006E713D">
        <w:rPr>
          <w:rFonts w:ascii="Times New Roman" w:hAnsi="Times New Roman"/>
          <w:b/>
          <w:sz w:val="24"/>
          <w:szCs w:val="24"/>
          <w:lang w:val="sk-SK"/>
        </w:rPr>
        <w:t>Pomôcky:</w:t>
      </w:r>
      <w:r w:rsidRPr="006E713D">
        <w:rPr>
          <w:rFonts w:ascii="Times New Roman" w:hAnsi="Times New Roman"/>
          <w:sz w:val="24"/>
          <w:szCs w:val="24"/>
          <w:lang w:val="sk-SK"/>
        </w:rPr>
        <w:t xml:space="preserve"> písacie</w:t>
      </w:r>
      <w:r w:rsidR="008C7B02">
        <w:rPr>
          <w:rFonts w:ascii="Times New Roman" w:hAnsi="Times New Roman"/>
          <w:sz w:val="24"/>
          <w:szCs w:val="24"/>
          <w:lang w:val="sk-SK"/>
        </w:rPr>
        <w:t xml:space="preserve"> potreby</w:t>
      </w:r>
      <w:r w:rsidRPr="006E713D">
        <w:rPr>
          <w:rFonts w:ascii="Times New Roman" w:hAnsi="Times New Roman"/>
          <w:sz w:val="24"/>
          <w:szCs w:val="24"/>
          <w:lang w:val="sk-SK"/>
        </w:rPr>
        <w:t>; kalkulačka; prehľad vzorcov, ktorý je súčasťou testu</w:t>
      </w:r>
    </w:p>
    <w:p w:rsidR="0068741F" w:rsidRDefault="0068741F" w:rsidP="003707C1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3B25" w:rsidRPr="00CD3176" w:rsidRDefault="00CD3B25" w:rsidP="00CD317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CD3176">
        <w:rPr>
          <w:rFonts w:ascii="Times New Roman" w:hAnsi="Times New Roman"/>
          <w:sz w:val="24"/>
          <w:szCs w:val="24"/>
          <w:lang w:val="sk-SK"/>
        </w:rPr>
        <w:t xml:space="preserve">Vypočítaj:  </w:t>
      </w:r>
      <w:r w:rsidR="008C7B02" w:rsidRPr="00CD3176">
        <w:rPr>
          <w:rFonts w:ascii="Times New Roman" w:hAnsi="Times New Roman"/>
          <w:position w:val="-30"/>
          <w:sz w:val="24"/>
          <w:szCs w:val="24"/>
          <w:lang w:val="sk-SK"/>
        </w:rPr>
        <w:object w:dxaOrig="2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36pt" o:ole="">
            <v:imagedata r:id="rId9" o:title=""/>
          </v:shape>
          <o:OLEObject Type="Embed" ProgID="Equation.3" ShapeID="_x0000_i1025" DrawAspect="Content" ObjectID="_1596887075" r:id="rId10"/>
        </w:object>
      </w:r>
    </w:p>
    <w:p w:rsidR="00F44766" w:rsidRPr="00CD3176" w:rsidRDefault="00F44766" w:rsidP="003707C1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  <w:lang w:val="sk-SK"/>
        </w:rPr>
      </w:pPr>
      <w:r w:rsidRPr="00CD3176">
        <w:rPr>
          <w:rFonts w:ascii="Times New Roman" w:hAnsi="Times New Roman"/>
          <w:sz w:val="24"/>
          <w:szCs w:val="24"/>
          <w:lang w:val="sk-SK"/>
        </w:rPr>
        <w:t xml:space="preserve">Pilier vysoký </w:t>
      </w:r>
      <w:r w:rsidRPr="00CD3176">
        <w:rPr>
          <w:rFonts w:ascii="Times New Roman" w:hAnsi="Times New Roman"/>
          <w:bCs/>
          <w:iCs/>
          <w:sz w:val="24"/>
          <w:szCs w:val="24"/>
          <w:lang w:val="sk-SK"/>
        </w:rPr>
        <w:t>5m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 má tvar </w:t>
      </w:r>
      <w:r w:rsidRPr="00CD3176">
        <w:rPr>
          <w:rFonts w:ascii="Times New Roman" w:hAnsi="Times New Roman"/>
          <w:iCs/>
          <w:sz w:val="24"/>
          <w:szCs w:val="24"/>
          <w:lang w:val="sk-SK"/>
        </w:rPr>
        <w:t>pravidelného štvorbokého hranola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 s</w:t>
      </w:r>
      <w:r w:rsidR="008C7B02">
        <w:rPr>
          <w:rFonts w:ascii="Times New Roman" w:hAnsi="Times New Roman"/>
          <w:sz w:val="24"/>
          <w:szCs w:val="24"/>
          <w:lang w:val="sk-SK"/>
        </w:rPr>
        <w:t xml:space="preserve"> podstavovou </w:t>
      </w:r>
      <w:r w:rsidRPr="00CD3176">
        <w:rPr>
          <w:rFonts w:ascii="Times New Roman" w:hAnsi="Times New Roman"/>
          <w:sz w:val="24"/>
          <w:szCs w:val="24"/>
          <w:lang w:val="sk-SK"/>
        </w:rPr>
        <w:t>hranou d</w:t>
      </w:r>
      <w:r w:rsidR="00C70297">
        <w:rPr>
          <w:rFonts w:ascii="Times New Roman" w:hAnsi="Times New Roman"/>
          <w:sz w:val="24"/>
          <w:szCs w:val="24"/>
          <w:lang w:val="sk-SK"/>
        </w:rPr>
        <w:t>ĺžky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D3176">
        <w:rPr>
          <w:rFonts w:ascii="Times New Roman" w:hAnsi="Times New Roman"/>
          <w:bCs/>
          <w:sz w:val="24"/>
          <w:szCs w:val="24"/>
          <w:lang w:val="sk-SK"/>
        </w:rPr>
        <w:t>90 cm</w:t>
      </w:r>
      <w:r w:rsidR="008C7B02">
        <w:rPr>
          <w:rFonts w:ascii="Times New Roman" w:hAnsi="Times New Roman"/>
          <w:bCs/>
          <w:sz w:val="24"/>
          <w:szCs w:val="24"/>
          <w:lang w:val="sk-SK"/>
        </w:rPr>
        <w:t>. J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e postavený z tehál. Koľko </w:t>
      </w:r>
      <w:r w:rsidR="008C7B02">
        <w:rPr>
          <w:rFonts w:ascii="Times New Roman" w:hAnsi="Times New Roman"/>
          <w:sz w:val="24"/>
          <w:szCs w:val="24"/>
          <w:lang w:val="sk-SK"/>
        </w:rPr>
        <w:t xml:space="preserve">kusov </w:t>
      </w:r>
      <w:r w:rsidRPr="008C7B02">
        <w:rPr>
          <w:rFonts w:ascii="Times New Roman" w:hAnsi="Times New Roman"/>
          <w:sz w:val="24"/>
          <w:szCs w:val="24"/>
          <w:lang w:val="sk-SK"/>
        </w:rPr>
        <w:t xml:space="preserve">tehál </w:t>
      </w:r>
      <w:r w:rsidR="008C7B02">
        <w:rPr>
          <w:rFonts w:ascii="Times New Roman" w:hAnsi="Times New Roman"/>
          <w:sz w:val="24"/>
          <w:szCs w:val="24"/>
          <w:lang w:val="sk-SK"/>
        </w:rPr>
        <w:t xml:space="preserve">je potrebných 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na jeho postavenie, ak jedna </w:t>
      </w:r>
      <w:r w:rsidRPr="00CD3176">
        <w:rPr>
          <w:rFonts w:ascii="Times New Roman" w:hAnsi="Times New Roman"/>
          <w:bCs/>
          <w:sz w:val="24"/>
          <w:szCs w:val="24"/>
          <w:lang w:val="sk-SK"/>
        </w:rPr>
        <w:t>tehla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 má objem </w:t>
      </w:r>
      <w:r w:rsidRPr="00CD3176">
        <w:rPr>
          <w:rFonts w:ascii="Times New Roman" w:hAnsi="Times New Roman"/>
          <w:bCs/>
          <w:sz w:val="24"/>
          <w:szCs w:val="24"/>
          <w:lang w:val="sk-SK"/>
        </w:rPr>
        <w:t>1,2 dm</w:t>
      </w:r>
      <w:r w:rsidRPr="00CD3176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3</w:t>
      </w:r>
      <w:r w:rsidRPr="00CD3176">
        <w:rPr>
          <w:rFonts w:ascii="Times New Roman" w:hAnsi="Times New Roman"/>
          <w:sz w:val="24"/>
          <w:szCs w:val="24"/>
          <w:vertAlign w:val="superscript"/>
          <w:lang w:val="sk-SK"/>
        </w:rPr>
        <w:t xml:space="preserve"> </w:t>
      </w:r>
      <w:r w:rsidRPr="00CD3176">
        <w:rPr>
          <w:rFonts w:ascii="Times New Roman" w:hAnsi="Times New Roman"/>
          <w:sz w:val="24"/>
          <w:szCs w:val="24"/>
          <w:lang w:val="sk-SK"/>
        </w:rPr>
        <w:t>?</w:t>
      </w:r>
    </w:p>
    <w:p w:rsidR="00CD3176" w:rsidRPr="00CD3176" w:rsidRDefault="00F44766" w:rsidP="003707C1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  <w:lang w:val="sk-SK"/>
        </w:rPr>
      </w:pPr>
      <w:r w:rsidRPr="00CD3176">
        <w:rPr>
          <w:rFonts w:ascii="Times New Roman" w:hAnsi="Times New Roman"/>
          <w:sz w:val="24"/>
          <w:szCs w:val="24"/>
          <w:lang w:val="sk-SK"/>
        </w:rPr>
        <w:t>V okolí mesta sú tri benzínové stanice. Nákladné auto s cisternou vezie 234 hl nafty a roz</w:t>
      </w:r>
      <w:r w:rsidR="008C7B02">
        <w:rPr>
          <w:rFonts w:ascii="Times New Roman" w:hAnsi="Times New Roman"/>
          <w:sz w:val="24"/>
          <w:szCs w:val="24"/>
          <w:lang w:val="sk-SK"/>
        </w:rPr>
        <w:t>delí ho postupne v pomere 2:3:4 medzi všetky tri stanice.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 Koľko </w:t>
      </w:r>
      <w:r w:rsidRPr="008C7B02">
        <w:rPr>
          <w:rFonts w:ascii="Times New Roman" w:hAnsi="Times New Roman"/>
          <w:sz w:val="24"/>
          <w:szCs w:val="24"/>
          <w:u w:val="single"/>
          <w:lang w:val="sk-SK"/>
        </w:rPr>
        <w:t>litrov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 nafty dostane posledná stanica?</w:t>
      </w:r>
    </w:p>
    <w:p w:rsidR="00CD3176" w:rsidRPr="00CD3176" w:rsidRDefault="00CD3176" w:rsidP="003707C1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  <w:lang w:val="sk-SK"/>
        </w:rPr>
      </w:pPr>
      <w:r w:rsidRPr="00CD3176">
        <w:rPr>
          <w:rFonts w:ascii="Times New Roman" w:hAnsi="Times New Roman"/>
          <w:sz w:val="24"/>
          <w:szCs w:val="24"/>
          <w:lang w:val="sk-SK"/>
        </w:rPr>
        <w:t xml:space="preserve">Dievčatá tvoria </w:t>
      </w:r>
      <w:r w:rsidR="003707C1">
        <w:rPr>
          <w:rFonts w:ascii="Times New Roman" w:hAnsi="Times New Roman"/>
          <w:sz w:val="24"/>
          <w:szCs w:val="24"/>
          <w:lang w:val="sk-SK"/>
        </w:rPr>
        <w:t>tri pätiny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C7B02">
        <w:rPr>
          <w:rFonts w:ascii="Times New Roman" w:hAnsi="Times New Roman"/>
          <w:sz w:val="24"/>
          <w:szCs w:val="24"/>
          <w:lang w:val="sk-SK"/>
        </w:rPr>
        <w:t xml:space="preserve">všetkých žiakov jednej 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triedy gymnázia. </w:t>
      </w:r>
      <w:r w:rsidR="00C70297">
        <w:rPr>
          <w:rFonts w:ascii="Times New Roman" w:hAnsi="Times New Roman"/>
          <w:sz w:val="24"/>
          <w:szCs w:val="24"/>
          <w:lang w:val="sk-SK"/>
        </w:rPr>
        <w:t>Vypočítaj , k</w:t>
      </w:r>
      <w:r w:rsidRPr="00CD3176">
        <w:rPr>
          <w:rFonts w:ascii="Times New Roman" w:hAnsi="Times New Roman"/>
          <w:sz w:val="24"/>
          <w:szCs w:val="24"/>
          <w:lang w:val="sk-SK"/>
        </w:rPr>
        <w:t xml:space="preserve">oľko </w:t>
      </w:r>
      <w:r w:rsidR="00C70297">
        <w:rPr>
          <w:rFonts w:ascii="Times New Roman" w:hAnsi="Times New Roman"/>
          <w:sz w:val="24"/>
          <w:szCs w:val="24"/>
          <w:lang w:val="sk-SK"/>
        </w:rPr>
        <w:t>percent tejto triedy tvoria chlapci.</w:t>
      </w:r>
    </w:p>
    <w:p w:rsidR="004E4AB9" w:rsidRPr="00C93999" w:rsidRDefault="00C93999" w:rsidP="00CD3B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93999">
        <w:rPr>
          <w:rFonts w:ascii="Times New Roman" w:hAnsi="Times New Roman"/>
          <w:sz w:val="24"/>
          <w:szCs w:val="24"/>
          <w:lang w:val="sk-SK"/>
        </w:rPr>
        <w:t>Určte veľkosti uhlov</w:t>
      </w:r>
      <w:r w:rsidR="008C7B0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C7B02" w:rsidRPr="008C7B02">
        <w:rPr>
          <w:rFonts w:ascii="Times New Roman" w:hAnsi="Times New Roman"/>
          <w:sz w:val="28"/>
          <w:szCs w:val="28"/>
          <w:lang w:val="sk-SK"/>
        </w:rPr>
        <w:t>α</w:t>
      </w:r>
      <w:r w:rsidR="008C7B02">
        <w:rPr>
          <w:rFonts w:ascii="Times New Roman" w:hAnsi="Times New Roman"/>
          <w:sz w:val="28"/>
          <w:szCs w:val="28"/>
          <w:lang w:val="sk-SK"/>
        </w:rPr>
        <w:t>,</w:t>
      </w:r>
      <w:r w:rsidR="008C7B02" w:rsidRPr="008C7B02">
        <w:rPr>
          <w:rFonts w:ascii="Times New Roman" w:hAnsi="Times New Roman"/>
          <w:sz w:val="28"/>
          <w:szCs w:val="28"/>
          <w:lang w:val="sk-SK"/>
        </w:rPr>
        <w:t xml:space="preserve"> β</w:t>
      </w:r>
      <w:r w:rsidR="008C7B02">
        <w:rPr>
          <w:rFonts w:ascii="Times New Roman" w:hAnsi="Times New Roman"/>
          <w:sz w:val="28"/>
          <w:szCs w:val="28"/>
          <w:lang w:val="sk-SK"/>
        </w:rPr>
        <w:t>, γ</w:t>
      </w:r>
      <w:r w:rsidR="007A10CA">
        <w:rPr>
          <w:rFonts w:ascii="Times New Roman" w:hAnsi="Times New Roman"/>
          <w:sz w:val="24"/>
          <w:szCs w:val="24"/>
          <w:lang w:val="sk-SK"/>
        </w:rPr>
        <w:t>, ak priamky a, b sú rovnobežné.</w:t>
      </w:r>
    </w:p>
    <w:p w:rsidR="00CD3B25" w:rsidRPr="006E713D" w:rsidRDefault="007A10CA" w:rsidP="007A10CA">
      <w:pPr>
        <w:ind w:right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3466800" cy="2250000"/>
            <wp:effectExtent l="0" t="0" r="63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76" w:rsidRDefault="00C70297" w:rsidP="003707C1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Akú dlhú uhlopriečku má televízor s rozmermi 76 </w:t>
      </w:r>
      <w:r>
        <w:rPr>
          <w:rFonts w:ascii="Times New Roman" w:hAnsi="Times New Roman"/>
          <w:sz w:val="24"/>
          <w:szCs w:val="24"/>
        </w:rPr>
        <w:sym w:font="Symbol" w:char="F0B4"/>
      </w:r>
      <w:r>
        <w:rPr>
          <w:rFonts w:ascii="Times New Roman" w:hAnsi="Times New Roman"/>
          <w:sz w:val="24"/>
          <w:szCs w:val="24"/>
        </w:rPr>
        <w:t xml:space="preserve"> 42 cm?</w:t>
      </w:r>
    </w:p>
    <w:p w:rsidR="003707C1" w:rsidRPr="00705EB3" w:rsidRDefault="003707C1" w:rsidP="003707C1">
      <w:pPr>
        <w:pStyle w:val="Odsekzoznamu"/>
        <w:spacing w:after="0"/>
        <w:ind w:left="785"/>
        <w:rPr>
          <w:rFonts w:ascii="Times New Roman" w:hAnsi="Times New Roman"/>
          <w:sz w:val="24"/>
          <w:szCs w:val="24"/>
        </w:rPr>
      </w:pPr>
    </w:p>
    <w:p w:rsidR="00705EB3" w:rsidRPr="00705EB3" w:rsidRDefault="00705EB3" w:rsidP="00705EB3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05EB3">
        <w:rPr>
          <w:rFonts w:ascii="Times New Roman" w:eastAsia="Times New Roman" w:hAnsi="Times New Roman"/>
          <w:sz w:val="24"/>
          <w:szCs w:val="24"/>
        </w:rPr>
        <w:t>Rieš rovnicu a urob skúšku správnosti.</w:t>
      </w:r>
    </w:p>
    <w:p w:rsidR="00CD3B25" w:rsidRPr="00705EB3" w:rsidRDefault="007A10CA" w:rsidP="007A10CA">
      <w:pPr>
        <w:pStyle w:val="Odsekzoznamu"/>
        <w:jc w:val="center"/>
        <w:rPr>
          <w:rFonts w:ascii="Times New Roman" w:hAnsi="Times New Roman"/>
          <w:sz w:val="24"/>
          <w:szCs w:val="24"/>
        </w:rPr>
      </w:pPr>
      <w:r w:rsidRPr="007A10CA">
        <w:rPr>
          <w:rFonts w:ascii="Times New Roman" w:hAnsi="Times New Roman"/>
          <w:position w:val="-24"/>
          <w:sz w:val="24"/>
          <w:szCs w:val="24"/>
        </w:rPr>
        <w:object w:dxaOrig="2420" w:dyaOrig="620">
          <v:shape id="_x0000_i1026" type="#_x0000_t75" style="width:121pt;height:31pt" o:ole="">
            <v:imagedata r:id="rId12" o:title=""/>
          </v:shape>
          <o:OLEObject Type="Embed" ProgID="Equation.3" ShapeID="_x0000_i1026" DrawAspect="Content" ObjectID="_1596887076" r:id="rId13"/>
        </w:object>
      </w:r>
    </w:p>
    <w:p w:rsidR="00CD3B25" w:rsidRDefault="007A10CA" w:rsidP="003707C1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skončení partie šachu zostalo na šachovnici 6 bielych a 8 čiernych </w:t>
      </w:r>
      <w:r w:rsidR="00D74B91">
        <w:rPr>
          <w:rFonts w:ascii="Times New Roman" w:hAnsi="Times New Roman"/>
          <w:sz w:val="24"/>
          <w:szCs w:val="24"/>
        </w:rPr>
        <w:t xml:space="preserve">šachových </w:t>
      </w:r>
      <w:r>
        <w:rPr>
          <w:rFonts w:ascii="Times New Roman" w:hAnsi="Times New Roman"/>
          <w:sz w:val="24"/>
          <w:szCs w:val="24"/>
        </w:rPr>
        <w:t>figúrok. Aká je pravdepodobnosť, že ak náhodne zoberieme jednu figúrku, bude práve biela?</w:t>
      </w:r>
    </w:p>
    <w:p w:rsidR="003707C1" w:rsidRDefault="003707C1" w:rsidP="003707C1">
      <w:pPr>
        <w:pStyle w:val="Odsekzoznamu"/>
        <w:ind w:left="785"/>
        <w:rPr>
          <w:rFonts w:ascii="Times New Roman" w:hAnsi="Times New Roman"/>
          <w:sz w:val="24"/>
          <w:szCs w:val="24"/>
        </w:rPr>
      </w:pPr>
    </w:p>
    <w:p w:rsidR="006F6C0A" w:rsidRPr="006F6C0A" w:rsidRDefault="006F6C0A" w:rsidP="003E4F2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Napíš, k</w:t>
      </w:r>
      <w:r w:rsidR="003E4F27" w:rsidRPr="003E4F27">
        <w:rPr>
          <w:rFonts w:ascii="Times New Roman" w:hAnsi="Times New Roman"/>
          <w:sz w:val="24"/>
          <w:szCs w:val="24"/>
        </w:rPr>
        <w:t>toré jednociferné prirodz</w:t>
      </w:r>
      <w:r>
        <w:rPr>
          <w:rFonts w:ascii="Times New Roman" w:hAnsi="Times New Roman"/>
          <w:sz w:val="24"/>
          <w:szCs w:val="24"/>
        </w:rPr>
        <w:t>ené čísla sú riešením nerovnice</w:t>
      </w:r>
      <w:r w:rsidRPr="006F6C0A">
        <w:rPr>
          <w:rFonts w:ascii="Times New Roman" w:hAnsi="Times New Roman"/>
          <w:sz w:val="24"/>
          <w:szCs w:val="24"/>
        </w:rPr>
        <w:t>:</w:t>
      </w:r>
    </w:p>
    <w:p w:rsidR="007A10CA" w:rsidRDefault="006F6C0A" w:rsidP="006F6C0A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2A2E5C">
        <w:rPr>
          <w:position w:val="-10"/>
        </w:rPr>
        <w:object w:dxaOrig="3140" w:dyaOrig="340">
          <v:shape id="_x0000_i1027" type="#_x0000_t75" style="width:157pt;height:17pt" o:ole="">
            <v:imagedata r:id="rId14" o:title=""/>
          </v:shape>
          <o:OLEObject Type="Embed" ProgID="Equation.3" ShapeID="_x0000_i1027" DrawAspect="Content" ObjectID="_1596887077" r:id="rId15"/>
        </w:object>
      </w:r>
      <w:r w:rsidR="007A10CA">
        <w:rPr>
          <w:rFonts w:ascii="Times New Roman" w:hAnsi="Times New Roman"/>
          <w:sz w:val="24"/>
          <w:szCs w:val="24"/>
        </w:rPr>
        <w:br w:type="page"/>
      </w:r>
    </w:p>
    <w:p w:rsidR="003E4F27" w:rsidRDefault="00C70297" w:rsidP="0068741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 obci </w:t>
      </w:r>
      <w:proofErr w:type="spellStart"/>
      <w:r>
        <w:rPr>
          <w:rFonts w:ascii="Times New Roman" w:hAnsi="Times New Roman"/>
          <w:sz w:val="24"/>
          <w:szCs w:val="24"/>
        </w:rPr>
        <w:t>Dudné</w:t>
      </w:r>
      <w:proofErr w:type="spellEnd"/>
      <w:r>
        <w:rPr>
          <w:rFonts w:ascii="Times New Roman" w:hAnsi="Times New Roman"/>
          <w:sz w:val="24"/>
          <w:szCs w:val="24"/>
        </w:rPr>
        <w:t xml:space="preserve"> triedia občania odpad. Osobitne odovzdávajú plasty, papier a kovy. Množstvo vytriedeného odpadu za prvé tri štvrťroky kalendárneho roka udáva graf. Na základe grafu odpovedaj na otázky</w:t>
      </w:r>
      <w:r w:rsidRPr="00C70297">
        <w:rPr>
          <w:rFonts w:ascii="Times New Roman" w:hAnsi="Times New Roman"/>
          <w:sz w:val="24"/>
          <w:szCs w:val="24"/>
        </w:rPr>
        <w:t>:</w:t>
      </w:r>
    </w:p>
    <w:p w:rsidR="006F6C0A" w:rsidRPr="003E4F27" w:rsidRDefault="006F6C0A" w:rsidP="0068741F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4F27">
        <w:rPr>
          <w:rFonts w:ascii="Times New Roman" w:hAnsi="Times New Roman"/>
          <w:sz w:val="24"/>
          <w:szCs w:val="24"/>
        </w:rPr>
        <w:t xml:space="preserve">V ktorom štvrťroku </w:t>
      </w:r>
      <w:r>
        <w:rPr>
          <w:rFonts w:ascii="Times New Roman" w:hAnsi="Times New Roman"/>
          <w:sz w:val="24"/>
          <w:szCs w:val="24"/>
        </w:rPr>
        <w:t>nazbierali</w:t>
      </w:r>
      <w:r w:rsidRPr="003E4F27">
        <w:rPr>
          <w:rFonts w:ascii="Times New Roman" w:hAnsi="Times New Roman"/>
          <w:sz w:val="24"/>
          <w:szCs w:val="24"/>
        </w:rPr>
        <w:t xml:space="preserve"> najviac kg papiera? Koľko</w:t>
      </w:r>
      <w:r>
        <w:rPr>
          <w:rFonts w:ascii="Times New Roman" w:hAnsi="Times New Roman"/>
          <w:sz w:val="24"/>
          <w:szCs w:val="24"/>
        </w:rPr>
        <w:t xml:space="preserve"> to bolo</w:t>
      </w:r>
      <w:r w:rsidRPr="003E4F27">
        <w:rPr>
          <w:rFonts w:ascii="Times New Roman" w:hAnsi="Times New Roman"/>
          <w:sz w:val="24"/>
          <w:szCs w:val="24"/>
        </w:rPr>
        <w:t>?</w:t>
      </w:r>
    </w:p>
    <w:p w:rsidR="006F6C0A" w:rsidRPr="003E4F27" w:rsidRDefault="006F6C0A" w:rsidP="006F6C0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Koľko kilogramov plastov nazbierali spolu za tri štvrťroky?</w:t>
      </w:r>
    </w:p>
    <w:p w:rsidR="006F6C0A" w:rsidRPr="003E4F27" w:rsidRDefault="006F6C0A" w:rsidP="006F6C0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4F27">
        <w:rPr>
          <w:rFonts w:ascii="Times New Roman" w:hAnsi="Times New Roman"/>
          <w:sz w:val="24"/>
          <w:szCs w:val="24"/>
        </w:rPr>
        <w:t xml:space="preserve">V ktorom štvrťroku </w:t>
      </w:r>
      <w:r>
        <w:rPr>
          <w:rFonts w:ascii="Times New Roman" w:hAnsi="Times New Roman"/>
          <w:sz w:val="24"/>
          <w:szCs w:val="24"/>
        </w:rPr>
        <w:t>nazbierali</w:t>
      </w:r>
      <w:r w:rsidRPr="003E4F27">
        <w:rPr>
          <w:rFonts w:ascii="Times New Roman" w:hAnsi="Times New Roman"/>
          <w:sz w:val="24"/>
          <w:szCs w:val="24"/>
        </w:rPr>
        <w:t xml:space="preserve"> naj</w:t>
      </w:r>
      <w:r>
        <w:rPr>
          <w:rFonts w:ascii="Times New Roman" w:hAnsi="Times New Roman"/>
          <w:sz w:val="24"/>
          <w:szCs w:val="24"/>
        </w:rPr>
        <w:t>menej</w:t>
      </w:r>
      <w:r w:rsidRPr="003E4F27">
        <w:rPr>
          <w:rFonts w:ascii="Times New Roman" w:hAnsi="Times New Roman"/>
          <w:sz w:val="24"/>
          <w:szCs w:val="24"/>
        </w:rPr>
        <w:t xml:space="preserve"> triedeného odpadu? Koľko</w:t>
      </w:r>
      <w:r>
        <w:rPr>
          <w:rFonts w:ascii="Times New Roman" w:hAnsi="Times New Roman"/>
          <w:sz w:val="24"/>
          <w:szCs w:val="24"/>
        </w:rPr>
        <w:t xml:space="preserve"> to bolo</w:t>
      </w:r>
      <w:r w:rsidRPr="003E4F27">
        <w:rPr>
          <w:rFonts w:ascii="Times New Roman" w:hAnsi="Times New Roman"/>
          <w:sz w:val="24"/>
          <w:szCs w:val="24"/>
        </w:rPr>
        <w:t>?</w:t>
      </w:r>
    </w:p>
    <w:p w:rsidR="006F6C0A" w:rsidRPr="003E4F27" w:rsidRDefault="006F6C0A" w:rsidP="006F6C0A">
      <w:pPr>
        <w:pStyle w:val="Odsekzoznamu"/>
        <w:ind w:left="785"/>
        <w:rPr>
          <w:rFonts w:ascii="Times New Roman" w:hAnsi="Times New Roman"/>
          <w:sz w:val="24"/>
          <w:szCs w:val="24"/>
        </w:rPr>
      </w:pPr>
    </w:p>
    <w:p w:rsidR="003E4F27" w:rsidRPr="003E4F27" w:rsidRDefault="003E4F27" w:rsidP="003E4F27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3726CF" w:rsidRDefault="003726CF" w:rsidP="003726CF">
      <w:pPr>
        <w:pStyle w:val="Odsekzoznamu1"/>
        <w:ind w:left="1069"/>
      </w:pPr>
    </w:p>
    <w:p w:rsidR="003E4F27" w:rsidRDefault="003E4F27" w:rsidP="003E4F27">
      <w:r w:rsidRPr="0083230F">
        <w:rPr>
          <w:rFonts w:ascii="Times New Roman" w:hAnsi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6ACBD" wp14:editId="46DD98D7">
                <wp:simplePos x="0" y="0"/>
                <wp:positionH relativeFrom="column">
                  <wp:posOffset>-367030</wp:posOffset>
                </wp:positionH>
                <wp:positionV relativeFrom="paragraph">
                  <wp:posOffset>-262255</wp:posOffset>
                </wp:positionV>
                <wp:extent cx="828675" cy="333375"/>
                <wp:effectExtent l="0" t="0" r="0" b="0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CA" w:rsidRPr="006F6B6B" w:rsidRDefault="009A0BCA" w:rsidP="003E4F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Počet kg</w:t>
                            </w:r>
                            <w:r w:rsidRPr="006F6B6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28.9pt;margin-top:-20.65pt;width:65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" filled="f" stroked="f">
                <v:textbox>
                  <w:txbxContent>
                    <w:p w:rsidR="009A0BCA" w:rsidRPr="006F6B6B" w:rsidRDefault="009A0BCA" w:rsidP="003E4F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Počet kg</w:t>
                      </w:r>
                      <w:r w:rsidRPr="006F6B6B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3230F">
        <w:rPr>
          <w:rFonts w:ascii="Times New Roman" w:hAnsi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4334" wp14:editId="4F47E63A">
                <wp:simplePos x="0" y="0"/>
                <wp:positionH relativeFrom="column">
                  <wp:posOffset>1308735</wp:posOffset>
                </wp:positionH>
                <wp:positionV relativeFrom="paragraph">
                  <wp:posOffset>-262890</wp:posOffset>
                </wp:positionV>
                <wp:extent cx="2905125" cy="140398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CA" w:rsidRPr="006F6B6B" w:rsidRDefault="009A0BCA" w:rsidP="003E4F2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F6B6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Odvoz </w:t>
                            </w:r>
                            <w:proofErr w:type="spellStart"/>
                            <w:r w:rsidRPr="006F6B6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triedeného</w:t>
                            </w:r>
                            <w:proofErr w:type="spellEnd"/>
                            <w:r w:rsidRPr="006F6B6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odpadu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3.05pt;margin-top:-20.7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" filled="f" stroked="f">
                <v:textbox style="mso-fit-shape-to-text:t">
                  <w:txbxContent>
                    <w:p w:rsidR="009A0BCA" w:rsidRPr="006F6B6B" w:rsidRDefault="009A0BCA" w:rsidP="003E4F27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F6B6B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Odvoz </w:t>
                      </w:r>
                      <w:proofErr w:type="spellStart"/>
                      <w:r w:rsidRPr="006F6B6B">
                        <w:rPr>
                          <w:rFonts w:ascii="Times New Roman" w:hAnsi="Times New Roman"/>
                          <w:b/>
                          <w:sz w:val="32"/>
                        </w:rPr>
                        <w:t>triedeného</w:t>
                      </w:r>
                      <w:proofErr w:type="spellEnd"/>
                      <w:r w:rsidRPr="006F6B6B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odpadu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14580BBA" wp14:editId="10C68B15">
            <wp:extent cx="6391275" cy="32004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4F27" w:rsidRDefault="003E4F27" w:rsidP="003726CF">
      <w:pPr>
        <w:pStyle w:val="Odsekzoznamu1"/>
        <w:ind w:left="1069"/>
      </w:pPr>
    </w:p>
    <w:p w:rsidR="00217481" w:rsidRPr="006E713D" w:rsidRDefault="00217481" w:rsidP="003726CF">
      <w:pPr>
        <w:pStyle w:val="Odsekzoznamu1"/>
        <w:ind w:left="1069"/>
      </w:pPr>
    </w:p>
    <w:p w:rsidR="00CD3B25" w:rsidRDefault="00CD3B25" w:rsidP="00CD3B25">
      <w:pPr>
        <w:ind w:left="1069"/>
      </w:pPr>
    </w:p>
    <w:p w:rsidR="00CD3B25" w:rsidRDefault="00CD3B25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217481" w:rsidRDefault="00217481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3E4F27" w:rsidRDefault="003E4F27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3E4F27" w:rsidRDefault="003E4F27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3E4F27" w:rsidRDefault="003E4F27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3E4F27" w:rsidRDefault="003E4F27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217481" w:rsidRDefault="00217481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6E713D" w:rsidRDefault="006E713D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3707C1" w:rsidRDefault="003707C1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6E713D" w:rsidRDefault="006E713D" w:rsidP="00CD3B25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217481" w:rsidRDefault="00B41EB7" w:rsidP="00CD3B25">
      <w:pPr>
        <w:pStyle w:val="Odsekzoznamu"/>
        <w:ind w:left="1069"/>
        <w:rPr>
          <w:rFonts w:ascii="Times New Roman" w:hAnsi="Times New Roman"/>
          <w:color w:val="000000"/>
          <w:bdr w:val="single" w:sz="4" w:space="0" w:color="auto"/>
        </w:rPr>
      </w:pPr>
      <w:r w:rsidRPr="00F1674A">
        <w:rPr>
          <w:rFonts w:ascii="Times New Roman" w:hAnsi="Times New Roman"/>
          <w:color w:val="000000"/>
          <w:position w:val="-44"/>
          <w:bdr w:val="single" w:sz="4" w:space="0" w:color="auto"/>
        </w:rPr>
        <w:object w:dxaOrig="5920" w:dyaOrig="1100">
          <v:shape id="_x0000_i1028" type="#_x0000_t75" style="width:296.3pt;height:55.2pt" o:ole="">
            <v:imagedata r:id="rId17" o:title=""/>
          </v:shape>
          <o:OLEObject Type="Embed" ProgID="Equation.3" ShapeID="_x0000_i1028" DrawAspect="Content" ObjectID="_1596887078" r:id="rId18"/>
        </w:object>
      </w:r>
    </w:p>
    <w:p w:rsidR="00217481" w:rsidRDefault="00217481">
      <w:pPr>
        <w:spacing w:after="0" w:line="240" w:lineRule="auto"/>
        <w:rPr>
          <w:rFonts w:ascii="Times New Roman" w:hAnsi="Times New Roman"/>
          <w:color w:val="000000"/>
          <w:bdr w:val="single" w:sz="4" w:space="0" w:color="auto"/>
          <w:lang w:val="sk-SK"/>
        </w:rPr>
      </w:pPr>
    </w:p>
    <w:sectPr w:rsidR="00217481" w:rsidSect="003707C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CD" w:rsidRDefault="00342DCD" w:rsidP="00FA19D6">
      <w:pPr>
        <w:spacing w:after="0" w:line="240" w:lineRule="auto"/>
      </w:pPr>
      <w:r>
        <w:separator/>
      </w:r>
    </w:p>
  </w:endnote>
  <w:endnote w:type="continuationSeparator" w:id="0">
    <w:p w:rsidR="00342DCD" w:rsidRDefault="00342DCD" w:rsidP="00F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CD" w:rsidRDefault="00342DCD" w:rsidP="00FA19D6">
      <w:pPr>
        <w:spacing w:after="0" w:line="240" w:lineRule="auto"/>
      </w:pPr>
      <w:r>
        <w:separator/>
      </w:r>
    </w:p>
  </w:footnote>
  <w:footnote w:type="continuationSeparator" w:id="0">
    <w:p w:rsidR="00342DCD" w:rsidRDefault="00342DCD" w:rsidP="00FA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B1B"/>
    <w:multiLevelType w:val="hybridMultilevel"/>
    <w:tmpl w:val="8B303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B37"/>
    <w:multiLevelType w:val="hybridMultilevel"/>
    <w:tmpl w:val="2514E154"/>
    <w:lvl w:ilvl="0" w:tplc="E6D2B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C5D"/>
    <w:multiLevelType w:val="hybridMultilevel"/>
    <w:tmpl w:val="B5E47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5109"/>
    <w:multiLevelType w:val="hybridMultilevel"/>
    <w:tmpl w:val="235CF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A5AAF"/>
    <w:multiLevelType w:val="hybridMultilevel"/>
    <w:tmpl w:val="D626F624"/>
    <w:lvl w:ilvl="0" w:tplc="07B4F0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5B5E"/>
    <w:multiLevelType w:val="hybridMultilevel"/>
    <w:tmpl w:val="CDB88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1C0C"/>
    <w:multiLevelType w:val="hybridMultilevel"/>
    <w:tmpl w:val="40601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9A"/>
    <w:multiLevelType w:val="hybridMultilevel"/>
    <w:tmpl w:val="B5CAB1A0"/>
    <w:lvl w:ilvl="0" w:tplc="F008F9DA">
      <w:start w:val="1"/>
      <w:numFmt w:val="lowerLetter"/>
      <w:lvlText w:val="%1)"/>
      <w:lvlJc w:val="left"/>
      <w:pPr>
        <w:ind w:left="51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EE3244B"/>
    <w:multiLevelType w:val="hybridMultilevel"/>
    <w:tmpl w:val="A2D2D392"/>
    <w:lvl w:ilvl="0" w:tplc="3CA2716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A4238"/>
    <w:multiLevelType w:val="hybridMultilevel"/>
    <w:tmpl w:val="AEDCC544"/>
    <w:lvl w:ilvl="0" w:tplc="50EE51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DF1733"/>
    <w:multiLevelType w:val="hybridMultilevel"/>
    <w:tmpl w:val="22B62CBA"/>
    <w:lvl w:ilvl="0" w:tplc="494C61E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3AA3"/>
    <w:multiLevelType w:val="hybridMultilevel"/>
    <w:tmpl w:val="EEBE97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80384"/>
    <w:multiLevelType w:val="hybridMultilevel"/>
    <w:tmpl w:val="1902BFD2"/>
    <w:lvl w:ilvl="0" w:tplc="494C61E2">
      <w:start w:val="1"/>
      <w:numFmt w:val="lowerLetter"/>
      <w:lvlText w:val="%1.)"/>
      <w:lvlJc w:val="left"/>
      <w:pPr>
        <w:ind w:left="15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44A65121"/>
    <w:multiLevelType w:val="hybridMultilevel"/>
    <w:tmpl w:val="62F6D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40DFB"/>
    <w:multiLevelType w:val="hybridMultilevel"/>
    <w:tmpl w:val="A020933C"/>
    <w:lvl w:ilvl="0" w:tplc="494C61E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52F7C"/>
    <w:multiLevelType w:val="hybridMultilevel"/>
    <w:tmpl w:val="E3C0E9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879D1"/>
    <w:multiLevelType w:val="hybridMultilevel"/>
    <w:tmpl w:val="AEDCC544"/>
    <w:lvl w:ilvl="0" w:tplc="50EE51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2C30C2B"/>
    <w:multiLevelType w:val="hybridMultilevel"/>
    <w:tmpl w:val="A2D2D392"/>
    <w:lvl w:ilvl="0" w:tplc="3CA2716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C16B3"/>
    <w:multiLevelType w:val="hybridMultilevel"/>
    <w:tmpl w:val="2CA07BF4"/>
    <w:lvl w:ilvl="0" w:tplc="D3060EA2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C54F06"/>
    <w:multiLevelType w:val="hybridMultilevel"/>
    <w:tmpl w:val="B32C1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25008"/>
    <w:multiLevelType w:val="hybridMultilevel"/>
    <w:tmpl w:val="A4D0514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65694"/>
    <w:multiLevelType w:val="multilevel"/>
    <w:tmpl w:val="4A0C0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47A484F"/>
    <w:multiLevelType w:val="hybridMultilevel"/>
    <w:tmpl w:val="6FE4FB8E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5022AF6"/>
    <w:multiLevelType w:val="hybridMultilevel"/>
    <w:tmpl w:val="A2D2D392"/>
    <w:lvl w:ilvl="0" w:tplc="3CA271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EC0410"/>
    <w:multiLevelType w:val="hybridMultilevel"/>
    <w:tmpl w:val="122ED2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"/>
  </w:num>
  <w:num w:numId="5">
    <w:abstractNumId w:val="0"/>
  </w:num>
  <w:num w:numId="6">
    <w:abstractNumId w:val="19"/>
  </w:num>
  <w:num w:numId="7">
    <w:abstractNumId w:val="6"/>
  </w:num>
  <w:num w:numId="8">
    <w:abstractNumId w:val="3"/>
  </w:num>
  <w:num w:numId="9">
    <w:abstractNumId w:val="16"/>
  </w:num>
  <w:num w:numId="10">
    <w:abstractNumId w:val="7"/>
  </w:num>
  <w:num w:numId="11">
    <w:abstractNumId w:val="18"/>
  </w:num>
  <w:num w:numId="12">
    <w:abstractNumId w:val="13"/>
  </w:num>
  <w:num w:numId="13">
    <w:abstractNumId w:val="14"/>
  </w:num>
  <w:num w:numId="14">
    <w:abstractNumId w:val="1"/>
  </w:num>
  <w:num w:numId="15">
    <w:abstractNumId w:val="21"/>
  </w:num>
  <w:num w:numId="16">
    <w:abstractNumId w:val="24"/>
  </w:num>
  <w:num w:numId="17">
    <w:abstractNumId w:val="2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1"/>
  </w:num>
  <w:num w:numId="22">
    <w:abstractNumId w:val="12"/>
  </w:num>
  <w:num w:numId="23">
    <w:abstractNumId w:val="10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5"/>
    <w:rsid w:val="000A6262"/>
    <w:rsid w:val="001059E6"/>
    <w:rsid w:val="0017274E"/>
    <w:rsid w:val="00175C58"/>
    <w:rsid w:val="001866A3"/>
    <w:rsid w:val="00217481"/>
    <w:rsid w:val="00253A05"/>
    <w:rsid w:val="00262CA2"/>
    <w:rsid w:val="00282EA8"/>
    <w:rsid w:val="002C22F0"/>
    <w:rsid w:val="002C6C12"/>
    <w:rsid w:val="00320FA2"/>
    <w:rsid w:val="00342DCD"/>
    <w:rsid w:val="003707C1"/>
    <w:rsid w:val="003726CF"/>
    <w:rsid w:val="003C0222"/>
    <w:rsid w:val="003E4F27"/>
    <w:rsid w:val="00401846"/>
    <w:rsid w:val="00414AE6"/>
    <w:rsid w:val="0044605E"/>
    <w:rsid w:val="004863A3"/>
    <w:rsid w:val="004E4AB9"/>
    <w:rsid w:val="004F7AD9"/>
    <w:rsid w:val="00544844"/>
    <w:rsid w:val="005A6C93"/>
    <w:rsid w:val="005E237B"/>
    <w:rsid w:val="00633E5F"/>
    <w:rsid w:val="00676AC3"/>
    <w:rsid w:val="0068741F"/>
    <w:rsid w:val="006C45E3"/>
    <w:rsid w:val="006E713D"/>
    <w:rsid w:val="006F6C0A"/>
    <w:rsid w:val="00705EB3"/>
    <w:rsid w:val="00707B61"/>
    <w:rsid w:val="00780940"/>
    <w:rsid w:val="007A10CA"/>
    <w:rsid w:val="007F3649"/>
    <w:rsid w:val="00841E2E"/>
    <w:rsid w:val="00845B12"/>
    <w:rsid w:val="00886DC5"/>
    <w:rsid w:val="008C7B02"/>
    <w:rsid w:val="008E36ED"/>
    <w:rsid w:val="008F4656"/>
    <w:rsid w:val="00904224"/>
    <w:rsid w:val="00963D5F"/>
    <w:rsid w:val="00977EF9"/>
    <w:rsid w:val="009A0BCA"/>
    <w:rsid w:val="009F6BD4"/>
    <w:rsid w:val="00A26D27"/>
    <w:rsid w:val="00AB21B9"/>
    <w:rsid w:val="00AE1766"/>
    <w:rsid w:val="00B31F94"/>
    <w:rsid w:val="00B41EB7"/>
    <w:rsid w:val="00BC3498"/>
    <w:rsid w:val="00C56578"/>
    <w:rsid w:val="00C70098"/>
    <w:rsid w:val="00C70297"/>
    <w:rsid w:val="00C87702"/>
    <w:rsid w:val="00C91940"/>
    <w:rsid w:val="00C93999"/>
    <w:rsid w:val="00CA2B73"/>
    <w:rsid w:val="00CD3176"/>
    <w:rsid w:val="00CD3B25"/>
    <w:rsid w:val="00D10C37"/>
    <w:rsid w:val="00D74B91"/>
    <w:rsid w:val="00D90167"/>
    <w:rsid w:val="00D97C7B"/>
    <w:rsid w:val="00DE2B21"/>
    <w:rsid w:val="00DE4599"/>
    <w:rsid w:val="00E94A94"/>
    <w:rsid w:val="00F44766"/>
    <w:rsid w:val="00F63AC4"/>
    <w:rsid w:val="00F837E4"/>
    <w:rsid w:val="00FA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B25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C22F0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2C22F0"/>
    <w:pPr>
      <w:ind w:left="720"/>
      <w:contextualSpacing/>
    </w:pPr>
    <w:rPr>
      <w:lang w:val="sk-SK"/>
    </w:rPr>
  </w:style>
  <w:style w:type="paragraph" w:customStyle="1" w:styleId="Odsekzoznamu1">
    <w:name w:val="Odsek zoznamu1"/>
    <w:basedOn w:val="Normlny"/>
    <w:rsid w:val="00CD3B2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B25"/>
    <w:rPr>
      <w:rFonts w:ascii="Tahoma" w:hAnsi="Tahoma" w:cs="Tahoma"/>
      <w:sz w:val="16"/>
      <w:szCs w:val="16"/>
      <w:lang w:val="cs-CZ" w:eastAsia="en-US"/>
    </w:rPr>
  </w:style>
  <w:style w:type="character" w:styleId="Textzstupnhosymbolu">
    <w:name w:val="Placeholder Text"/>
    <w:basedOn w:val="Predvolenpsmoodseku"/>
    <w:uiPriority w:val="99"/>
    <w:semiHidden/>
    <w:rsid w:val="00CD3B2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A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9D6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FA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9D6"/>
    <w:rPr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B25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C22F0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2C22F0"/>
    <w:pPr>
      <w:ind w:left="720"/>
      <w:contextualSpacing/>
    </w:pPr>
    <w:rPr>
      <w:lang w:val="sk-SK"/>
    </w:rPr>
  </w:style>
  <w:style w:type="paragraph" w:customStyle="1" w:styleId="Odsekzoznamu1">
    <w:name w:val="Odsek zoznamu1"/>
    <w:basedOn w:val="Normlny"/>
    <w:rsid w:val="00CD3B2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B25"/>
    <w:rPr>
      <w:rFonts w:ascii="Tahoma" w:hAnsi="Tahoma" w:cs="Tahoma"/>
      <w:sz w:val="16"/>
      <w:szCs w:val="16"/>
      <w:lang w:val="cs-CZ" w:eastAsia="en-US"/>
    </w:rPr>
  </w:style>
  <w:style w:type="character" w:styleId="Textzstupnhosymbolu">
    <w:name w:val="Placeholder Text"/>
    <w:basedOn w:val="Predvolenpsmoodseku"/>
    <w:uiPriority w:val="99"/>
    <w:semiHidden/>
    <w:rsid w:val="00CD3B2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A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9D6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FA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9D6"/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277E-2"/>
          <c:w val="0.7895011300670749"/>
          <c:h val="0.79303899512560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Plasty</c:v>
                </c:pt>
              </c:strCache>
            </c:strRef>
          </c:tx>
          <c:spPr>
            <a:solidFill>
              <a:srgbClr val="777777"/>
            </a:solidFill>
          </c:spPr>
          <c:invertIfNegative val="0"/>
          <c:dLbls>
            <c:delete val="1"/>
          </c:dLbls>
          <c:cat>
            <c:strRef>
              <c:f>Hárok1!$A$2:$A$4</c:f>
              <c:strCache>
                <c:ptCount val="3"/>
                <c:pt idx="0">
                  <c:v>I. štvrťrok</c:v>
                </c:pt>
                <c:pt idx="1">
                  <c:v>2. štvrťrok</c:v>
                </c:pt>
                <c:pt idx="2">
                  <c:v>3. štrvťrok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160</c:v>
                </c:pt>
                <c:pt idx="1">
                  <c:v>130</c:v>
                </c:pt>
                <c:pt idx="2">
                  <c:v>190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Papier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elete val="1"/>
          </c:dLbls>
          <c:cat>
            <c:strRef>
              <c:f>Hárok1!$A$2:$A$4</c:f>
              <c:strCache>
                <c:ptCount val="3"/>
                <c:pt idx="0">
                  <c:v>I. štvrťrok</c:v>
                </c:pt>
                <c:pt idx="1">
                  <c:v>2. štvrťrok</c:v>
                </c:pt>
                <c:pt idx="2">
                  <c:v>3. štrvťrok</c:v>
                </c:pt>
              </c:strCache>
            </c:strRef>
          </c:cat>
          <c:val>
            <c:numRef>
              <c:f>Hárok1!$C$2:$C$4</c:f>
              <c:numCache>
                <c:formatCode>General</c:formatCode>
                <c:ptCount val="3"/>
                <c:pt idx="0">
                  <c:v>400</c:v>
                </c:pt>
                <c:pt idx="1">
                  <c:v>330</c:v>
                </c:pt>
                <c:pt idx="2">
                  <c:v>380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Kovy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dLbls>
            <c:delete val="1"/>
          </c:dLbls>
          <c:cat>
            <c:strRef>
              <c:f>Hárok1!$A$2:$A$4</c:f>
              <c:strCache>
                <c:ptCount val="3"/>
                <c:pt idx="0">
                  <c:v>I. štvrťrok</c:v>
                </c:pt>
                <c:pt idx="1">
                  <c:v>2. štvrťrok</c:v>
                </c:pt>
                <c:pt idx="2">
                  <c:v>3. štrvťrok</c:v>
                </c:pt>
              </c:strCache>
            </c:strRef>
          </c:cat>
          <c:val>
            <c:numRef>
              <c:f>Hárok1!$D$2:$D$4</c:f>
              <c:numCache>
                <c:formatCode>General</c:formatCode>
                <c:ptCount val="3"/>
                <c:pt idx="0">
                  <c:v>90</c:v>
                </c:pt>
                <c:pt idx="1">
                  <c:v>120</c:v>
                </c:pt>
                <c:pt idx="2">
                  <c:v>155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348096"/>
        <c:axId val="127366272"/>
      </c:barChart>
      <c:catAx>
        <c:axId val="12734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sk-SK"/>
          </a:p>
        </c:txPr>
        <c:crossAx val="127366272"/>
        <c:crosses val="autoZero"/>
        <c:auto val="1"/>
        <c:lblAlgn val="ctr"/>
        <c:lblOffset val="100"/>
        <c:noMultiLvlLbl val="0"/>
      </c:catAx>
      <c:valAx>
        <c:axId val="127366272"/>
        <c:scaling>
          <c:orientation val="minMax"/>
        </c:scaling>
        <c:delete val="0"/>
        <c:axPos val="l"/>
        <c:majorGridlines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sk-SK"/>
          </a:p>
        </c:txPr>
        <c:crossAx val="12734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69054389034707"/>
          <c:y val="0.34871266091738534"/>
          <c:w val="0.1133095040751485"/>
          <c:h val="0.25892357205349331"/>
        </c:manualLayout>
      </c:layout>
      <c:overlay val="0"/>
      <c:txPr>
        <a:bodyPr/>
        <a:lstStyle/>
        <a:p>
          <a:pPr>
            <a:defRPr sz="1400"/>
          </a:pPr>
          <a:endParaRPr lang="sk-SK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10FD-98B9-4527-A754-ECC0088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Raganova</dc:creator>
  <cp:lastModifiedBy>ntb</cp:lastModifiedBy>
  <cp:revision>14</cp:revision>
  <cp:lastPrinted>2018-02-18T16:39:00Z</cp:lastPrinted>
  <dcterms:created xsi:type="dcterms:W3CDTF">2018-02-14T17:23:00Z</dcterms:created>
  <dcterms:modified xsi:type="dcterms:W3CDTF">2018-08-27T12:58:00Z</dcterms:modified>
</cp:coreProperties>
</file>