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A7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Pr="00DD15FD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ANALIZA WYNIKÓW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</w: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 xml:space="preserve"> SPRAWDZIANU KOMPETENCJI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  <w:t xml:space="preserve">UCZNIÓW KLAS </w:t>
      </w:r>
      <w:r w:rsidR="00D246F7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I</w:t>
      </w:r>
      <w:bookmarkStart w:id="0" w:name="_GoBack"/>
      <w:bookmarkEnd w:id="0"/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V</w:t>
      </w:r>
    </w:p>
    <w:p w:rsidR="00A449A7" w:rsidRPr="00DD15FD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W ROKU SZKOLNYM</w:t>
      </w:r>
    </w:p>
    <w:p w:rsidR="00A449A7" w:rsidRDefault="00A449A7" w:rsidP="00A449A7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2017/2018</w:t>
      </w:r>
    </w:p>
    <w:p w:rsidR="00A449A7" w:rsidRDefault="00A449A7" w:rsidP="00A449A7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MATEMATYKA</w:t>
      </w:r>
    </w:p>
    <w:p w:rsidR="00A449A7" w:rsidRDefault="00A449A7" w:rsidP="00A449A7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ind w:left="5664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9212F1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Opracował zespół w składzie:</w:t>
      </w:r>
    </w:p>
    <w:p w:rsidR="00A449A7" w:rsidRDefault="00A449A7" w:rsidP="00A449A7">
      <w:pPr>
        <w:spacing w:after="0"/>
        <w:ind w:left="5664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Małgorzata Alachamowicz</w:t>
      </w:r>
    </w:p>
    <w:p w:rsidR="00A449A7" w:rsidRDefault="00A449A7" w:rsidP="00A449A7">
      <w:pPr>
        <w:spacing w:after="0"/>
        <w:ind w:left="5664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Katarzyna Tomasiewicz</w:t>
      </w:r>
    </w:p>
    <w:p w:rsidR="00A449A7" w:rsidRDefault="00A449A7" w:rsidP="00A449A7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A449A7" w:rsidRDefault="00A449A7" w:rsidP="00A449A7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449A7" w:rsidRPr="00F709E1" w:rsidRDefault="00A449A7" w:rsidP="00A449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9A7" w:rsidRDefault="00A449A7" w:rsidP="00A449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Śniadowo, SIERPIEŃ 2018</w:t>
      </w:r>
    </w:p>
    <w:p w:rsidR="00A449A7" w:rsidRDefault="00A449A7" w:rsidP="00A449A7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449A7" w:rsidRPr="0030516E" w:rsidRDefault="00A449A7" w:rsidP="00A449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lastRenderedPageBreak/>
        <w:t xml:space="preserve">Test kompetencji </w:t>
      </w:r>
      <w:r w:rsidRPr="0030516E">
        <w:rPr>
          <w:rFonts w:ascii="Times New Roman" w:eastAsia="ArialMT" w:hAnsi="Times New Roman"/>
          <w:sz w:val="24"/>
          <w:szCs w:val="24"/>
        </w:rPr>
        <w:t xml:space="preserve">sprawdza, w jakim stopniu uczeń </w:t>
      </w:r>
      <w:r>
        <w:rPr>
          <w:rFonts w:ascii="Times New Roman" w:eastAsia="ArialMT" w:hAnsi="Times New Roman"/>
          <w:sz w:val="24"/>
          <w:szCs w:val="24"/>
        </w:rPr>
        <w:t>I</w:t>
      </w:r>
      <w:r w:rsidRPr="0030516E">
        <w:rPr>
          <w:rFonts w:ascii="Times New Roman" w:eastAsia="ArialMT" w:hAnsi="Times New Roman"/>
          <w:sz w:val="24"/>
          <w:szCs w:val="24"/>
        </w:rPr>
        <w:t>V klasy szkoły podstawowej spełnia wymagan</w:t>
      </w:r>
      <w:r>
        <w:rPr>
          <w:rFonts w:ascii="Times New Roman" w:eastAsia="ArialMT" w:hAnsi="Times New Roman"/>
          <w:sz w:val="24"/>
          <w:szCs w:val="24"/>
        </w:rPr>
        <w:t xml:space="preserve">ia z zakresu </w:t>
      </w:r>
      <w:r w:rsidRPr="0030516E">
        <w:rPr>
          <w:rFonts w:ascii="Times New Roman" w:eastAsia="ArialMT" w:hAnsi="Times New Roman"/>
          <w:sz w:val="24"/>
          <w:szCs w:val="24"/>
        </w:rPr>
        <w:t>matematyki określone w podstawie programowej kształcenia ogólnego dla II etapu edukacyjnego</w:t>
      </w:r>
      <w:r>
        <w:rPr>
          <w:rFonts w:ascii="Times New Roman" w:eastAsia="ArialMT" w:hAnsi="Times New Roman"/>
          <w:sz w:val="24"/>
          <w:szCs w:val="24"/>
        </w:rPr>
        <w:t xml:space="preserve">. </w:t>
      </w:r>
    </w:p>
    <w:p w:rsidR="00A449A7" w:rsidRPr="0030516E" w:rsidRDefault="00A449A7" w:rsidP="00A449A7">
      <w:pPr>
        <w:spacing w:after="0"/>
        <w:rPr>
          <w:rFonts w:ascii="Times New Roman" w:hAnsi="Times New Roman"/>
          <w:bCs/>
          <w:sz w:val="24"/>
          <w:szCs w:val="24"/>
        </w:rPr>
      </w:pPr>
      <w:r w:rsidRPr="0030516E">
        <w:rPr>
          <w:rFonts w:ascii="Times New Roman" w:hAnsi="Times New Roman"/>
          <w:bCs/>
          <w:sz w:val="24"/>
          <w:szCs w:val="24"/>
        </w:rPr>
        <w:t>Na rozwiązanie</w:t>
      </w:r>
      <w:r>
        <w:rPr>
          <w:rFonts w:ascii="Times New Roman" w:hAnsi="Times New Roman"/>
          <w:bCs/>
          <w:sz w:val="24"/>
          <w:szCs w:val="24"/>
        </w:rPr>
        <w:t xml:space="preserve"> arkusza zadań uczniowie mieli 4</w:t>
      </w:r>
      <w:r w:rsidRPr="0030516E">
        <w:rPr>
          <w:rFonts w:ascii="Times New Roman" w:hAnsi="Times New Roman"/>
          <w:bCs/>
          <w:sz w:val="24"/>
          <w:szCs w:val="24"/>
        </w:rPr>
        <w:t>0 minut.</w:t>
      </w:r>
    </w:p>
    <w:p w:rsidR="00A449A7" w:rsidRPr="0030516E" w:rsidRDefault="00A449A7" w:rsidP="00A449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449A7" w:rsidRPr="0030516E" w:rsidRDefault="00A449A7" w:rsidP="00A449A7">
      <w:pPr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516E">
        <w:rPr>
          <w:rFonts w:ascii="Times New Roman" w:hAnsi="Times New Roman"/>
          <w:b/>
          <w:bCs/>
          <w:sz w:val="24"/>
          <w:szCs w:val="24"/>
        </w:rPr>
        <w:t>Ogólne wyniki sprawdzianu</w:t>
      </w:r>
    </w:p>
    <w:p w:rsidR="00A449A7" w:rsidRPr="0030516E" w:rsidRDefault="00A449A7" w:rsidP="00A449A7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Czwartoklasiści uzyskali średni wynik 59</w:t>
      </w:r>
      <w:r w:rsidRPr="0030516E">
        <w:rPr>
          <w:rFonts w:ascii="Times New Roman" w:hAnsi="Times New Roman"/>
          <w:sz w:val="24"/>
          <w:szCs w:val="24"/>
        </w:rPr>
        <w:t>% punktów możliwych do uzyskania. Środkowy uczeń rozkładu up</w:t>
      </w:r>
      <w:r>
        <w:rPr>
          <w:rFonts w:ascii="Times New Roman" w:hAnsi="Times New Roman"/>
          <w:sz w:val="24"/>
          <w:szCs w:val="24"/>
        </w:rPr>
        <w:t>orządkowanego rosnąco uzyskał 65% punktów</w:t>
      </w:r>
      <w:r w:rsidRPr="0030516E">
        <w:rPr>
          <w:rFonts w:ascii="Times New Roman" w:hAnsi="Times New Roman"/>
          <w:sz w:val="24"/>
          <w:szCs w:val="24"/>
        </w:rPr>
        <w:t>. Nie wystąpił wynik</w:t>
      </w:r>
      <w:r>
        <w:rPr>
          <w:rFonts w:ascii="Times New Roman" w:hAnsi="Times New Roman"/>
          <w:sz w:val="24"/>
          <w:szCs w:val="24"/>
        </w:rPr>
        <w:t xml:space="preserve"> maksymalny. Najwyższy wynik – 90% </w:t>
      </w:r>
      <w:r w:rsidRPr="0030516E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uzyskało trzech uczniów. Najniższy wynik 15% uzyskał jeden uczeń.</w:t>
      </w:r>
    </w:p>
    <w:p w:rsidR="00A449A7" w:rsidRPr="0030516E" w:rsidRDefault="00A449A7" w:rsidP="00A449A7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  <w:r w:rsidRPr="0030516E">
        <w:rPr>
          <w:rFonts w:ascii="Times New Roman" w:hAnsi="Times New Roman"/>
          <w:sz w:val="24"/>
          <w:szCs w:val="24"/>
        </w:rPr>
        <w:t>Test okazał się dla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9A7">
        <w:rPr>
          <w:rFonts w:ascii="Times New Roman" w:hAnsi="Times New Roman"/>
          <w:b/>
          <w:sz w:val="24"/>
          <w:szCs w:val="24"/>
        </w:rPr>
        <w:t>umiarkowanie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16E">
        <w:rPr>
          <w:rFonts w:ascii="Times New Roman" w:hAnsi="Times New Roman"/>
          <w:b/>
          <w:sz w:val="24"/>
          <w:szCs w:val="24"/>
        </w:rPr>
        <w:t>trudny</w:t>
      </w:r>
      <w:r w:rsidRPr="00305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(59%</w:t>
      </w:r>
      <w:r w:rsidRPr="0030516E">
        <w:rPr>
          <w:rFonts w:ascii="Times New Roman" w:hAnsi="Times New Roman"/>
          <w:sz w:val="24"/>
          <w:szCs w:val="24"/>
        </w:rPr>
        <w:t>).</w:t>
      </w:r>
    </w:p>
    <w:tbl>
      <w:tblPr>
        <w:tblW w:w="3511" w:type="pct"/>
        <w:jc w:val="center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150"/>
        <w:gridCol w:w="1150"/>
        <w:gridCol w:w="1149"/>
        <w:gridCol w:w="2300"/>
      </w:tblGrid>
      <w:tr w:rsidR="00A449A7" w:rsidRPr="00582F25" w:rsidTr="00A449A7">
        <w:trPr>
          <w:trHeight w:val="312"/>
          <w:jc w:val="center"/>
        </w:trPr>
        <w:tc>
          <w:tcPr>
            <w:tcW w:w="10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1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A449A7" w:rsidRPr="00582F25" w:rsidTr="00A449A7">
        <w:trPr>
          <w:trHeight w:val="245"/>
          <w:jc w:val="center"/>
        </w:trPr>
        <w:tc>
          <w:tcPr>
            <w:tcW w:w="10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VA</w:t>
            </w:r>
          </w:p>
        </w:tc>
        <w:tc>
          <w:tcPr>
            <w:tcW w:w="78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VB</w:t>
            </w:r>
          </w:p>
        </w:tc>
        <w:tc>
          <w:tcPr>
            <w:tcW w:w="1563" w:type="pct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IVC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Liczebność/</w:t>
            </w:r>
          </w:p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ilość piszących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A449A7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A449A7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582F25" w:rsidRDefault="00A449A7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3" w:type="pct"/>
            <w:vAlign w:val="center"/>
          </w:tcPr>
          <w:p w:rsidR="00A449A7" w:rsidRDefault="00A449A7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 średni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811000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449A7" w:rsidRPr="00582F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811000" w:rsidP="00A44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449A7" w:rsidRPr="00582F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582F25" w:rsidRDefault="00811000" w:rsidP="00A44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449A7" w:rsidRPr="00582F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pct"/>
            <w:vAlign w:val="center"/>
          </w:tcPr>
          <w:p w:rsidR="00A449A7" w:rsidRDefault="00811000" w:rsidP="00A44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najniższy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A449A7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pct"/>
            <w:vAlign w:val="center"/>
          </w:tcPr>
          <w:p w:rsidR="00A449A7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najwyższy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A449A7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A449A7" w:rsidP="00811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110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pct"/>
            <w:vAlign w:val="center"/>
          </w:tcPr>
          <w:p w:rsidR="00A449A7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 xml:space="preserve">Mediana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811000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449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582F25" w:rsidRDefault="00811000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449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582F25" w:rsidRDefault="00811000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449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pct"/>
            <w:vAlign w:val="center"/>
          </w:tcPr>
          <w:p w:rsidR="00A449A7" w:rsidRDefault="00811000" w:rsidP="00A44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A449A7" w:rsidRPr="00582F25" w:rsidTr="00A449A7">
        <w:trPr>
          <w:jc w:val="center"/>
        </w:trPr>
        <w:tc>
          <w:tcPr>
            <w:tcW w:w="1091" w:type="pct"/>
            <w:shd w:val="clear" w:color="auto" w:fill="auto"/>
          </w:tcPr>
          <w:p w:rsidR="00A449A7" w:rsidRPr="00582F25" w:rsidRDefault="00A449A7" w:rsidP="0054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Łatwość testu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449A7" w:rsidRPr="0030516E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A449A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pct"/>
            <w:vAlign w:val="center"/>
          </w:tcPr>
          <w:p w:rsidR="00A449A7" w:rsidRDefault="00811000" w:rsidP="00A449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56%</w:t>
            </w:r>
          </w:p>
        </w:tc>
      </w:tr>
    </w:tbl>
    <w:p w:rsidR="00A449A7" w:rsidRPr="00902B7A" w:rsidRDefault="00A449A7" w:rsidP="00CD34CD">
      <w:pPr>
        <w:widowControl w:val="0"/>
        <w:suppressAutoHyphens/>
        <w:spacing w:before="240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Łatwość zadań dla uczniów klas </w:t>
      </w:r>
      <w:r w:rsidR="0081100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I</w:t>
      </w: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V </w:t>
      </w:r>
    </w:p>
    <w:p w:rsidR="00A449A7" w:rsidRPr="00902B7A" w:rsidRDefault="00A449A7" w:rsidP="00A449A7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7"/>
        <w:gridCol w:w="568"/>
        <w:gridCol w:w="3753"/>
        <w:gridCol w:w="696"/>
        <w:gridCol w:w="777"/>
      </w:tblGrid>
      <w:tr w:rsidR="00A449A7" w:rsidRPr="00582F25" w:rsidTr="00FE773C">
        <w:trPr>
          <w:cantSplit/>
          <w:trHeight w:val="1134"/>
        </w:trPr>
        <w:tc>
          <w:tcPr>
            <w:tcW w:w="2222" w:type="pct"/>
            <w:shd w:val="clear" w:color="auto" w:fill="auto"/>
            <w:vAlign w:val="center"/>
          </w:tcPr>
          <w:p w:rsidR="00A449A7" w:rsidRPr="00582F25" w:rsidRDefault="00A449A7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Wymaganie og</w:t>
            </w:r>
            <w:r w:rsidRPr="00582F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ólne</w:t>
            </w:r>
          </w:p>
        </w:tc>
        <w:tc>
          <w:tcPr>
            <w:tcW w:w="284" w:type="pct"/>
            <w:gridSpan w:val="2"/>
            <w:shd w:val="clear" w:color="auto" w:fill="auto"/>
            <w:textDirection w:val="btLr"/>
            <w:vAlign w:val="center"/>
          </w:tcPr>
          <w:p w:rsidR="00A449A7" w:rsidRPr="00582F25" w:rsidRDefault="00A449A7" w:rsidP="00547843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Nr zad.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A449A7" w:rsidRDefault="00A449A7" w:rsidP="0054784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Wymaganie szczeg</w:t>
            </w:r>
            <w:r w:rsidRPr="00582F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ółowe</w:t>
            </w:r>
          </w:p>
          <w:p w:rsidR="00A449A7" w:rsidRPr="00582F25" w:rsidRDefault="00A449A7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449A7" w:rsidRPr="00582F25" w:rsidRDefault="00A449A7" w:rsidP="00FE773C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449A7" w:rsidRPr="00FE773C" w:rsidRDefault="00A449A7" w:rsidP="00FE773C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bCs/>
                <w:sz w:val="24"/>
                <w:szCs w:val="24"/>
              </w:rPr>
              <w:t>Łatwość w %</w:t>
            </w:r>
          </w:p>
        </w:tc>
      </w:tr>
      <w:tr w:rsidR="00E42035" w:rsidRPr="00582F25" w:rsidTr="00FE773C">
        <w:tc>
          <w:tcPr>
            <w:tcW w:w="5000" w:type="pct"/>
            <w:gridSpan w:val="6"/>
            <w:shd w:val="clear" w:color="auto" w:fill="auto"/>
            <w:vAlign w:val="center"/>
          </w:tcPr>
          <w:p w:rsidR="00E42035" w:rsidRPr="00FE773C" w:rsidRDefault="00E42035" w:rsidP="00FE773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FE773C">
              <w:rPr>
                <w:rFonts w:ascii="Times New Roman" w:hAnsi="Times New Roman"/>
                <w:b/>
                <w:iCs/>
                <w:sz w:val="24"/>
                <w:szCs w:val="24"/>
              </w:rPr>
              <w:t>Sprawno</w:t>
            </w:r>
            <w:r w:rsidRPr="00FE773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ść rachunkowa.</w:t>
            </w:r>
          </w:p>
        </w:tc>
      </w:tr>
      <w:tr w:rsidR="00E42035" w:rsidRPr="00582F25" w:rsidTr="00FE773C">
        <w:tc>
          <w:tcPr>
            <w:tcW w:w="2222" w:type="pct"/>
            <w:vMerge w:val="restart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1. Wykonywanie nieskomplikowanych obliczeń w pamięci lub w działaniach trudniejszych pisemnie oraz wykorzystanie tych umiejętności w sytuacjach praktycznych.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1" w:type="pct"/>
            <w:shd w:val="clear" w:color="auto" w:fill="auto"/>
          </w:tcPr>
          <w:p w:rsidR="00E42035" w:rsidRPr="00811000" w:rsidRDefault="00E42035" w:rsidP="008110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II. Działania na liczbach naturalnych.</w:t>
            </w:r>
          </w:p>
          <w:p w:rsidR="00E42035" w:rsidRPr="00811000" w:rsidRDefault="00E42035" w:rsidP="008110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42035" w:rsidRPr="00811000" w:rsidRDefault="00E42035" w:rsidP="008110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1) dodaje i odejmuje w pamięci liczby naturalne dwucyfrowe lub większe, liczbę jednocyfrową dodaje do dowolnej liczby naturalnej i odejmuje od dowolnej liczby naturalnej</w:t>
            </w:r>
          </w:p>
          <w:p w:rsidR="00E42035" w:rsidRPr="00811000" w:rsidRDefault="00E42035" w:rsidP="008110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3) mnoży i dzieli liczbę naturalną przez liczbę naturalną jednocyfrową, dwucyfrową lub trzycyfrową sposobem pisemnym, w pamięci (w najprostszych przykładach) […]</w:t>
            </w:r>
          </w:p>
          <w:p w:rsidR="00E42035" w:rsidRPr="0091162E" w:rsidRDefault="00E42035" w:rsidP="008110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6) porównuje liczby naturalne z wykorzystaniem ich różnicy lub ilorazu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</w:tr>
      <w:tr w:rsidR="00E42035" w:rsidRPr="00582F25" w:rsidTr="00FE773C">
        <w:tc>
          <w:tcPr>
            <w:tcW w:w="2222" w:type="pct"/>
            <w:vMerge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E4203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II. Działania na liczbach naturalnych.</w:t>
            </w:r>
          </w:p>
          <w:p w:rsidR="00E42035" w:rsidRPr="00D11249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E42035" w:rsidRPr="0091162E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1) dodaje i odejmuje w pamięci liczby naturalne dwucyfrowe […]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</w:tr>
      <w:tr w:rsidR="00E42035" w:rsidRPr="00582F25" w:rsidTr="00FE773C">
        <w:tc>
          <w:tcPr>
            <w:tcW w:w="4629" w:type="pct"/>
            <w:gridSpan w:val="5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FE773C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</w:tr>
      <w:tr w:rsidR="00E42035" w:rsidRPr="00582F25" w:rsidTr="00FE773C">
        <w:tc>
          <w:tcPr>
            <w:tcW w:w="5000" w:type="pct"/>
            <w:gridSpan w:val="6"/>
            <w:shd w:val="clear" w:color="auto" w:fill="auto"/>
            <w:vAlign w:val="center"/>
          </w:tcPr>
          <w:p w:rsidR="00E42035" w:rsidRPr="00FE773C" w:rsidRDefault="00E42035" w:rsidP="00FE77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II. Wykorzystanie i tworzenie informacji.</w:t>
            </w:r>
          </w:p>
        </w:tc>
      </w:tr>
      <w:tr w:rsidR="00E42035" w:rsidRPr="00582F25" w:rsidTr="00FE773C">
        <w:tc>
          <w:tcPr>
            <w:tcW w:w="2222" w:type="pct"/>
            <w:vMerge w:val="restart"/>
            <w:shd w:val="clear" w:color="auto" w:fill="auto"/>
          </w:tcPr>
          <w:p w:rsidR="00E42035" w:rsidRPr="00D11249" w:rsidRDefault="00E42035" w:rsidP="00D1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1. Odczytywanie i interpretowanie danych przedstawionych w różnej formie oraz ich przetwarzanie.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XIII. Elementy statystyki opisowej.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odczytuje i interpretuje dane</w:t>
            </w:r>
          </w:p>
          <w:p w:rsidR="00E42035" w:rsidRPr="0091162E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przedstawione […] na diagramach i na wykresach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</w:tr>
      <w:tr w:rsidR="00E42035" w:rsidRPr="00582F25" w:rsidTr="00FE773C">
        <w:tc>
          <w:tcPr>
            <w:tcW w:w="2222" w:type="pct"/>
            <w:vMerge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I. Liczby naturalne w dziesiątkowym układzie pozycyjnym.</w:t>
            </w:r>
          </w:p>
          <w:p w:rsidR="00E42035" w:rsidRPr="00D11249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42035" w:rsidRPr="0091162E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5) liczby w zakresie do 3 000 zapisane w systemie rzymskim przedstawia w systemie dziesiątkowym, a zapisane w systemie dziesiątkowym przedstawia w systemie rzymskim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</w:tr>
      <w:tr w:rsidR="00E42035" w:rsidRPr="00582F25" w:rsidTr="00FE773C">
        <w:tc>
          <w:tcPr>
            <w:tcW w:w="2222" w:type="pct"/>
            <w:shd w:val="clear" w:color="auto" w:fill="auto"/>
          </w:tcPr>
          <w:p w:rsidR="00E42035" w:rsidRPr="00582F25" w:rsidRDefault="00E42035" w:rsidP="00FE773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2. Interpretowanie i tworzenie tekstów</w:t>
            </w:r>
            <w:r w:rsidR="00FE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49">
              <w:rPr>
                <w:rFonts w:ascii="Times New Roman" w:hAnsi="Times New Roman"/>
                <w:sz w:val="24"/>
                <w:szCs w:val="24"/>
              </w:rPr>
              <w:t>o charakterze matematycznym oraz</w:t>
            </w:r>
            <w:r w:rsidR="00FE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49">
              <w:rPr>
                <w:rFonts w:ascii="Times New Roman" w:hAnsi="Times New Roman"/>
                <w:sz w:val="24"/>
                <w:szCs w:val="24"/>
              </w:rPr>
              <w:t>graficzne przedstawianie danych.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D112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shd w:val="clear" w:color="auto" w:fill="FFFFFF"/>
              <w:spacing w:after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IX. Wielokąty, koła i okręgi. Uczeń:</w:t>
            </w:r>
          </w:p>
          <w:p w:rsidR="00E42035" w:rsidRPr="0091162E" w:rsidRDefault="00E42035" w:rsidP="00D112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6) wskazuje na rysunku cięciwę, średnicę oraz promień koła i okręgu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7%</w:t>
            </w:r>
          </w:p>
        </w:tc>
      </w:tr>
      <w:tr w:rsidR="00E42035" w:rsidRPr="00582F25" w:rsidTr="00FE773C">
        <w:tc>
          <w:tcPr>
            <w:tcW w:w="4629" w:type="pct"/>
            <w:gridSpan w:val="5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FE773C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E42035" w:rsidRPr="00582F25" w:rsidTr="00FE773C">
        <w:tc>
          <w:tcPr>
            <w:tcW w:w="5000" w:type="pct"/>
            <w:gridSpan w:val="6"/>
            <w:shd w:val="clear" w:color="auto" w:fill="auto"/>
            <w:vAlign w:val="center"/>
          </w:tcPr>
          <w:p w:rsidR="00E42035" w:rsidRPr="00FE773C" w:rsidRDefault="00E42035" w:rsidP="00FE77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III. Wykorzystanie i interpretowanie reprezentacji.</w:t>
            </w:r>
          </w:p>
        </w:tc>
      </w:tr>
      <w:tr w:rsidR="00E42035" w:rsidRPr="00582F25" w:rsidTr="00FE773C">
        <w:tc>
          <w:tcPr>
            <w:tcW w:w="2222" w:type="pct"/>
            <w:vMerge w:val="restart"/>
            <w:shd w:val="clear" w:color="auto" w:fill="auto"/>
          </w:tcPr>
          <w:p w:rsidR="00E42035" w:rsidRPr="00D11249" w:rsidRDefault="00E42035" w:rsidP="00D1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1. Używanie prostych, dobrze znanych obiektów matematycznych, interpretowanie pojęć matematycznych i operowanie obiektami matematycznymi.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E42035" w:rsidRPr="0091162E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</w:tr>
      <w:tr w:rsidR="00E42035" w:rsidRPr="00582F25" w:rsidTr="00FE773C">
        <w:tc>
          <w:tcPr>
            <w:tcW w:w="2222" w:type="pct"/>
            <w:vMerge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E42035" w:rsidRPr="0091162E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</w:tr>
      <w:tr w:rsidR="00E42035" w:rsidRPr="00582F25" w:rsidTr="00FE773C">
        <w:tc>
          <w:tcPr>
            <w:tcW w:w="2222" w:type="pct"/>
            <w:shd w:val="clear" w:color="auto" w:fill="auto"/>
          </w:tcPr>
          <w:p w:rsidR="00E42035" w:rsidRPr="00D11249" w:rsidRDefault="00E42035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35">
              <w:rPr>
                <w:rFonts w:ascii="Times New Roman" w:hAnsi="Times New Roman"/>
                <w:sz w:val="24"/>
                <w:szCs w:val="24"/>
              </w:rPr>
              <w:t>2. Dobieranie modelu matematycznego do prostej sytuacji […].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</w:t>
            </w:r>
          </w:p>
          <w:p w:rsidR="00E42035" w:rsidRPr="00D11249" w:rsidRDefault="00E42035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E42035" w:rsidRPr="0091162E" w:rsidRDefault="00E42035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3) wykonuje proste obliczenia zegarowe na godzinach, minutach[…]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74%</w:t>
            </w:r>
          </w:p>
        </w:tc>
      </w:tr>
      <w:tr w:rsidR="00E42035" w:rsidRPr="00582F25" w:rsidTr="00FE773C">
        <w:tc>
          <w:tcPr>
            <w:tcW w:w="2222" w:type="pct"/>
            <w:vMerge w:val="restart"/>
            <w:shd w:val="clear" w:color="auto" w:fill="auto"/>
          </w:tcPr>
          <w:p w:rsidR="00E42035" w:rsidRPr="00D11249" w:rsidRDefault="00E42035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35">
              <w:rPr>
                <w:rFonts w:ascii="Times New Roman" w:hAnsi="Times New Roman"/>
                <w:sz w:val="24"/>
                <w:szCs w:val="24"/>
              </w:rPr>
              <w:t>1. Używanie prostych, dobrze znanych obiektów matematycznych, interpretowanie pojęć matematycznych i operowanie obiektami matematycznymi.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42035" w:rsidRDefault="00E42035" w:rsidP="00D1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 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8) oblicza rzeczywistą długość odcinka, gdy dana jest jego długość w skali oraz długość odcinka w skali, gdy dana jest jego rzeczywista długość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Default="00E42035" w:rsidP="00FE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14%</w:t>
            </w:r>
          </w:p>
        </w:tc>
      </w:tr>
      <w:tr w:rsidR="00E42035" w:rsidRPr="00582F25" w:rsidTr="00FE773C">
        <w:tc>
          <w:tcPr>
            <w:tcW w:w="2222" w:type="pct"/>
            <w:vMerge/>
            <w:shd w:val="clear" w:color="auto" w:fill="auto"/>
          </w:tcPr>
          <w:p w:rsidR="00E42035" w:rsidRPr="00D11249" w:rsidRDefault="00E42035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E42035" w:rsidRDefault="00E42035" w:rsidP="00D1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 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8) oblicza rzeczywistą długość odcinka, gdy dana jest jego długość w skali oraz długość odcinka w skali, gdy dana jest jego rzeczywista długość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Default="00E42035" w:rsidP="00FE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</w:tr>
      <w:tr w:rsidR="00E42035" w:rsidRPr="00582F25" w:rsidTr="00FE773C">
        <w:tc>
          <w:tcPr>
            <w:tcW w:w="2222" w:type="pct"/>
            <w:vMerge/>
            <w:shd w:val="clear" w:color="auto" w:fill="auto"/>
          </w:tcPr>
          <w:p w:rsidR="00E42035" w:rsidRPr="00D11249" w:rsidRDefault="00E42035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E42035" w:rsidRDefault="00E42035" w:rsidP="00D1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XI. Obliczenia w geometrii. 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oblicza pola: trójkąta, kwadratu,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prostokąta, rombu, równoległoboku,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trapezu, przedstawionych na rysunku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[…]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Default="00E42035" w:rsidP="00FE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pct25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74%</w:t>
            </w:r>
          </w:p>
        </w:tc>
      </w:tr>
      <w:tr w:rsidR="00E42035" w:rsidRPr="00582F25" w:rsidTr="00FE773C">
        <w:tc>
          <w:tcPr>
            <w:tcW w:w="4629" w:type="pct"/>
            <w:gridSpan w:val="5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35" w:rsidRPr="00FE773C" w:rsidRDefault="00FE773C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59%</w:t>
            </w:r>
          </w:p>
        </w:tc>
      </w:tr>
      <w:tr w:rsidR="00E42035" w:rsidRPr="00582F25" w:rsidTr="00FE773C"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iCs/>
                <w:sz w:val="24"/>
                <w:szCs w:val="24"/>
              </w:rPr>
              <w:t>IV. Rozumowanie i argumentacja.</w:t>
            </w:r>
          </w:p>
        </w:tc>
      </w:tr>
      <w:tr w:rsidR="00E42035" w:rsidRPr="00582F25" w:rsidTr="00FE773C">
        <w:trPr>
          <w:trHeight w:val="945"/>
        </w:trPr>
        <w:tc>
          <w:tcPr>
            <w:tcW w:w="2235" w:type="pct"/>
            <w:gridSpan w:val="2"/>
            <w:vMerge w:val="restart"/>
            <w:shd w:val="clear" w:color="auto" w:fill="auto"/>
          </w:tcPr>
          <w:p w:rsidR="00E42035" w:rsidRPr="00D11249" w:rsidRDefault="00E42035" w:rsidP="00D1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3. Stosowanie strategii wynikającej z treści zadania, tworzenie strategii rozwiązania problemu, również w rozwiązaniach wieloetapowych oraz w takich, które wymagają umiejętności łączenia wiedzy z różnych działów matematyki.</w:t>
            </w:r>
          </w:p>
        </w:tc>
        <w:tc>
          <w:tcPr>
            <w:tcW w:w="271" w:type="pct"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II. Działania na liczbach naturalnych.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E42035" w:rsidRPr="00D11249" w:rsidRDefault="00E42035" w:rsidP="00D1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dodaje i odejmuje w pamięci liczby naturalne dwucyfrowe lub większe, liczbę jednocyfrową dodaje do dowolnej liczby naturalnej i odejmuje od dowolnej liczby naturalnej</w:t>
            </w:r>
          </w:p>
          <w:p w:rsidR="00E42035" w:rsidRPr="0091162E" w:rsidRDefault="00E42035" w:rsidP="00D11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3) mnoży i dzieli liczbę naturalną przez liczbę naturalną jednocyfrową, dwucyfrową lub trzycyfrową […] w pamięci (w najprostszych przykładach) […]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44%</w:t>
            </w:r>
          </w:p>
        </w:tc>
      </w:tr>
      <w:tr w:rsidR="00E42035" w:rsidRPr="00582F25" w:rsidTr="00FE773C">
        <w:trPr>
          <w:trHeight w:val="692"/>
        </w:trPr>
        <w:tc>
          <w:tcPr>
            <w:tcW w:w="2235" w:type="pct"/>
            <w:gridSpan w:val="2"/>
            <w:vMerge/>
            <w:shd w:val="clear" w:color="auto" w:fill="auto"/>
          </w:tcPr>
          <w:p w:rsidR="00E42035" w:rsidRPr="00582F25" w:rsidRDefault="00E42035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E42035" w:rsidRPr="00582F25" w:rsidRDefault="00E42035" w:rsidP="002B28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91" w:type="pct"/>
            <w:shd w:val="clear" w:color="auto" w:fill="auto"/>
          </w:tcPr>
          <w:p w:rsidR="00E42035" w:rsidRPr="00D11249" w:rsidRDefault="00E42035" w:rsidP="002B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XI. Obliczenia w geometrii. Uczeń:</w:t>
            </w:r>
          </w:p>
          <w:p w:rsidR="00E42035" w:rsidRPr="00D11249" w:rsidRDefault="00E42035" w:rsidP="002B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oblicza obwód wielokąta o danych długościach boków</w:t>
            </w:r>
          </w:p>
          <w:p w:rsidR="00E42035" w:rsidRPr="00D11249" w:rsidRDefault="00E42035" w:rsidP="002B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oblicza pola: trójkąta, kwadratu,</w:t>
            </w:r>
          </w:p>
          <w:p w:rsidR="00E42035" w:rsidRPr="00D11249" w:rsidRDefault="00E42035" w:rsidP="002B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prostokąta, rombu, równoległoboku,</w:t>
            </w:r>
          </w:p>
          <w:p w:rsidR="00E42035" w:rsidRPr="0091162E" w:rsidRDefault="00E42035" w:rsidP="002B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trapezu, przedstawionych na rysunku oraz w sytuacjach praktycznych […]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E42035" w:rsidRPr="00FE773C" w:rsidRDefault="00E42035" w:rsidP="00FE77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3C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E42035" w:rsidRPr="00582F25" w:rsidTr="00FE773C">
        <w:tc>
          <w:tcPr>
            <w:tcW w:w="4629" w:type="pct"/>
            <w:gridSpan w:val="5"/>
            <w:shd w:val="clear" w:color="auto" w:fill="auto"/>
            <w:vAlign w:val="center"/>
          </w:tcPr>
          <w:p w:rsidR="00E42035" w:rsidRPr="00582F25" w:rsidRDefault="00E42035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42035" w:rsidRPr="00FE773C" w:rsidRDefault="00FE773C" w:rsidP="00FE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3C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</w:tbl>
    <w:p w:rsidR="00A449A7" w:rsidRPr="00902B7A" w:rsidRDefault="00A449A7" w:rsidP="00A449A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W kartotece testu odcieniami szarości rozróżniono zadania ze względu na wskaźnik łatwości.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077"/>
        <w:gridCol w:w="4173"/>
      </w:tblGrid>
      <w:tr w:rsidR="00A449A7" w:rsidRPr="00582F25" w:rsidTr="0054784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Wskaźnik łatwości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w %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Interpretacja wskaźnika</w:t>
            </w:r>
          </w:p>
        </w:tc>
      </w:tr>
      <w:tr w:rsidR="00A449A7" w:rsidRPr="00582F25" w:rsidTr="00547843">
        <w:trPr>
          <w:jc w:val="center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0 - </w:t>
            </w: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bardzo trudne</w:t>
            </w:r>
          </w:p>
        </w:tc>
      </w:tr>
      <w:tr w:rsidR="00A449A7" w:rsidRPr="00582F25" w:rsidTr="0054784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70" w:color="auto" w:fill="auto"/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20 - </w:t>
            </w: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trudne</w:t>
            </w:r>
          </w:p>
        </w:tc>
      </w:tr>
      <w:tr w:rsidR="00A449A7" w:rsidRPr="00582F25" w:rsidTr="0054784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0" w:color="auto" w:fill="auto"/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50 – </w:t>
            </w: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umiarkowanie trudne</w:t>
            </w:r>
          </w:p>
        </w:tc>
      </w:tr>
      <w:tr w:rsidR="00A449A7" w:rsidRPr="00582F25" w:rsidTr="0054784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70 – </w:t>
            </w: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łatwe</w:t>
            </w:r>
          </w:p>
        </w:tc>
      </w:tr>
      <w:tr w:rsidR="00A449A7" w:rsidRPr="00582F25" w:rsidTr="00547843">
        <w:trPr>
          <w:jc w:val="center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– 1</w:t>
            </w: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A7" w:rsidRPr="00902B7A" w:rsidRDefault="00A449A7" w:rsidP="00547843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bardzo łatwe</w:t>
            </w:r>
          </w:p>
        </w:tc>
      </w:tr>
    </w:tbl>
    <w:p w:rsidR="00A449A7" w:rsidRPr="00902B7A" w:rsidRDefault="00A449A7" w:rsidP="00A449A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Analiza współczynnika łatwości pozwala określić, z jakimi zadaniami uczniowie sobie nie poradzili, a które nie sprawiły im problemów.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1404"/>
        <w:gridCol w:w="1814"/>
        <w:gridCol w:w="2252"/>
        <w:gridCol w:w="1608"/>
        <w:gridCol w:w="1368"/>
      </w:tblGrid>
      <w:tr w:rsidR="00A449A7" w:rsidRPr="00582F25" w:rsidTr="00547843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:rsidR="00A449A7" w:rsidRPr="00582F25" w:rsidRDefault="00A449A7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</w:p>
        </w:tc>
      </w:tr>
      <w:tr w:rsidR="00A449A7" w:rsidRPr="00582F25" w:rsidTr="00547843">
        <w:trPr>
          <w:trHeight w:val="564"/>
          <w:jc w:val="center"/>
        </w:trPr>
        <w:tc>
          <w:tcPr>
            <w:tcW w:w="987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650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A449A7" w:rsidRPr="00582F25" w:rsidTr="00547843">
        <w:trPr>
          <w:trHeight w:val="757"/>
          <w:jc w:val="center"/>
        </w:trPr>
        <w:tc>
          <w:tcPr>
            <w:tcW w:w="987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667" w:type="pct"/>
            <w:shd w:val="solid" w:color="auto" w:fill="auto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shd w:val="clear" w:color="auto" w:fill="595959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20 – </w:t>
            </w:r>
            <w:r w:rsidRPr="00582F25">
              <w:rPr>
                <w:rFonts w:ascii="Times New Roman" w:hAnsi="Times New Roman"/>
                <w:color w:val="FFFFFF"/>
                <w:sz w:val="24"/>
                <w:szCs w:val="24"/>
              </w:rPr>
              <w:t>49</w:t>
            </w:r>
          </w:p>
        </w:tc>
        <w:tc>
          <w:tcPr>
            <w:tcW w:w="1070" w:type="pct"/>
            <w:shd w:val="clear" w:color="auto" w:fill="808080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0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–1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449A7" w:rsidRPr="00582F25" w:rsidTr="00547843">
        <w:trPr>
          <w:trHeight w:val="712"/>
          <w:jc w:val="center"/>
        </w:trPr>
        <w:tc>
          <w:tcPr>
            <w:tcW w:w="987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667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8, 12</w:t>
            </w:r>
          </w:p>
        </w:tc>
        <w:tc>
          <w:tcPr>
            <w:tcW w:w="862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9, 10, 13</w:t>
            </w:r>
            <w:r w:rsidR="00A449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70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764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2, 7, 11</w:t>
            </w:r>
          </w:p>
        </w:tc>
        <w:tc>
          <w:tcPr>
            <w:tcW w:w="650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1, 5, 6</w:t>
            </w:r>
          </w:p>
        </w:tc>
      </w:tr>
      <w:tr w:rsidR="00A449A7" w:rsidRPr="00582F25" w:rsidTr="00547843">
        <w:trPr>
          <w:trHeight w:val="701"/>
          <w:jc w:val="center"/>
        </w:trPr>
        <w:tc>
          <w:tcPr>
            <w:tcW w:w="987" w:type="pct"/>
            <w:vAlign w:val="center"/>
          </w:tcPr>
          <w:p w:rsidR="00A449A7" w:rsidRPr="00582F25" w:rsidRDefault="00A449A7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667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vAlign w:val="center"/>
          </w:tcPr>
          <w:p w:rsidR="00A449A7" w:rsidRPr="00582F25" w:rsidRDefault="00FE773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449A7" w:rsidRPr="00902B7A" w:rsidRDefault="00A449A7" w:rsidP="00A449A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lastRenderedPageBreak/>
        <w:t xml:space="preserve">W teście </w:t>
      </w:r>
      <w:r w:rsidR="00FE773C">
        <w:rPr>
          <w:rFonts w:ascii="Times New Roman" w:hAnsi="Times New Roman"/>
          <w:sz w:val="24"/>
          <w:szCs w:val="24"/>
        </w:rPr>
        <w:t>wystąpiły po 2 zadania bardzo trudne i umiarkowanie trudne oraz po 3 zadania trudne, łatwe i bardzo łatwe.</w:t>
      </w:r>
    </w:p>
    <w:p w:rsidR="00A449A7" w:rsidRDefault="00A449A7" w:rsidP="00A449A7">
      <w:pPr>
        <w:shd w:val="clear" w:color="auto" w:fill="FFFFFF"/>
        <w:tabs>
          <w:tab w:val="left" w:pos="787"/>
        </w:tabs>
        <w:jc w:val="center"/>
        <w:rPr>
          <w:rFonts w:ascii="Times New Roman" w:hAnsi="Times New Roman"/>
          <w:b/>
          <w:sz w:val="24"/>
          <w:szCs w:val="24"/>
        </w:rPr>
      </w:pPr>
      <w:r w:rsidRPr="00902B7A">
        <w:rPr>
          <w:rFonts w:ascii="Times New Roman" w:hAnsi="Times New Roman"/>
          <w:b/>
          <w:sz w:val="24"/>
          <w:szCs w:val="24"/>
        </w:rPr>
        <w:t xml:space="preserve">Osiągnięcia uczniów klas </w:t>
      </w:r>
      <w:r w:rsidR="00FE773C">
        <w:rPr>
          <w:rFonts w:ascii="Times New Roman" w:hAnsi="Times New Roman"/>
          <w:b/>
          <w:sz w:val="24"/>
          <w:szCs w:val="24"/>
        </w:rPr>
        <w:t>I</w:t>
      </w:r>
      <w:r w:rsidRPr="00902B7A">
        <w:rPr>
          <w:rFonts w:ascii="Times New Roman" w:hAnsi="Times New Roman"/>
          <w:b/>
          <w:sz w:val="24"/>
          <w:szCs w:val="24"/>
        </w:rPr>
        <w:t>V z matematyki – poziom wykonania zadań/czynności</w:t>
      </w:r>
    </w:p>
    <w:p w:rsidR="00FE773C" w:rsidRDefault="00CD34CD" w:rsidP="00A449A7">
      <w:pPr>
        <w:shd w:val="clear" w:color="auto" w:fill="FFFFFF"/>
        <w:tabs>
          <w:tab w:val="left" w:pos="7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2077D58">
            <wp:extent cx="6354580" cy="3079699"/>
            <wp:effectExtent l="0" t="0" r="8255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63" cy="307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9A7" w:rsidRDefault="00A449A7" w:rsidP="00CD34C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Z po</w:t>
      </w:r>
      <w:r>
        <w:rPr>
          <w:rFonts w:ascii="Times New Roman" w:hAnsi="Times New Roman"/>
          <w:sz w:val="24"/>
          <w:szCs w:val="24"/>
        </w:rPr>
        <w:t xml:space="preserve">wyższego diagramu wynika, że w </w:t>
      </w:r>
      <w:r w:rsidR="00CD34CD">
        <w:rPr>
          <w:rFonts w:ascii="Times New Roman" w:hAnsi="Times New Roman"/>
          <w:sz w:val="24"/>
          <w:szCs w:val="24"/>
        </w:rPr>
        <w:t>5</w:t>
      </w:r>
      <w:r w:rsidRPr="00902B7A">
        <w:rPr>
          <w:rFonts w:ascii="Times New Roman" w:hAnsi="Times New Roman"/>
          <w:sz w:val="24"/>
          <w:szCs w:val="24"/>
        </w:rPr>
        <w:t xml:space="preserve"> czynnościach uczniowie nie osiągnęli wymaganego </w:t>
      </w:r>
      <w:r>
        <w:rPr>
          <w:rFonts w:ascii="Times New Roman" w:hAnsi="Times New Roman"/>
          <w:sz w:val="24"/>
          <w:szCs w:val="24"/>
        </w:rPr>
        <w:t xml:space="preserve">poziomu koniecznego. Wynik </w:t>
      </w:r>
      <w:r w:rsidR="00CD34CD">
        <w:rPr>
          <w:rFonts w:ascii="Times New Roman" w:hAnsi="Times New Roman"/>
          <w:sz w:val="24"/>
          <w:szCs w:val="24"/>
        </w:rPr>
        <w:t xml:space="preserve">sześciu </w:t>
      </w:r>
      <w:r w:rsidRPr="00902B7A">
        <w:rPr>
          <w:rFonts w:ascii="Times New Roman" w:hAnsi="Times New Roman"/>
          <w:sz w:val="24"/>
          <w:szCs w:val="24"/>
        </w:rPr>
        <w:t xml:space="preserve">zadań przekroczył poziom </w:t>
      </w:r>
      <w:r>
        <w:rPr>
          <w:rFonts w:ascii="Times New Roman" w:hAnsi="Times New Roman"/>
          <w:sz w:val="24"/>
          <w:szCs w:val="24"/>
        </w:rPr>
        <w:t xml:space="preserve">zadowalający. Pozostałe </w:t>
      </w:r>
      <w:r w:rsidR="00CD34CD">
        <w:rPr>
          <w:rFonts w:ascii="Times New Roman" w:hAnsi="Times New Roman"/>
          <w:sz w:val="24"/>
          <w:szCs w:val="24"/>
        </w:rPr>
        <w:t>2</w:t>
      </w:r>
      <w:r w:rsidRPr="00902B7A">
        <w:rPr>
          <w:rFonts w:ascii="Times New Roman" w:hAnsi="Times New Roman"/>
          <w:sz w:val="24"/>
          <w:szCs w:val="24"/>
        </w:rPr>
        <w:t xml:space="preserve"> czynności okazały się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902B7A">
        <w:rPr>
          <w:rFonts w:ascii="Times New Roman" w:hAnsi="Times New Roman"/>
          <w:sz w:val="24"/>
          <w:szCs w:val="24"/>
        </w:rPr>
        <w:t>uczniów umiarkowanie trudne.</w:t>
      </w:r>
    </w:p>
    <w:p w:rsidR="00A449A7" w:rsidRDefault="00A449A7" w:rsidP="00A449A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Łatwość zadań</w:t>
      </w:r>
      <w:r w:rsidRPr="00902B7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z matematyki– porównanie dla oddziałów</w:t>
      </w:r>
    </w:p>
    <w:p w:rsidR="00D728B8" w:rsidRDefault="00D728B8" w:rsidP="00A449A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pl-PL"/>
        </w:rPr>
        <w:drawing>
          <wp:inline distT="0" distB="0" distL="0" distR="0" wp14:anchorId="18BF8F27">
            <wp:extent cx="6494552" cy="2867558"/>
            <wp:effectExtent l="0" t="0" r="190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3" cy="286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B8" w:rsidRPr="00902B7A" w:rsidRDefault="00D728B8" w:rsidP="00D728B8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A449A7" w:rsidRDefault="00A449A7" w:rsidP="00A449A7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A449A7" w:rsidRDefault="00A449A7" w:rsidP="00A449A7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A449A7" w:rsidRDefault="00A449A7" w:rsidP="00A449A7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A449A7" w:rsidRPr="00902B7A" w:rsidRDefault="00A449A7" w:rsidP="00A449A7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 xml:space="preserve">Łatwość zadań dla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oddziałów</w:t>
      </w:r>
    </w:p>
    <w:p w:rsidR="00A449A7" w:rsidRDefault="00A449A7" w:rsidP="00A449A7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21"/>
        <w:gridCol w:w="497"/>
        <w:gridCol w:w="3269"/>
        <w:gridCol w:w="612"/>
        <w:gridCol w:w="681"/>
        <w:gridCol w:w="677"/>
        <w:gridCol w:w="670"/>
      </w:tblGrid>
      <w:tr w:rsidR="00D728B8" w:rsidRPr="00AD5ED6" w:rsidTr="00AD5ED6">
        <w:trPr>
          <w:cantSplit/>
          <w:trHeight w:val="725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Wymaganie og</w:t>
            </w:r>
            <w:r w:rsidRPr="00582F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ólne</w:t>
            </w:r>
          </w:p>
        </w:tc>
        <w:tc>
          <w:tcPr>
            <w:tcW w:w="24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Nr zad.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</w:tcPr>
          <w:p w:rsidR="00D728B8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bCs/>
                <w:sz w:val="24"/>
                <w:szCs w:val="24"/>
              </w:rPr>
              <w:t>Wymaganie szczeg</w:t>
            </w:r>
            <w:r w:rsidRPr="00582F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ółowe</w:t>
            </w:r>
          </w:p>
          <w:p w:rsidR="00D728B8" w:rsidRPr="00582F25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2" w:type="pct"/>
            <w:vMerge w:val="restart"/>
            <w:shd w:val="clear" w:color="auto" w:fill="auto"/>
            <w:textDirection w:val="btLr"/>
            <w:vAlign w:val="center"/>
          </w:tcPr>
          <w:p w:rsidR="00D728B8" w:rsidRPr="00D728B8" w:rsidRDefault="00D728B8" w:rsidP="00D728B8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28B8">
              <w:rPr>
                <w:rFonts w:ascii="Times New Roman" w:hAnsi="Times New Roman"/>
                <w:b/>
                <w:bCs/>
                <w:szCs w:val="24"/>
              </w:rPr>
              <w:t>Liczba punktów</w:t>
            </w:r>
          </w:p>
        </w:tc>
        <w:tc>
          <w:tcPr>
            <w:tcW w:w="9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8B8" w:rsidRPr="00AD5ED6" w:rsidRDefault="00D728B8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bCs/>
                <w:sz w:val="24"/>
                <w:szCs w:val="24"/>
              </w:rPr>
              <w:t>Łatwość w %</w:t>
            </w:r>
          </w:p>
        </w:tc>
      </w:tr>
      <w:tr w:rsidR="00D728B8" w:rsidRPr="00AD5ED6" w:rsidTr="00AD5ED6">
        <w:trPr>
          <w:cantSplit/>
          <w:trHeight w:val="397"/>
        </w:trPr>
        <w:tc>
          <w:tcPr>
            <w:tcW w:w="1933" w:type="pct"/>
            <w:vMerge/>
            <w:shd w:val="clear" w:color="auto" w:fill="auto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Merge/>
            <w:shd w:val="clear" w:color="auto" w:fill="auto"/>
            <w:textDirection w:val="btLr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pct"/>
            <w:vMerge/>
            <w:shd w:val="clear" w:color="auto" w:fill="auto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auto"/>
            <w:textDirection w:val="btLr"/>
            <w:vAlign w:val="center"/>
          </w:tcPr>
          <w:p w:rsidR="00D728B8" w:rsidRPr="00582F25" w:rsidRDefault="00D728B8" w:rsidP="00547843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8B8" w:rsidRPr="00AD5ED6" w:rsidRDefault="00D728B8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8B8" w:rsidRPr="00AD5ED6" w:rsidRDefault="00D728B8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bCs/>
                <w:sz w:val="24"/>
                <w:szCs w:val="24"/>
              </w:rPr>
              <w:t>IVB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8B8" w:rsidRPr="00AD5ED6" w:rsidRDefault="00D728B8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bCs/>
                <w:sz w:val="24"/>
                <w:szCs w:val="24"/>
              </w:rPr>
              <w:t>IVC</w:t>
            </w:r>
          </w:p>
        </w:tc>
      </w:tr>
      <w:tr w:rsidR="00D728B8" w:rsidRPr="00AD5ED6" w:rsidTr="00AD5ED6">
        <w:tc>
          <w:tcPr>
            <w:tcW w:w="5000" w:type="pct"/>
            <w:gridSpan w:val="8"/>
            <w:shd w:val="clear" w:color="auto" w:fill="auto"/>
            <w:vAlign w:val="center"/>
          </w:tcPr>
          <w:p w:rsidR="00D728B8" w:rsidRPr="00AD5ED6" w:rsidRDefault="00D728B8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AD5ED6">
              <w:rPr>
                <w:rFonts w:ascii="Times New Roman" w:hAnsi="Times New Roman"/>
                <w:b/>
                <w:iCs/>
                <w:sz w:val="24"/>
                <w:szCs w:val="24"/>
              </w:rPr>
              <w:t>Sprawno</w:t>
            </w:r>
            <w:r w:rsidRPr="00AD5ED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ść rachunkowa.</w:t>
            </w:r>
          </w:p>
        </w:tc>
      </w:tr>
      <w:tr w:rsidR="00D728B8" w:rsidRPr="00AD5ED6" w:rsidTr="00AD5ED6">
        <w:tc>
          <w:tcPr>
            <w:tcW w:w="1933" w:type="pct"/>
            <w:vMerge w:val="restart"/>
            <w:shd w:val="clear" w:color="auto" w:fill="auto"/>
          </w:tcPr>
          <w:p w:rsidR="00D728B8" w:rsidRPr="00582F25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1. Wykonywanie nieskomplikowanych obliczeń w pamięci lub w działaniach trudniejszych pisemnie oraz wykorzystanie tych umiejętności w sytuacjach praktycznych.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D728B8" w:rsidRPr="00582F25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60" w:type="pct"/>
            <w:shd w:val="clear" w:color="auto" w:fill="auto"/>
          </w:tcPr>
          <w:p w:rsidR="00D728B8" w:rsidRPr="00811000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II. Działania na liczbach naturalnych.</w:t>
            </w:r>
          </w:p>
          <w:p w:rsidR="00D728B8" w:rsidRPr="00811000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D728B8" w:rsidRPr="00811000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1) dodaje i odejmuje w pamięci liczby naturalne dwucyfrowe lub większe, liczbę jednocyfrową dodaje do dowolnej liczby naturalnej i odejmuje od dowolnej liczby naturalnej</w:t>
            </w:r>
          </w:p>
          <w:p w:rsidR="00D728B8" w:rsidRPr="00811000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3) mnoży i dzieli liczbę naturalną przez liczbę naturalną jednocyfrową, dwucyfrową lub trzycyfrową sposobem pisemnym, w pamięci (w najprostszych przykładach) […]</w:t>
            </w:r>
          </w:p>
          <w:p w:rsidR="00D728B8" w:rsidRPr="0091162E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000">
              <w:rPr>
                <w:rFonts w:ascii="Times New Roman" w:hAnsi="Times New Roman"/>
                <w:sz w:val="24"/>
                <w:szCs w:val="24"/>
              </w:rPr>
              <w:t>6) porównuje liczby naturalne z wykorzystaniem ich różnicy lub ilorazu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728B8" w:rsidRPr="00582F25" w:rsidRDefault="00D728B8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</w:tr>
      <w:tr w:rsidR="00D728B8" w:rsidRPr="00AD5ED6" w:rsidTr="00AD5ED6">
        <w:tc>
          <w:tcPr>
            <w:tcW w:w="1933" w:type="pct"/>
            <w:vMerge/>
            <w:shd w:val="clear" w:color="auto" w:fill="auto"/>
          </w:tcPr>
          <w:p w:rsidR="00D728B8" w:rsidRPr="00582F25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D728B8" w:rsidRDefault="00D728B8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D728B8" w:rsidRPr="00D11249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II. Działania na liczbach naturalnych.</w:t>
            </w:r>
          </w:p>
          <w:p w:rsidR="00D728B8" w:rsidRPr="00D11249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D728B8" w:rsidRPr="0091162E" w:rsidRDefault="00D728B8" w:rsidP="00547843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1) dodaje i odejmuje w pamięci liczby naturalne dwucyfrowe […]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728B8" w:rsidRPr="00582F25" w:rsidRDefault="00D728B8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728B8" w:rsidRPr="00AD5ED6" w:rsidRDefault="00D728B8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BE73D3" w:rsidRPr="00AD5ED6" w:rsidTr="00AD5ED6">
        <w:tc>
          <w:tcPr>
            <w:tcW w:w="4032" w:type="pct"/>
            <w:gridSpan w:val="5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</w:tr>
      <w:tr w:rsidR="00BE73D3" w:rsidRPr="00AD5ED6" w:rsidTr="00AD5ED6">
        <w:tc>
          <w:tcPr>
            <w:tcW w:w="5000" w:type="pct"/>
            <w:gridSpan w:val="8"/>
            <w:shd w:val="clear" w:color="auto" w:fill="auto"/>
            <w:vAlign w:val="center"/>
          </w:tcPr>
          <w:p w:rsidR="00BE73D3" w:rsidRPr="00AD5ED6" w:rsidRDefault="00BE73D3" w:rsidP="00AD5E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sz w:val="24"/>
                <w:szCs w:val="24"/>
              </w:rPr>
              <w:t>II. Wykorzystanie i tworzenie informacji.</w:t>
            </w:r>
          </w:p>
        </w:tc>
      </w:tr>
      <w:tr w:rsidR="00BE73D3" w:rsidRPr="00AD5ED6" w:rsidTr="00AD5ED6">
        <w:tc>
          <w:tcPr>
            <w:tcW w:w="1933" w:type="pct"/>
            <w:vMerge w:val="restart"/>
            <w:shd w:val="clear" w:color="auto" w:fill="auto"/>
          </w:tcPr>
          <w:p w:rsidR="00BE73D3" w:rsidRPr="00D11249" w:rsidRDefault="00BE73D3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1. Odczytywanie i interpretowanie danych przedstawionych w różnej formie oraz ich przetwarzanie.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XIII. Elementy statystyki opisowej.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odczytuje i interpretuje dane</w:t>
            </w:r>
          </w:p>
          <w:p w:rsidR="00BE73D3" w:rsidRPr="0091162E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przedstawione […] na diagramach i na wykresach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BE73D3" w:rsidRPr="00AD5ED6" w:rsidTr="00AD5ED6">
        <w:tc>
          <w:tcPr>
            <w:tcW w:w="1933" w:type="pct"/>
            <w:vMerge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I. Liczby naturalne w dziesiątkowym układzie pozycyjnym.</w:t>
            </w:r>
          </w:p>
          <w:p w:rsidR="00BE73D3" w:rsidRPr="00D11249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BE73D3" w:rsidRPr="0091162E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5) liczby w zakresie do 3 000 zapisane w systemie rzymskim przedstawia w systemie dziesiątkowym, a zapisane w systemie dziesiątkowym przedstawia w systemie rzymskim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</w:tr>
      <w:tr w:rsidR="00BE73D3" w:rsidRPr="00AD5ED6" w:rsidTr="00AD5ED6">
        <w:tc>
          <w:tcPr>
            <w:tcW w:w="1933" w:type="pct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lastRenderedPageBreak/>
              <w:t>2. Interpretowanie i tworzenie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49">
              <w:rPr>
                <w:rFonts w:ascii="Times New Roman" w:hAnsi="Times New Roman"/>
                <w:sz w:val="24"/>
                <w:szCs w:val="24"/>
              </w:rPr>
              <w:t>o charakterze matematycznym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49">
              <w:rPr>
                <w:rFonts w:ascii="Times New Roman" w:hAnsi="Times New Roman"/>
                <w:sz w:val="24"/>
                <w:szCs w:val="24"/>
              </w:rPr>
              <w:t>graficzne przedstawianie danych.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IX. Wielokąty, koła i okręgi. Uczeń:</w:t>
            </w:r>
          </w:p>
          <w:p w:rsidR="00BE73D3" w:rsidRPr="0091162E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6) wskazuje na rysunku cięciwę, średnicę oraz promień koła i okręgu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19%</w:t>
            </w:r>
          </w:p>
        </w:tc>
      </w:tr>
      <w:tr w:rsidR="00BE73D3" w:rsidRPr="00AD5ED6" w:rsidTr="00AD5ED6">
        <w:tc>
          <w:tcPr>
            <w:tcW w:w="4032" w:type="pct"/>
            <w:gridSpan w:val="5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</w:tr>
      <w:tr w:rsidR="00BE73D3" w:rsidRPr="00AD5ED6" w:rsidTr="00AD5ED6">
        <w:tc>
          <w:tcPr>
            <w:tcW w:w="5000" w:type="pct"/>
            <w:gridSpan w:val="8"/>
            <w:shd w:val="clear" w:color="auto" w:fill="auto"/>
            <w:vAlign w:val="center"/>
          </w:tcPr>
          <w:p w:rsidR="00BE73D3" w:rsidRPr="00AD5ED6" w:rsidRDefault="00BE73D3" w:rsidP="00AD5E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sz w:val="24"/>
                <w:szCs w:val="24"/>
              </w:rPr>
              <w:t>III. Wykorzystanie i interpretowanie reprezentacji.</w:t>
            </w:r>
          </w:p>
        </w:tc>
      </w:tr>
      <w:tr w:rsidR="00BE73D3" w:rsidRPr="00AD5ED6" w:rsidTr="00AD5ED6">
        <w:tc>
          <w:tcPr>
            <w:tcW w:w="1933" w:type="pct"/>
            <w:vMerge w:val="restart"/>
            <w:shd w:val="clear" w:color="auto" w:fill="auto"/>
          </w:tcPr>
          <w:p w:rsidR="00BE73D3" w:rsidRPr="00D11249" w:rsidRDefault="00BE73D3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sz w:val="24"/>
                <w:szCs w:val="24"/>
              </w:rPr>
              <w:t>1. Używanie prostych, dobrze znanych obiektów matematycznych, interpretowanie pojęć matematycznych i operowanie obiektami matematycznymi.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BE73D3" w:rsidRPr="0091162E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BE73D3" w:rsidRPr="00AD5ED6" w:rsidTr="00AD5ED6">
        <w:tc>
          <w:tcPr>
            <w:tcW w:w="1933" w:type="pct"/>
            <w:vMerge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IV. Ułamki zwykłe i dziesiętne. Uczeń:</w:t>
            </w:r>
          </w:p>
          <w:p w:rsidR="00BE73D3" w:rsidRPr="0091162E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opisuje część danej całości za pomocą ułamka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</w:tr>
      <w:tr w:rsidR="00BE73D3" w:rsidRPr="00AD5ED6" w:rsidTr="00AD5ED6">
        <w:tc>
          <w:tcPr>
            <w:tcW w:w="1933" w:type="pct"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35">
              <w:rPr>
                <w:rFonts w:ascii="Times New Roman" w:hAnsi="Times New Roman"/>
                <w:sz w:val="24"/>
                <w:szCs w:val="24"/>
              </w:rPr>
              <w:t>2. Dobieranie modelu matematycznego do prostej sytuacji […].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BE73D3" w:rsidRPr="0091162E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3) wykonuje proste obliczenia zegarowe na godzinach, minutach[…]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69%</w:t>
            </w:r>
          </w:p>
        </w:tc>
      </w:tr>
      <w:tr w:rsidR="00BE73D3" w:rsidRPr="00AD5ED6" w:rsidTr="00AD5ED6">
        <w:tc>
          <w:tcPr>
            <w:tcW w:w="1933" w:type="pct"/>
            <w:vMerge w:val="restart"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35">
              <w:rPr>
                <w:rFonts w:ascii="Times New Roman" w:hAnsi="Times New Roman"/>
                <w:sz w:val="24"/>
                <w:szCs w:val="24"/>
              </w:rPr>
              <w:t>1. Używanie prostych, dobrze znanych obiektów matematycznych, interpretowanie pojęć matematycznych i operowanie obiektami matematycznymi.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BE73D3" w:rsidRDefault="00BE73D3" w:rsidP="00547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 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8) oblicza rzeczywistą długość odcinka, gdy dana jest jego długość w skali oraz długość odcinka w skali, gdy dana jest jego rzeczywista długość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Default="00BE73D3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17%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19%</w:t>
            </w:r>
          </w:p>
        </w:tc>
      </w:tr>
      <w:tr w:rsidR="00BE73D3" w:rsidRPr="00AD5ED6" w:rsidTr="00AD5ED6">
        <w:tc>
          <w:tcPr>
            <w:tcW w:w="1933" w:type="pct"/>
            <w:vMerge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BE73D3" w:rsidRDefault="00BE73D3" w:rsidP="00547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XII. Obliczenia praktyczne. 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8) oblicza rzeczywistą długość odcinka, gdy dana jest jego długość w skali oraz długość odcinka w skali, gdy dana jest jego rzeczywista długość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Default="00BE73D3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</w:tr>
      <w:tr w:rsidR="00BE73D3" w:rsidRPr="00AD5ED6" w:rsidTr="00AD5ED6">
        <w:tc>
          <w:tcPr>
            <w:tcW w:w="1933" w:type="pct"/>
            <w:vMerge/>
            <w:shd w:val="clear" w:color="auto" w:fill="auto"/>
          </w:tcPr>
          <w:p w:rsidR="00BE73D3" w:rsidRPr="00D11249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BE73D3" w:rsidRDefault="00BE73D3" w:rsidP="00547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XI. Obliczenia w geometrii. 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oblicza pola: trójkąta, kwadratu,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prostokąta, rombu, równoległoboku,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trapezu, przedstawionych na rysunku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lastRenderedPageBreak/>
              <w:t>[…]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Default="00BE73D3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323" w:type="pct"/>
            <w:shd w:val="pct25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320" w:type="pct"/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BE73D3" w:rsidRPr="00AD5ED6" w:rsidTr="00AD5ED6">
        <w:tc>
          <w:tcPr>
            <w:tcW w:w="4032" w:type="pct"/>
            <w:gridSpan w:val="5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Łatwość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</w:tr>
      <w:tr w:rsidR="00BE73D3" w:rsidRPr="00AD5ED6" w:rsidTr="00AD5ED6">
        <w:trPr>
          <w:trHeight w:val="42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E73D3" w:rsidRPr="00AD5ED6" w:rsidRDefault="00BE73D3" w:rsidP="00AD5ED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5ED6">
              <w:rPr>
                <w:rFonts w:ascii="Times New Roman" w:hAnsi="Times New Roman"/>
                <w:b/>
                <w:iCs/>
                <w:sz w:val="24"/>
                <w:szCs w:val="24"/>
              </w:rPr>
              <w:t>IV. Rozumowanie i argumentacja.</w:t>
            </w:r>
          </w:p>
        </w:tc>
      </w:tr>
      <w:tr w:rsidR="00BE73D3" w:rsidRPr="00AD5ED6" w:rsidTr="00AD5ED6">
        <w:trPr>
          <w:trHeight w:val="945"/>
        </w:trPr>
        <w:tc>
          <w:tcPr>
            <w:tcW w:w="1943" w:type="pct"/>
            <w:gridSpan w:val="2"/>
            <w:vMerge w:val="restart"/>
            <w:shd w:val="clear" w:color="auto" w:fill="auto"/>
          </w:tcPr>
          <w:p w:rsidR="00BE73D3" w:rsidRPr="00D11249" w:rsidRDefault="00BE73D3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Times New Roman" w:hAnsi="Times New Roman"/>
                <w:iCs/>
                <w:sz w:val="24"/>
                <w:szCs w:val="24"/>
              </w:rPr>
              <w:t>3. Stosowanie strategii wynikającej z treści zadania, tworzenie strategii rozwiązania problemu, również w rozwiązaniach wieloetapowych oraz w takich, które wymagają umiejętności łączenia wiedzy z różnych działów matematyki.</w:t>
            </w:r>
          </w:p>
        </w:tc>
        <w:tc>
          <w:tcPr>
            <w:tcW w:w="237" w:type="pct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II. Działania na liczbach naturalnych.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dodaje i odejmuje w pamięci liczby naturalne dwucyfrowe lub większe, liczbę jednocyfrową dodaje do dowolnej liczby naturalnej i odejmuje od dowolnej liczby naturalnej</w:t>
            </w:r>
          </w:p>
          <w:p w:rsidR="00BE73D3" w:rsidRPr="0091162E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3) mnoży i dzieli liczbę naturalną przez liczbę naturalną jednocyfrową, dwucyfrową lub trzycyfrową […] w pamięci (w najprostszych przykładach) […]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</w:tr>
      <w:tr w:rsidR="00BE73D3" w:rsidRPr="00AD5ED6" w:rsidTr="00AD5ED6">
        <w:trPr>
          <w:trHeight w:val="692"/>
        </w:trPr>
        <w:tc>
          <w:tcPr>
            <w:tcW w:w="1943" w:type="pct"/>
            <w:gridSpan w:val="2"/>
            <w:vMerge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</w:tcPr>
          <w:p w:rsidR="00BE73D3" w:rsidRPr="00582F25" w:rsidRDefault="00BE73D3" w:rsidP="005478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60" w:type="pct"/>
            <w:shd w:val="clear" w:color="auto" w:fill="auto"/>
          </w:tcPr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XI. Obliczenia w geometrii. Uczeń: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1) oblicza obwód wielokąta o danych długościach boków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2) oblicza pola: trójkąta, kwadratu,</w:t>
            </w:r>
          </w:p>
          <w:p w:rsidR="00BE73D3" w:rsidRPr="00D11249" w:rsidRDefault="00BE73D3" w:rsidP="0054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prostokąta, rombu, równoległoboku,</w:t>
            </w:r>
          </w:p>
          <w:p w:rsidR="00BE73D3" w:rsidRPr="0091162E" w:rsidRDefault="00BE73D3" w:rsidP="00547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49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trapezu, przedstawionych na rysunku oraz w sytuacjach praktycznych […]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E73D3" w:rsidRPr="00582F25" w:rsidRDefault="00BE73D3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BE73D3" w:rsidRPr="00AD5ED6" w:rsidRDefault="00BE73D3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</w:tr>
      <w:tr w:rsidR="00AD5ED6" w:rsidRPr="00AD5ED6" w:rsidTr="00AD5ED6">
        <w:tc>
          <w:tcPr>
            <w:tcW w:w="4032" w:type="pct"/>
            <w:gridSpan w:val="5"/>
            <w:shd w:val="clear" w:color="auto" w:fill="auto"/>
            <w:vAlign w:val="center"/>
          </w:tcPr>
          <w:p w:rsidR="00AD5ED6" w:rsidRPr="00582F25" w:rsidRDefault="00AD5ED6" w:rsidP="00547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23" w:type="pct"/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320" w:type="pct"/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</w:tr>
    </w:tbl>
    <w:p w:rsidR="00A449A7" w:rsidRDefault="00A449A7" w:rsidP="00A449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9A7" w:rsidRDefault="00A449A7" w:rsidP="00A449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2B7A"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z w:val="24"/>
          <w:szCs w:val="24"/>
        </w:rPr>
        <w:t>ólne wyniki uczniów</w:t>
      </w:r>
      <w:r w:rsidRPr="00902B7A">
        <w:rPr>
          <w:rFonts w:ascii="Times New Roman" w:hAnsi="Times New Roman"/>
          <w:b/>
          <w:bCs/>
          <w:sz w:val="24"/>
          <w:szCs w:val="24"/>
        </w:rPr>
        <w:t xml:space="preserve"> w poszczególnych obszarach wymagań</w:t>
      </w:r>
    </w:p>
    <w:p w:rsidR="00A449A7" w:rsidRPr="00C51D89" w:rsidRDefault="00AD5ED6" w:rsidP="00A449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1FDF978">
            <wp:extent cx="6605304" cy="2921977"/>
            <wp:effectExtent l="0" t="0" r="508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00" cy="292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9A7" w:rsidRDefault="00A449A7" w:rsidP="00A449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82F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Osiągnięcia uczniów według sprawdzanych wymagań z zakresu podsta</w:t>
      </w:r>
      <w:r w:rsidR="00AD5ED6">
        <w:rPr>
          <w:rFonts w:ascii="Times New Roman" w:eastAsia="Times New Roman" w:hAnsi="Times New Roman"/>
          <w:color w:val="000000"/>
          <w:sz w:val="24"/>
          <w:szCs w:val="24"/>
        </w:rPr>
        <w:t xml:space="preserve">wy programowej są zróżnicowane. W zakresie </w:t>
      </w:r>
      <w:r w:rsidR="00AD5ED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sprawności </w:t>
      </w:r>
      <w:r w:rsidR="00AD5ED6" w:rsidRPr="00AD5ED6">
        <w:rPr>
          <w:rFonts w:ascii="Times New Roman" w:eastAsia="Times New Roman" w:hAnsi="Times New Roman"/>
          <w:color w:val="000000"/>
          <w:sz w:val="24"/>
          <w:szCs w:val="24"/>
        </w:rPr>
        <w:t>rachunkowej</w:t>
      </w:r>
      <w:r w:rsidR="00AD5E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82F25">
        <w:rPr>
          <w:rFonts w:ascii="Times New Roman" w:eastAsia="Times New Roman" w:hAnsi="Times New Roman"/>
          <w:color w:val="000000"/>
          <w:sz w:val="24"/>
          <w:szCs w:val="24"/>
        </w:rPr>
        <w:t>uczniowie</w:t>
      </w:r>
      <w:r w:rsidR="00AD5ED6">
        <w:rPr>
          <w:rFonts w:ascii="Times New Roman" w:eastAsia="Times New Roman" w:hAnsi="Times New Roman"/>
          <w:color w:val="000000"/>
          <w:sz w:val="24"/>
          <w:szCs w:val="24"/>
        </w:rPr>
        <w:t xml:space="preserve"> osiągnęli poziom zadowalający</w:t>
      </w:r>
      <w:r w:rsidRPr="00582F25">
        <w:rPr>
          <w:rFonts w:ascii="Times New Roman" w:eastAsia="Times New Roman" w:hAnsi="Times New Roman"/>
          <w:color w:val="000000"/>
          <w:sz w:val="24"/>
          <w:szCs w:val="24"/>
        </w:rPr>
        <w:t xml:space="preserve">. W wymaganiach z zakresu </w:t>
      </w:r>
      <w:r w:rsidRPr="00902B7A">
        <w:rPr>
          <w:rFonts w:ascii="Times New Roman" w:hAnsi="Times New Roman"/>
          <w:i/>
          <w:sz w:val="24"/>
          <w:szCs w:val="24"/>
        </w:rPr>
        <w:t>wykorzys</w:t>
      </w:r>
      <w:r>
        <w:rPr>
          <w:rFonts w:ascii="Times New Roman" w:hAnsi="Times New Roman"/>
          <w:i/>
          <w:sz w:val="24"/>
          <w:szCs w:val="24"/>
        </w:rPr>
        <w:t>tania i tworzenia informacji (</w:t>
      </w:r>
      <w:r w:rsidR="00AD5ED6">
        <w:rPr>
          <w:rFonts w:ascii="Times New Roman" w:hAnsi="Times New Roman"/>
          <w:i/>
          <w:sz w:val="24"/>
          <w:szCs w:val="24"/>
        </w:rPr>
        <w:t>60</w:t>
      </w:r>
      <w:r w:rsidRPr="00902B7A">
        <w:rPr>
          <w:rFonts w:ascii="Times New Roman" w:hAnsi="Times New Roman"/>
          <w:i/>
          <w:sz w:val="24"/>
          <w:szCs w:val="24"/>
        </w:rPr>
        <w:t>% punktów)</w:t>
      </w:r>
      <w:r w:rsidRPr="00902B7A">
        <w:rPr>
          <w:rFonts w:ascii="Times New Roman" w:hAnsi="Times New Roman"/>
          <w:sz w:val="24"/>
          <w:szCs w:val="24"/>
        </w:rPr>
        <w:t xml:space="preserve"> oraz </w:t>
      </w:r>
      <w:r w:rsidR="00AD5ED6">
        <w:rPr>
          <w:rFonts w:ascii="Times New Roman" w:hAnsi="Times New Roman"/>
          <w:i/>
          <w:sz w:val="24"/>
          <w:szCs w:val="24"/>
        </w:rPr>
        <w:t xml:space="preserve">wykorzystania i interpretowania reprezentacji </w:t>
      </w:r>
      <w:r>
        <w:rPr>
          <w:rFonts w:ascii="Times New Roman" w:hAnsi="Times New Roman"/>
          <w:i/>
          <w:sz w:val="24"/>
          <w:szCs w:val="24"/>
        </w:rPr>
        <w:t>(</w:t>
      </w:r>
      <w:r w:rsidR="00AD5ED6">
        <w:rPr>
          <w:rFonts w:ascii="Times New Roman" w:hAnsi="Times New Roman"/>
          <w:i/>
          <w:sz w:val="24"/>
          <w:szCs w:val="24"/>
        </w:rPr>
        <w:t>59</w:t>
      </w:r>
      <w:r w:rsidRPr="00902B7A">
        <w:rPr>
          <w:rFonts w:ascii="Times New Roman" w:hAnsi="Times New Roman"/>
          <w:i/>
          <w:sz w:val="24"/>
          <w:szCs w:val="24"/>
        </w:rPr>
        <w:t>% punktów)</w:t>
      </w:r>
      <w:r w:rsidRPr="00582F25">
        <w:rPr>
          <w:rFonts w:ascii="Times New Roman" w:eastAsia="Times New Roman" w:hAnsi="Times New Roman"/>
          <w:color w:val="000000"/>
          <w:sz w:val="24"/>
          <w:szCs w:val="24"/>
        </w:rPr>
        <w:t xml:space="preserve"> uczniowie osiągnęli poziom konieczny. Najsłabszy wynik wystąpił w zakresie </w:t>
      </w:r>
      <w:r w:rsidRPr="00582F25">
        <w:rPr>
          <w:rFonts w:ascii="Times New Roman" w:eastAsia="Times New Roman" w:hAnsi="Times New Roman"/>
          <w:i/>
          <w:color w:val="000000"/>
          <w:sz w:val="24"/>
          <w:szCs w:val="24"/>
        </w:rPr>
        <w:t>rozum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owania i </w:t>
      </w:r>
      <w:r w:rsidR="00AD5ED6">
        <w:rPr>
          <w:rFonts w:ascii="Times New Roman" w:eastAsia="Times New Roman" w:hAnsi="Times New Roman"/>
          <w:i/>
          <w:color w:val="000000"/>
          <w:sz w:val="24"/>
          <w:szCs w:val="24"/>
        </w:rPr>
        <w:t>argumentacji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r w:rsidR="00AD5ED6">
        <w:rPr>
          <w:rFonts w:ascii="Times New Roman" w:eastAsia="Times New Roman" w:hAnsi="Times New Roman"/>
          <w:i/>
          <w:color w:val="000000"/>
          <w:sz w:val="24"/>
          <w:szCs w:val="24"/>
        </w:rPr>
        <w:t>40</w:t>
      </w:r>
      <w:r w:rsidRPr="00582F25">
        <w:rPr>
          <w:rFonts w:ascii="Times New Roman" w:eastAsia="Times New Roman" w:hAnsi="Times New Roman"/>
          <w:i/>
          <w:color w:val="000000"/>
          <w:sz w:val="24"/>
          <w:szCs w:val="24"/>
        </w:rPr>
        <w:t>% punktów możliwych do uzyskania).</w:t>
      </w:r>
      <w:r w:rsidR="00AD5ED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291"/>
        <w:gridCol w:w="1448"/>
        <w:gridCol w:w="1881"/>
        <w:gridCol w:w="1465"/>
        <w:gridCol w:w="1213"/>
        <w:gridCol w:w="1320"/>
      </w:tblGrid>
      <w:tr w:rsidR="00A449A7" w:rsidRPr="00582F25" w:rsidTr="00547843">
        <w:trPr>
          <w:trHeight w:val="69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Procent uzyskanych pkt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0 - 19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20 - 49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50 - 69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70 - 79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80 - 89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90 - 100</w:t>
            </w:r>
          </w:p>
        </w:tc>
      </w:tr>
      <w:tr w:rsidR="00A449A7" w:rsidRPr="00582F25" w:rsidTr="0054784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Średnia łatwość zadań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bardzo trudne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trudne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umiarkowanie trudne/łatwe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łatwe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bardzo łatwe</w:t>
            </w:r>
          </w:p>
        </w:tc>
      </w:tr>
      <w:tr w:rsidR="00A449A7" w:rsidRPr="00582F25" w:rsidTr="0054784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Stopień osiągnięć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bardzo</w:t>
            </w: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br/>
              <w:t xml:space="preserve"> niski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zadowalający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dobry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bardzo dobry</w:t>
            </w:r>
          </w:p>
        </w:tc>
      </w:tr>
    </w:tbl>
    <w:p w:rsidR="00A449A7" w:rsidRPr="00582F25" w:rsidRDefault="00A449A7" w:rsidP="00A449A7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</w:pPr>
    </w:p>
    <w:p w:rsidR="00A449A7" w:rsidRPr="00582F25" w:rsidRDefault="00A449A7" w:rsidP="00A449A7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</w:pPr>
      <w:r w:rsidRPr="00582F25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  <w:t>Zgodnie z przyjętą skalą stopni osiągnięć na sprawdzianie uczniowie opanowali umiejętności określone obszarami standardów w sposób następujący: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204"/>
        <w:gridCol w:w="3655"/>
      </w:tblGrid>
      <w:tr w:rsidR="00A449A7" w:rsidRPr="00582F25" w:rsidTr="00547843">
        <w:trPr>
          <w:cantSplit/>
          <w:trHeight w:val="442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A7" w:rsidRPr="00582F25" w:rsidRDefault="00A449A7" w:rsidP="00547843">
            <w:pPr>
              <w:keepNext/>
              <w:tabs>
                <w:tab w:val="left" w:pos="5010"/>
              </w:tabs>
              <w:spacing w:after="0"/>
              <w:jc w:val="both"/>
              <w:outlineLvl w:val="0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582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Wymaganie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7" w:rsidRPr="00582F25" w:rsidRDefault="00A449A7" w:rsidP="005478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Stopień osiągnięć</w:t>
            </w:r>
          </w:p>
        </w:tc>
      </w:tr>
      <w:tr w:rsidR="00AD5ED6" w:rsidRPr="00582F25" w:rsidTr="00326F75">
        <w:trPr>
          <w:trHeight w:val="484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902B7A" w:rsidRDefault="00AD5ED6" w:rsidP="0054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I. Sprawno</w:t>
            </w:r>
            <w:r w:rsidRPr="00902B7A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rachunkowa.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326F75" w:rsidRDefault="00326F75" w:rsidP="00326F7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F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zadowalający</w:t>
            </w:r>
          </w:p>
        </w:tc>
      </w:tr>
      <w:tr w:rsidR="00AD5ED6" w:rsidRPr="00582F25" w:rsidTr="00326F75">
        <w:trPr>
          <w:trHeight w:val="521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902B7A" w:rsidRDefault="00AD5ED6" w:rsidP="0054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II. Wykorzystanie i tworzenie informacji.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326F75" w:rsidRDefault="00AD5ED6" w:rsidP="00326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6F7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</w:tr>
      <w:tr w:rsidR="00AD5ED6" w:rsidRPr="00582F25" w:rsidTr="00326F75">
        <w:trPr>
          <w:trHeight w:val="557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902B7A" w:rsidRDefault="00AD5ED6" w:rsidP="0054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III. Modelowanie matematyczne.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326F75" w:rsidRDefault="00AD5ED6" w:rsidP="00326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6F7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</w:tr>
      <w:tr w:rsidR="00AD5ED6" w:rsidRPr="00582F25" w:rsidTr="00326F75">
        <w:trPr>
          <w:trHeight w:val="557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582F25" w:rsidRDefault="00AD5ED6" w:rsidP="0054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IV. Rozumowanie i tworzenie strategii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AD5ED6" w:rsidRDefault="00AD5ED6" w:rsidP="00AD5E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D6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6" w:rsidRPr="00326F75" w:rsidRDefault="00AD5ED6" w:rsidP="00326F75">
            <w:pPr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326F7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</w:tr>
    </w:tbl>
    <w:p w:rsidR="00A449A7" w:rsidRPr="00582F25" w:rsidRDefault="00A449A7" w:rsidP="00A449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9A7" w:rsidRDefault="00A449A7" w:rsidP="00A449A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F25">
        <w:rPr>
          <w:rFonts w:ascii="Times New Roman" w:hAnsi="Times New Roman"/>
          <w:b/>
          <w:bCs/>
          <w:color w:val="000000"/>
          <w:sz w:val="24"/>
          <w:szCs w:val="24"/>
        </w:rPr>
        <w:t>Wyniki uczniów w poszczególnych obszarach wymagań – porównanie dla oddziałów</w:t>
      </w:r>
    </w:p>
    <w:p w:rsidR="00A449A7" w:rsidRPr="00582F25" w:rsidRDefault="00326F75" w:rsidP="00A449A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8D0F3FB">
            <wp:extent cx="6485323" cy="3028370"/>
            <wp:effectExtent l="0" t="0" r="0" b="63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74" cy="3030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9A7" w:rsidRDefault="00A449A7" w:rsidP="00A449A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6F75" w:rsidRDefault="00326F75" w:rsidP="00A449A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6F75" w:rsidRPr="00582F25" w:rsidRDefault="00326F75" w:rsidP="00A449A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47"/>
        <w:gridCol w:w="2159"/>
        <w:gridCol w:w="587"/>
        <w:gridCol w:w="2286"/>
        <w:gridCol w:w="587"/>
        <w:gridCol w:w="2286"/>
      </w:tblGrid>
      <w:tr w:rsidR="00855EB2" w:rsidRPr="00582F25" w:rsidTr="00A93D77">
        <w:trPr>
          <w:trHeight w:val="484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B2" w:rsidRPr="00326F7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6F75">
              <w:rPr>
                <w:rFonts w:ascii="Times New Roman" w:hAnsi="Times New Roman"/>
                <w:b/>
                <w:color w:val="000000"/>
              </w:rPr>
              <w:t>Wymaganie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54784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Stopień osiągnięć</w:t>
            </w:r>
          </w:p>
        </w:tc>
      </w:tr>
      <w:tr w:rsidR="00855EB2" w:rsidRPr="00582F25" w:rsidTr="00855EB2">
        <w:trPr>
          <w:trHeight w:val="484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326F7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</w:rPr>
              <w:t>IVA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IVB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IVC</w:t>
            </w:r>
          </w:p>
        </w:tc>
      </w:tr>
      <w:tr w:rsidR="00855EB2" w:rsidRPr="00582F25" w:rsidTr="00855EB2">
        <w:trPr>
          <w:trHeight w:val="48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582F2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I. </w:t>
            </w:r>
            <w:r w:rsidRPr="00582F25">
              <w:rPr>
                <w:rFonts w:ascii="Times New Roman" w:hAnsi="Times New Roman"/>
                <w:color w:val="000000"/>
              </w:rPr>
              <w:t>Sprawno</w:t>
            </w:r>
            <w:r w:rsidRPr="00582F25">
              <w:rPr>
                <w:rFonts w:ascii="Times New Roman" w:eastAsia="TimesNewRoman" w:hAnsi="Times New Roman"/>
                <w:color w:val="000000"/>
              </w:rPr>
              <w:t xml:space="preserve">ść </w:t>
            </w:r>
            <w:r w:rsidRPr="00582F25">
              <w:rPr>
                <w:rFonts w:ascii="Times New Roman" w:hAnsi="Times New Roman"/>
                <w:color w:val="000000"/>
              </w:rPr>
              <w:t>rachunkowa.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zadowalający</w:t>
            </w:r>
          </w:p>
        </w:tc>
      </w:tr>
      <w:tr w:rsidR="00855EB2" w:rsidRPr="00582F25" w:rsidTr="00855EB2">
        <w:trPr>
          <w:trHeight w:val="52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582F2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 xml:space="preserve">II. Wykorzystanie </w:t>
            </w:r>
            <w:r w:rsidRPr="00582F25">
              <w:rPr>
                <w:rFonts w:ascii="Times New Roman" w:hAnsi="Times New Roman"/>
                <w:color w:val="000000"/>
              </w:rPr>
              <w:br/>
              <w:t>i tworzenie informacji.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niżej 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</w:tr>
      <w:tr w:rsidR="00855EB2" w:rsidRPr="00582F25" w:rsidTr="00855EB2">
        <w:trPr>
          <w:trHeight w:val="557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582F2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>III. Modelowanie matematyczne.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niżej 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zadowalający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niżej zadowalający</w:t>
            </w:r>
          </w:p>
        </w:tc>
      </w:tr>
      <w:tr w:rsidR="00855EB2" w:rsidRPr="00582F25" w:rsidTr="00855EB2">
        <w:trPr>
          <w:trHeight w:val="557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582F25" w:rsidRDefault="00855EB2" w:rsidP="003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 xml:space="preserve">IV. Rozumowanie </w:t>
            </w:r>
            <w:r w:rsidRPr="00582F25">
              <w:rPr>
                <w:rFonts w:ascii="Times New Roman" w:hAnsi="Times New Roman"/>
                <w:color w:val="000000"/>
              </w:rPr>
              <w:br/>
              <w:t>i tworzenie strategii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2" w:rsidRPr="00855EB2" w:rsidRDefault="00855EB2" w:rsidP="00855E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B2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</w:tr>
    </w:tbl>
    <w:p w:rsidR="00A449A7" w:rsidRPr="00902B7A" w:rsidRDefault="00A449A7" w:rsidP="00855E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2B7A">
        <w:rPr>
          <w:rFonts w:ascii="Times New Roman" w:hAnsi="Times New Roman"/>
          <w:b/>
          <w:sz w:val="24"/>
          <w:szCs w:val="24"/>
          <w:u w:val="single"/>
        </w:rPr>
        <w:t>Wnioski z przeprowadzonej analizy sprawdzianu</w:t>
      </w:r>
    </w:p>
    <w:p w:rsidR="00A449A7" w:rsidRPr="00855EB2" w:rsidRDefault="00A449A7" w:rsidP="00855EB2">
      <w:pPr>
        <w:rPr>
          <w:rFonts w:ascii="Times New Roman" w:hAnsi="Times New Roman"/>
          <w:sz w:val="24"/>
          <w:szCs w:val="24"/>
        </w:rPr>
      </w:pPr>
      <w:r w:rsidRPr="00855EB2">
        <w:rPr>
          <w:rFonts w:ascii="Times New Roman" w:hAnsi="Times New Roman"/>
          <w:sz w:val="24"/>
          <w:szCs w:val="24"/>
        </w:rPr>
        <w:t>Na podstawie wyników uzyskanych przez uczniów można stwierdzić, że:</w:t>
      </w:r>
    </w:p>
    <w:p w:rsidR="00A449A7" w:rsidRDefault="00A449A7" w:rsidP="00A449A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uczniowie na poziomie zadowalającym</w:t>
      </w:r>
      <w:r w:rsidRPr="00902B7A">
        <w:rPr>
          <w:rFonts w:ascii="Times New Roman" w:hAnsi="Times New Roman"/>
          <w:b/>
          <w:sz w:val="24"/>
          <w:szCs w:val="24"/>
          <w:lang w:eastAsia="pl-PL"/>
        </w:rPr>
        <w:t xml:space="preserve"> poradzili sobie z:</w:t>
      </w:r>
    </w:p>
    <w:p w:rsidR="004E47F2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opisywaniem części danej całości za pomocą ułamka</w:t>
      </w:r>
    </w:p>
    <w:p w:rsidR="004E47F2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przedstawieniem liczby zapisanej w systemie rzymskim w systemie dziesiątkowym</w:t>
      </w:r>
    </w:p>
    <w:p w:rsidR="004E47F2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odejmowaniem pamięciowym liczb naturalnych</w:t>
      </w:r>
    </w:p>
    <w:p w:rsidR="004E47F2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odczytaniem i interpretacją danych przedstawionych na wykresie oraz opisaniem części danej całości za pomocą ułamka</w:t>
      </w:r>
    </w:p>
    <w:p w:rsidR="001E0994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wykonywaniem obliczeń zegarowych na godzinach i minutach</w:t>
      </w:r>
    </w:p>
    <w:p w:rsidR="001E0994" w:rsidRDefault="001E0994" w:rsidP="00A44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obliczeniem pola kwadratu przedstawionego na rysunku</w:t>
      </w:r>
    </w:p>
    <w:p w:rsidR="00A449A7" w:rsidRPr="001E0994" w:rsidRDefault="00A449A7" w:rsidP="001E09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</w:p>
    <w:p w:rsidR="00A449A7" w:rsidRDefault="00A449A7" w:rsidP="00A449A7">
      <w:pPr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uczniowie na poziomie niżej zadowalającym (koniecznym)</w:t>
      </w:r>
      <w:r w:rsidRPr="00902B7A">
        <w:rPr>
          <w:rFonts w:ascii="Times New Roman" w:hAnsi="Times New Roman"/>
          <w:b/>
          <w:sz w:val="24"/>
          <w:szCs w:val="24"/>
          <w:lang w:eastAsia="pl-PL"/>
        </w:rPr>
        <w:t xml:space="preserve"> poradzili sobie z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449A7" w:rsidRPr="001E0994" w:rsidRDefault="007516FF" w:rsidP="007516F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w</w:t>
      </w:r>
      <w:r w:rsidRPr="007516FF">
        <w:rPr>
          <w:rFonts w:ascii="MinionPro-Regular" w:hAnsi="MinionPro-Regular" w:cs="MinionPro-Regular"/>
          <w:sz w:val="24"/>
          <w:szCs w:val="24"/>
          <w:lang w:eastAsia="pl-PL"/>
        </w:rPr>
        <w:t>ykonywanie</w:t>
      </w:r>
      <w:r>
        <w:rPr>
          <w:rFonts w:ascii="MinionPro-Regular" w:hAnsi="MinionPro-Regular" w:cs="MinionPro-Regular"/>
          <w:sz w:val="24"/>
          <w:szCs w:val="24"/>
          <w:lang w:eastAsia="pl-PL"/>
        </w:rPr>
        <w:t>m</w:t>
      </w:r>
      <w:r w:rsidRPr="007516FF">
        <w:rPr>
          <w:rFonts w:ascii="MinionPro-Regular" w:hAnsi="MinionPro-Regular" w:cs="MinionPro-Regular"/>
          <w:sz w:val="24"/>
          <w:szCs w:val="24"/>
          <w:lang w:eastAsia="pl-PL"/>
        </w:rPr>
        <w:t xml:space="preserve"> nieskomplikowanych obliczeń w pamięci lub w działaniach trudniejszych pisemnie oraz wykorzystanie tych umiejętności w sytuacjach praktycznych</w:t>
      </w:r>
    </w:p>
    <w:p w:rsidR="00A449A7" w:rsidRPr="007516FF" w:rsidRDefault="00A449A7" w:rsidP="007516FF">
      <w:pPr>
        <w:rPr>
          <w:rFonts w:ascii="Times New Roman" w:hAnsi="Times New Roman"/>
          <w:b/>
          <w:sz w:val="24"/>
        </w:rPr>
      </w:pPr>
      <w:r w:rsidRPr="007516FF">
        <w:rPr>
          <w:rFonts w:ascii="Times New Roman" w:hAnsi="Times New Roman"/>
          <w:b/>
          <w:sz w:val="24"/>
        </w:rPr>
        <w:t>uczniowie słabo poradzili sobie z:</w:t>
      </w:r>
    </w:p>
    <w:p w:rsidR="00A449A7" w:rsidRDefault="007516FF" w:rsidP="00A449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wskazaniem na rysunku cięciwy, średnicy oraz promienia okręgu</w:t>
      </w:r>
    </w:p>
    <w:p w:rsidR="007516FF" w:rsidRDefault="007516FF" w:rsidP="00A449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 w:rsidRPr="003B79B1">
        <w:rPr>
          <w:rFonts w:ascii="MinionPro-Regular" w:hAnsi="MinionPro-Regular" w:cs="MinionPro-Regular"/>
          <w:sz w:val="24"/>
          <w:szCs w:val="24"/>
          <w:lang w:eastAsia="pl-PL"/>
        </w:rPr>
        <w:t>obliczaniem rzeczywistej długości odcinka, gdy dana jest jego długość w skali</w:t>
      </w:r>
    </w:p>
    <w:p w:rsidR="003B79B1" w:rsidRDefault="003B79B1" w:rsidP="00A449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określeniem skali rysunku na podstawie wymiarów rzeczywistych i wymiarów w skali</w:t>
      </w:r>
    </w:p>
    <w:p w:rsidR="003B79B1" w:rsidRPr="003B79B1" w:rsidRDefault="003B79B1" w:rsidP="003B79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s</w:t>
      </w:r>
      <w:r w:rsidRPr="003B79B1">
        <w:rPr>
          <w:rFonts w:ascii="MinionPro-Regular" w:hAnsi="MinionPro-Regular" w:cs="MinionPro-Regular"/>
          <w:sz w:val="24"/>
          <w:szCs w:val="24"/>
          <w:lang w:eastAsia="pl-PL"/>
        </w:rPr>
        <w:t>tosowanie</w:t>
      </w:r>
      <w:r>
        <w:rPr>
          <w:rFonts w:ascii="MinionPro-Regular" w:hAnsi="MinionPro-Regular" w:cs="MinionPro-Regular"/>
          <w:sz w:val="24"/>
          <w:szCs w:val="24"/>
          <w:lang w:eastAsia="pl-PL"/>
        </w:rPr>
        <w:t>m</w:t>
      </w:r>
      <w:r w:rsidRPr="003B79B1">
        <w:rPr>
          <w:rFonts w:ascii="MinionPro-Regular" w:hAnsi="MinionPro-Regular" w:cs="MinionPro-Regular"/>
          <w:sz w:val="24"/>
          <w:szCs w:val="24"/>
          <w:lang w:eastAsia="pl-PL"/>
        </w:rPr>
        <w:t xml:space="preserve"> strategii wynikającej z treści zadania, tworzenie</w:t>
      </w:r>
      <w:r>
        <w:rPr>
          <w:rFonts w:ascii="MinionPro-Regular" w:hAnsi="MinionPro-Regular" w:cs="MinionPro-Regular"/>
          <w:sz w:val="24"/>
          <w:szCs w:val="24"/>
          <w:lang w:eastAsia="pl-PL"/>
        </w:rPr>
        <w:t>m</w:t>
      </w:r>
      <w:r w:rsidRPr="003B79B1">
        <w:rPr>
          <w:rFonts w:ascii="MinionPro-Regular" w:hAnsi="MinionPro-Regular" w:cs="MinionPro-Regular"/>
          <w:sz w:val="24"/>
          <w:szCs w:val="24"/>
          <w:lang w:eastAsia="pl-PL"/>
        </w:rPr>
        <w:t xml:space="preserve"> strategii rozwiązania problemu</w:t>
      </w:r>
    </w:p>
    <w:p w:rsidR="007516FF" w:rsidRPr="00CA1638" w:rsidRDefault="003B79B1" w:rsidP="00A449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eastAsia="pl-PL"/>
        </w:rPr>
      </w:pPr>
      <w:r>
        <w:rPr>
          <w:rFonts w:ascii="MinionPro-Regular" w:hAnsi="MinionPro-Regular" w:cs="MinionPro-Regular"/>
          <w:sz w:val="24"/>
          <w:szCs w:val="24"/>
          <w:lang w:eastAsia="pl-PL"/>
        </w:rPr>
        <w:t>rozwiązywaniem zadań tekstowych dotyczących pola i obwodu prostokąta osadzonych w kontekście praktycznym – koszt uprania i obszycia dywanu</w:t>
      </w:r>
    </w:p>
    <w:p w:rsidR="00A449A7" w:rsidRPr="00902B7A" w:rsidRDefault="00A449A7" w:rsidP="00A449A7">
      <w:pPr>
        <w:jc w:val="both"/>
        <w:rPr>
          <w:rFonts w:ascii="Times New Roman" w:hAnsi="Times New Roman"/>
          <w:sz w:val="24"/>
          <w:szCs w:val="24"/>
        </w:rPr>
      </w:pPr>
    </w:p>
    <w:p w:rsidR="00A449A7" w:rsidRDefault="00A449A7" w:rsidP="00A449A7"/>
    <w:p w:rsidR="00A449A7" w:rsidRDefault="00A449A7" w:rsidP="00A449A7"/>
    <w:p w:rsidR="00A449A7" w:rsidRDefault="00A449A7" w:rsidP="00A449A7"/>
    <w:p w:rsidR="00D75475" w:rsidRDefault="00945014"/>
    <w:sectPr w:rsidR="00D75475" w:rsidSect="00C07EF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14" w:rsidRDefault="00945014">
      <w:pPr>
        <w:spacing w:after="0" w:line="240" w:lineRule="auto"/>
      </w:pPr>
      <w:r>
        <w:separator/>
      </w:r>
    </w:p>
  </w:endnote>
  <w:endnote w:type="continuationSeparator" w:id="0">
    <w:p w:rsidR="00945014" w:rsidRDefault="0094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FC" w:rsidRDefault="003B79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46F7">
      <w:rPr>
        <w:noProof/>
      </w:rPr>
      <w:t>2</w:t>
    </w:r>
    <w:r>
      <w:fldChar w:fldCharType="end"/>
    </w:r>
  </w:p>
  <w:p w:rsidR="00C07EFC" w:rsidRDefault="00945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14" w:rsidRDefault="00945014">
      <w:pPr>
        <w:spacing w:after="0" w:line="240" w:lineRule="auto"/>
      </w:pPr>
      <w:r>
        <w:separator/>
      </w:r>
    </w:p>
  </w:footnote>
  <w:footnote w:type="continuationSeparator" w:id="0">
    <w:p w:rsidR="00945014" w:rsidRDefault="0094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000"/>
    <w:multiLevelType w:val="hybridMultilevel"/>
    <w:tmpl w:val="BA68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133"/>
    <w:multiLevelType w:val="hybridMultilevel"/>
    <w:tmpl w:val="5F3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578F"/>
    <w:multiLevelType w:val="hybridMultilevel"/>
    <w:tmpl w:val="B52AB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539F"/>
    <w:multiLevelType w:val="hybridMultilevel"/>
    <w:tmpl w:val="A9DE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7"/>
    <w:rsid w:val="001D4BD3"/>
    <w:rsid w:val="001E0994"/>
    <w:rsid w:val="00326F75"/>
    <w:rsid w:val="003B79B1"/>
    <w:rsid w:val="004E47F2"/>
    <w:rsid w:val="004F4AB9"/>
    <w:rsid w:val="00704FAC"/>
    <w:rsid w:val="007516FF"/>
    <w:rsid w:val="00811000"/>
    <w:rsid w:val="00855EB2"/>
    <w:rsid w:val="00945014"/>
    <w:rsid w:val="00A449A7"/>
    <w:rsid w:val="00AD5ED6"/>
    <w:rsid w:val="00B960B6"/>
    <w:rsid w:val="00BE73D3"/>
    <w:rsid w:val="00CD34CD"/>
    <w:rsid w:val="00D11249"/>
    <w:rsid w:val="00D246F7"/>
    <w:rsid w:val="00D728B8"/>
    <w:rsid w:val="00E42035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B8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A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B8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A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2018-08-19T18:33:00Z</dcterms:created>
  <dcterms:modified xsi:type="dcterms:W3CDTF">2018-08-19T21:23:00Z</dcterms:modified>
</cp:coreProperties>
</file>