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CE6" w:rsidRPr="00910CE6" w:rsidRDefault="00910CE6" w:rsidP="00910CE6">
      <w:pPr>
        <w:rPr>
          <w:b/>
          <w:bCs/>
          <w:sz w:val="28"/>
          <w:szCs w:val="28"/>
        </w:rPr>
      </w:pPr>
      <w:r w:rsidRPr="00910CE6">
        <w:rPr>
          <w:b/>
          <w:bCs/>
          <w:sz w:val="28"/>
          <w:szCs w:val="28"/>
        </w:rPr>
        <w:t>Geografia</w:t>
      </w:r>
    </w:p>
    <w:p w:rsidR="00910CE6" w:rsidRDefault="00910CE6" w:rsidP="00910CE6">
      <w:pPr>
        <w:spacing w:after="0"/>
      </w:pPr>
      <w:r>
        <w:t>Každé maturitné zadanie sa skladá z troch úloh.</w:t>
      </w:r>
    </w:p>
    <w:p w:rsidR="00910CE6" w:rsidRDefault="00910CE6" w:rsidP="00910CE6">
      <w:pPr>
        <w:spacing w:after="0"/>
      </w:pPr>
      <w:r>
        <w:t>Tematické okruhy sú uvedené v cieľových požiadavkách.</w:t>
      </w:r>
    </w:p>
    <w:p w:rsidR="00910CE6" w:rsidRDefault="00910CE6" w:rsidP="00910CE6">
      <w:pPr>
        <w:spacing w:after="0" w:line="360" w:lineRule="auto"/>
      </w:pPr>
      <w:r>
        <w:t>Úlohy žiadneho maturitného zadania nemôžu byť len z jedného tematického okruhu.</w:t>
      </w:r>
    </w:p>
    <w:p w:rsidR="00910CE6" w:rsidRPr="00910CE6" w:rsidRDefault="00910CE6" w:rsidP="00910CE6">
      <w:pPr>
        <w:spacing w:line="276" w:lineRule="auto"/>
        <w:rPr>
          <w:b/>
          <w:bCs/>
        </w:rPr>
      </w:pPr>
      <w:r w:rsidRPr="00910CE6">
        <w:rPr>
          <w:b/>
          <w:bCs/>
        </w:rPr>
        <w:t>Charakteristika úloh maturitných zadaní</w:t>
      </w:r>
    </w:p>
    <w:p w:rsidR="00910CE6" w:rsidRDefault="00910CE6" w:rsidP="00910CE6">
      <w:pPr>
        <w:spacing w:line="276" w:lineRule="auto"/>
      </w:pPr>
      <w:r w:rsidRPr="00910CE6">
        <w:rPr>
          <w:b/>
          <w:bCs/>
        </w:rPr>
        <w:t>Úloha č. 1</w:t>
      </w:r>
      <w:r>
        <w:t xml:space="preserve"> </w:t>
      </w:r>
    </w:p>
    <w:p w:rsidR="00910CE6" w:rsidRDefault="00910CE6" w:rsidP="00910CE6">
      <w:pPr>
        <w:spacing w:after="0"/>
      </w:pPr>
      <w:r>
        <w:t>Úloha je širšie koncipovaná, jej cieľom je preveriť žiakove vedomosti</w:t>
      </w:r>
      <w:r>
        <w:t xml:space="preserve"> </w:t>
      </w:r>
      <w:r>
        <w:t>a zručnosti v danej oblasti, spôsob logickej prípravy a prezentácie odpovede na danú</w:t>
      </w:r>
      <w:r>
        <w:t xml:space="preserve"> </w:t>
      </w:r>
      <w:r>
        <w:t>úlohu, výber faktov, pojmov a vzťahov. Cieľom je preveriť aj zručnosť práce so zdrojmi,</w:t>
      </w:r>
      <w:r>
        <w:t xml:space="preserve"> </w:t>
      </w:r>
      <w:r>
        <w:t>ktoré bude mať žiak k dispozícii k danej otázke (prevláda forma monológu).</w:t>
      </w:r>
    </w:p>
    <w:p w:rsidR="00910CE6" w:rsidRDefault="00910CE6" w:rsidP="00910CE6">
      <w:pPr>
        <w:spacing w:after="0"/>
        <w:rPr>
          <w:b/>
          <w:bCs/>
        </w:rPr>
      </w:pPr>
    </w:p>
    <w:p w:rsidR="00910CE6" w:rsidRDefault="00910CE6" w:rsidP="00910CE6">
      <w:pPr>
        <w:spacing w:after="0" w:line="276" w:lineRule="auto"/>
      </w:pPr>
      <w:r w:rsidRPr="00910CE6">
        <w:rPr>
          <w:b/>
          <w:bCs/>
        </w:rPr>
        <w:t>Úloha č. 2</w:t>
      </w:r>
      <w:r>
        <w:t xml:space="preserve"> </w:t>
      </w:r>
    </w:p>
    <w:p w:rsidR="00910CE6" w:rsidRDefault="00910CE6" w:rsidP="00910CE6">
      <w:pPr>
        <w:spacing w:after="0"/>
      </w:pPr>
      <w:r>
        <w:t>Úloha je formulovaná ako aplikačná úloha. Úlohou žiaka je predviesť</w:t>
      </w:r>
      <w:r>
        <w:t xml:space="preserve"> </w:t>
      </w:r>
      <w:r>
        <w:t>najvhodnejší spôsob riešenia, obhájiť správnosť svojho postupu a vedieť argumentovať</w:t>
      </w:r>
      <w:r>
        <w:t xml:space="preserve"> </w:t>
      </w:r>
      <w:r>
        <w:t>a komunikovať o príslušnom probléme. Pri odpovedi bude mať žiak k</w:t>
      </w:r>
      <w:r>
        <w:t> </w:t>
      </w:r>
      <w:r>
        <w:t>dispozícii</w:t>
      </w:r>
      <w:r>
        <w:t xml:space="preserve"> </w:t>
      </w:r>
      <w:r>
        <w:t>geografické zdroje (prevláda forma dialógu s členmi predmetovej maturitnej komisie).</w:t>
      </w:r>
    </w:p>
    <w:p w:rsidR="00910CE6" w:rsidRDefault="00910CE6" w:rsidP="00910CE6">
      <w:pPr>
        <w:spacing w:after="0" w:line="276" w:lineRule="auto"/>
      </w:pPr>
    </w:p>
    <w:p w:rsidR="00910CE6" w:rsidRDefault="00910CE6" w:rsidP="00910CE6">
      <w:pPr>
        <w:spacing w:after="0" w:line="276" w:lineRule="auto"/>
      </w:pPr>
      <w:r w:rsidRPr="00910CE6">
        <w:rPr>
          <w:b/>
          <w:bCs/>
        </w:rPr>
        <w:t>Úloha č. 3</w:t>
      </w:r>
      <w:r>
        <w:t xml:space="preserve"> </w:t>
      </w:r>
    </w:p>
    <w:p w:rsidR="00910CE6" w:rsidRDefault="00910CE6" w:rsidP="00910CE6">
      <w:pPr>
        <w:spacing w:after="0"/>
      </w:pPr>
      <w:r>
        <w:t>Úloha je formulovaná ako konkrétna problémová úloha na úrovni najvyšších</w:t>
      </w:r>
      <w:r>
        <w:t xml:space="preserve"> </w:t>
      </w:r>
      <w:r>
        <w:t>myšlienkových operácií (analýza, syntéza, hodnotenie, tvorivosť), pri ktorej riešení môžu</w:t>
      </w:r>
      <w:r>
        <w:t xml:space="preserve"> </w:t>
      </w:r>
      <w:r>
        <w:t>žiaci uplatniť vedomosti a zručnosti získané počas celého štúdia, teda sformulovať</w:t>
      </w:r>
      <w:r>
        <w:t xml:space="preserve"> </w:t>
      </w:r>
      <w:r>
        <w:t>geografickú otázku, správne vybrať údaje, analyzovať ich, organizovať získané údaje</w:t>
      </w:r>
      <w:r>
        <w:t xml:space="preserve"> </w:t>
      </w:r>
      <w:r>
        <w:t>a hodnotiť ich, odpovedať na geografickú otázku. Žiak predvedie svoje riešenie problému</w:t>
      </w:r>
      <w:r>
        <w:t xml:space="preserve"> </w:t>
      </w:r>
      <w:r>
        <w:t>a obhajuje správnosť riešenia na základe geografických zdrojov (prevláda forma dialógu</w:t>
      </w:r>
      <w:r>
        <w:t xml:space="preserve"> </w:t>
      </w:r>
      <w:r>
        <w:t>s členmi predmetovej maturitnej komisie). V tejto úlohe je možné, aby žiak navrhol aj</w:t>
      </w:r>
      <w:r>
        <w:t xml:space="preserve"> </w:t>
      </w:r>
      <w:r>
        <w:t>problém, ktorý by bolo možné riešiť a stručne navrhol možné riešenie problému.</w:t>
      </w:r>
    </w:p>
    <w:p w:rsidR="00910CE6" w:rsidRDefault="00910CE6" w:rsidP="008257BF">
      <w:pPr>
        <w:spacing w:after="0"/>
      </w:pPr>
    </w:p>
    <w:p w:rsidR="00910CE6" w:rsidRDefault="00910CE6" w:rsidP="00910CE6">
      <w:pPr>
        <w:spacing w:after="0"/>
      </w:pPr>
      <w:r>
        <w:t>Pri každej úlohe v rámci maturitného zadania žiak svoje názory podopiera argumentmi</w:t>
      </w:r>
      <w:r>
        <w:t xml:space="preserve"> </w:t>
      </w:r>
      <w:r>
        <w:t>a využíva pri tom písomnú prípravu a tiež vlastné poznatky získané počas prípravy na</w:t>
      </w:r>
      <w:r>
        <w:t xml:space="preserve"> </w:t>
      </w:r>
      <w:r>
        <w:t>maturitnú skúšku.</w:t>
      </w:r>
    </w:p>
    <w:p w:rsidR="00910CE6" w:rsidRDefault="00910CE6" w:rsidP="00910CE6">
      <w:pPr>
        <w:spacing w:after="0" w:line="276" w:lineRule="auto"/>
      </w:pPr>
    </w:p>
    <w:p w:rsidR="00910CE6" w:rsidRPr="00910CE6" w:rsidRDefault="00910CE6" w:rsidP="00910CE6">
      <w:pPr>
        <w:rPr>
          <w:b/>
          <w:bCs/>
        </w:rPr>
      </w:pPr>
      <w:r w:rsidRPr="00910CE6">
        <w:rPr>
          <w:b/>
          <w:bCs/>
        </w:rPr>
        <w:t>Všeobecné pomôcky</w:t>
      </w:r>
    </w:p>
    <w:p w:rsidR="00910CE6" w:rsidRDefault="00910CE6" w:rsidP="00910CE6">
      <w:pPr>
        <w:spacing w:after="0"/>
      </w:pPr>
      <w:r>
        <w:t>Všeobecno-zemepisné mapy</w:t>
      </w:r>
    </w:p>
    <w:p w:rsidR="00910CE6" w:rsidRDefault="00910CE6" w:rsidP="00910CE6">
      <w:pPr>
        <w:spacing w:after="0"/>
      </w:pPr>
      <w:r>
        <w:t>Tematické mapy</w:t>
      </w:r>
    </w:p>
    <w:p w:rsidR="00910CE6" w:rsidRDefault="00910CE6" w:rsidP="00910CE6">
      <w:pPr>
        <w:spacing w:after="0"/>
      </w:pPr>
      <w:r>
        <w:t>Geografický atlas Slovenskej republiky</w:t>
      </w:r>
    </w:p>
    <w:p w:rsidR="00910CE6" w:rsidRDefault="00910CE6" w:rsidP="00910CE6">
      <w:pPr>
        <w:spacing w:after="0"/>
      </w:pPr>
      <w:r>
        <w:t>Geografický atlas</w:t>
      </w:r>
    </w:p>
    <w:p w:rsidR="00910CE6" w:rsidRDefault="00910CE6" w:rsidP="00910CE6">
      <w:pPr>
        <w:spacing w:after="0"/>
      </w:pPr>
      <w:r>
        <w:t>Štatistické údaje</w:t>
      </w:r>
    </w:p>
    <w:p w:rsidR="00910CE6" w:rsidRDefault="00910CE6" w:rsidP="00910CE6">
      <w:pPr>
        <w:spacing w:after="0"/>
      </w:pPr>
    </w:p>
    <w:p w:rsidR="00910CE6" w:rsidRPr="00910CE6" w:rsidRDefault="00910CE6" w:rsidP="00910CE6">
      <w:pPr>
        <w:rPr>
          <w:b/>
          <w:bCs/>
        </w:rPr>
      </w:pPr>
      <w:r w:rsidRPr="00910CE6">
        <w:rPr>
          <w:b/>
          <w:bCs/>
        </w:rPr>
        <w:t>Hodnotenie</w:t>
      </w:r>
    </w:p>
    <w:p w:rsidR="00910CE6" w:rsidRDefault="00910CE6" w:rsidP="00910CE6">
      <w:pPr>
        <w:spacing w:after="0"/>
      </w:pPr>
      <w:r>
        <w:t>a) Každá úloha maturitného zadania sa hodnotí stupňom prospechu 1 až 5.</w:t>
      </w:r>
    </w:p>
    <w:p w:rsidR="00910CE6" w:rsidRDefault="00910CE6" w:rsidP="00910CE6">
      <w:pPr>
        <w:spacing w:after="0"/>
      </w:pPr>
      <w:r>
        <w:t>b) Váha hodnotenia jednotlivých úloh je 1 : 2 : 3. Pri výpočte váženého priemeru sa</w:t>
      </w:r>
    </w:p>
    <w:p w:rsidR="00910CE6" w:rsidRDefault="00910CE6" w:rsidP="00910CE6">
      <w:pPr>
        <w:spacing w:after="0"/>
      </w:pPr>
      <w:r>
        <w:t>používa vzorec</w:t>
      </w:r>
    </w:p>
    <w:p w:rsidR="00910CE6" w:rsidRDefault="00910CE6" w:rsidP="00910CE6">
      <w:pPr>
        <w:spacing w:after="0"/>
      </w:pPr>
    </w:p>
    <w:p w:rsidR="00910CE6" w:rsidRPr="008257BF" w:rsidRDefault="00910CE6" w:rsidP="00910CE6">
      <w:pPr>
        <w:spacing w:after="0"/>
        <w:rPr>
          <w:b/>
          <w:bCs/>
        </w:rPr>
      </w:pPr>
      <w:r w:rsidRPr="008257BF">
        <w:rPr>
          <w:rFonts w:ascii="Cambria Math" w:hAnsi="Cambria Math" w:cs="Cambria Math"/>
          <w:b/>
          <w:bCs/>
        </w:rPr>
        <w:t xml:space="preserve">           </w:t>
      </w:r>
      <w:r w:rsidRPr="008257BF">
        <w:rPr>
          <w:rFonts w:ascii="Cambria Math" w:hAnsi="Cambria Math" w:cs="Cambria Math"/>
          <w:b/>
          <w:bCs/>
        </w:rPr>
        <w:t>𝑧</w:t>
      </w:r>
      <w:r w:rsidRPr="008257BF">
        <w:rPr>
          <w:b/>
          <w:bCs/>
        </w:rPr>
        <w:t xml:space="preserve">1 + 2 . </w:t>
      </w:r>
      <w:r w:rsidRPr="008257BF">
        <w:rPr>
          <w:rFonts w:ascii="Cambria Math" w:hAnsi="Cambria Math" w:cs="Cambria Math"/>
          <w:b/>
          <w:bCs/>
        </w:rPr>
        <w:t>𝑧</w:t>
      </w:r>
      <w:r w:rsidRPr="008257BF">
        <w:rPr>
          <w:b/>
          <w:bCs/>
        </w:rPr>
        <w:t xml:space="preserve">2 + 3 . </w:t>
      </w:r>
      <w:r w:rsidRPr="008257BF">
        <w:rPr>
          <w:rFonts w:ascii="Cambria Math" w:hAnsi="Cambria Math" w:cs="Cambria Math"/>
          <w:b/>
          <w:bCs/>
        </w:rPr>
        <w:t>𝑧</w:t>
      </w:r>
      <w:r w:rsidRPr="008257BF">
        <w:rPr>
          <w:b/>
          <w:bCs/>
        </w:rPr>
        <w:t>3</w:t>
      </w:r>
      <w:bookmarkStart w:id="0" w:name="_GoBack"/>
      <w:bookmarkEnd w:id="0"/>
    </w:p>
    <w:p w:rsidR="00910CE6" w:rsidRPr="008257BF" w:rsidRDefault="00910CE6" w:rsidP="00910CE6">
      <w:pPr>
        <w:spacing w:after="0"/>
        <w:rPr>
          <w:b/>
          <w:bCs/>
        </w:rPr>
      </w:pPr>
      <w:r w:rsidRPr="008257BF">
        <w:rPr>
          <w:rFonts w:ascii="Cambria Math" w:hAnsi="Cambria Math" w:cs="Cambria Math"/>
          <w:b/>
          <w:bCs/>
        </w:rPr>
        <w:t>𝑧</w:t>
      </w:r>
      <w:r w:rsidRPr="008257BF">
        <w:rPr>
          <w:b/>
          <w:bCs/>
        </w:rPr>
        <w:t xml:space="preserve"> =</w:t>
      </w:r>
      <w:r w:rsidRPr="008257BF">
        <w:rPr>
          <w:b/>
          <w:bCs/>
        </w:rPr>
        <w:t xml:space="preserve">  ----------------------------   ,</w:t>
      </w:r>
    </w:p>
    <w:p w:rsidR="00910CE6" w:rsidRPr="008257BF" w:rsidRDefault="00910CE6" w:rsidP="00910CE6">
      <w:pPr>
        <w:spacing w:after="0"/>
        <w:rPr>
          <w:b/>
          <w:bCs/>
        </w:rPr>
      </w:pPr>
      <w:r w:rsidRPr="008257BF">
        <w:rPr>
          <w:b/>
          <w:bCs/>
        </w:rPr>
        <w:t xml:space="preserve">                         </w:t>
      </w:r>
      <w:r w:rsidRPr="008257BF">
        <w:rPr>
          <w:b/>
          <w:bCs/>
        </w:rPr>
        <w:t>6</w:t>
      </w:r>
    </w:p>
    <w:p w:rsidR="0060026E" w:rsidRDefault="00910CE6" w:rsidP="00910CE6">
      <w:r>
        <w:t xml:space="preserve">pričom </w:t>
      </w:r>
      <w:r w:rsidRPr="008257BF">
        <w:rPr>
          <w:b/>
          <w:bCs/>
          <w:sz w:val="28"/>
          <w:szCs w:val="28"/>
        </w:rPr>
        <w:t>z</w:t>
      </w:r>
      <w:r>
        <w:t xml:space="preserve"> je po zaokrúhlení výsledný stupeň prospechu a</w:t>
      </w:r>
      <w:r w:rsidR="008257BF">
        <w:t> </w:t>
      </w:r>
      <w:r w:rsidRPr="008257BF">
        <w:rPr>
          <w:b/>
          <w:bCs/>
          <w:sz w:val="28"/>
          <w:szCs w:val="28"/>
        </w:rPr>
        <w:t>z</w:t>
      </w:r>
      <w:r w:rsidR="008257BF" w:rsidRPr="008257BF">
        <w:rPr>
          <w:b/>
          <w:bCs/>
          <w:sz w:val="28"/>
          <w:szCs w:val="28"/>
        </w:rPr>
        <w:t>1</w:t>
      </w:r>
      <w:r>
        <w:t xml:space="preserve"> je stupeň prospechu za úlohu</w:t>
      </w:r>
      <w:r>
        <w:t xml:space="preserve"> </w:t>
      </w:r>
      <w:r w:rsidRPr="008257BF">
        <w:rPr>
          <w:b/>
          <w:bCs/>
          <w:sz w:val="28"/>
          <w:szCs w:val="28"/>
        </w:rPr>
        <w:t>č.</w:t>
      </w:r>
      <w:r w:rsidR="008257BF" w:rsidRPr="008257BF">
        <w:rPr>
          <w:b/>
          <w:bCs/>
          <w:sz w:val="28"/>
          <w:szCs w:val="28"/>
        </w:rPr>
        <w:t>1</w:t>
      </w:r>
      <w:r>
        <w:t>.</w:t>
      </w:r>
    </w:p>
    <w:sectPr w:rsidR="0060026E" w:rsidSect="00910CE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E6"/>
    <w:rsid w:val="0060026E"/>
    <w:rsid w:val="008257BF"/>
    <w:rsid w:val="0091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50C3"/>
  <w15:chartTrackingRefBased/>
  <w15:docId w15:val="{4D3C45C2-C5D8-45FE-81E7-9CAE31D6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Juristová</dc:creator>
  <cp:keywords/>
  <dc:description/>
  <cp:lastModifiedBy>Mária Juristová</cp:lastModifiedBy>
  <cp:revision>1</cp:revision>
  <dcterms:created xsi:type="dcterms:W3CDTF">2019-09-08T15:59:00Z</dcterms:created>
  <dcterms:modified xsi:type="dcterms:W3CDTF">2019-09-08T16:12:00Z</dcterms:modified>
</cp:coreProperties>
</file>