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38" w:rsidRPr="00481FEC" w:rsidRDefault="008D4CF9" w:rsidP="008D4CF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81FEC">
        <w:rPr>
          <w:rFonts w:ascii="Times New Roman" w:hAnsi="Times New Roman" w:cs="Times New Roman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Gminny Konkurs Plastyczny</w:t>
      </w:r>
      <w:r w:rsidR="00481FEC" w:rsidRPr="00481FEC">
        <w:rPr>
          <w:rFonts w:ascii="Times New Roman" w:hAnsi="Times New Roman" w:cs="Times New Roman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481FEC">
        <w:rPr>
          <w:rFonts w:ascii="Times New Roman" w:hAnsi="Times New Roman" w:cs="Times New Roman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„Twarze Niepodległości – portret”</w:t>
      </w:r>
    </w:p>
    <w:p w:rsidR="0054699D" w:rsidRPr="00481FEC" w:rsidRDefault="008D4CF9" w:rsidP="00546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81FEC">
        <w:rPr>
          <w:rFonts w:ascii="Times New Roman" w:hAnsi="Times New Roman" w:cs="Times New Roman"/>
          <w:color w:val="C00000"/>
          <w:sz w:val="28"/>
          <w:szCs w:val="28"/>
        </w:rPr>
        <w:t>Cele konkursu:</w:t>
      </w:r>
    </w:p>
    <w:p w:rsidR="0054699D" w:rsidRPr="0054699D" w:rsidRDefault="0054699D" w:rsidP="005469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konkursu jest praca plastyczna związana z obchodami 100-lecia odzyskania przez Polskę niepodległości.</w:t>
      </w: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konkursu: jest:</w:t>
      </w: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poczucia tożsamości narodowej, dumy bycia z Polakiem;</w:t>
      </w: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promowanie, rozpowszechnianie i wzmacnianie wśród dzieci i młodzieży wizerunku Polski;</w:t>
      </w: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 dzieci i młodzieży kreatywności, fantazji i wyobraźni plastycznej w odniesieniu do historii Polski w przestrzeni czasowej od 1918 r. do 2018r.;</w:t>
      </w:r>
    </w:p>
    <w:p w:rsidR="008D4CF9" w:rsidRP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uwrażliwienie na trudną historię Polski i narodu polskiego, na bohaterstwo Polaków w walce o wolną Ojczyznę.</w:t>
      </w:r>
    </w:p>
    <w:p w:rsidR="008D4CF9" w:rsidRDefault="008D4CF9" w:rsidP="008D4C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4CF9" w:rsidRPr="00481FEC" w:rsidRDefault="008D4CF9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81FEC">
        <w:rPr>
          <w:rFonts w:ascii="Times New Roman" w:hAnsi="Times New Roman" w:cs="Times New Roman"/>
          <w:color w:val="C00000"/>
          <w:sz w:val="28"/>
          <w:szCs w:val="28"/>
        </w:rPr>
        <w:t>Organizato</w:t>
      </w:r>
      <w:r w:rsidRPr="00481FEC">
        <w:rPr>
          <w:rFonts w:ascii="Times New Roman" w:hAnsi="Times New Roman" w:cs="Times New Roman"/>
          <w:color w:val="C00000"/>
          <w:sz w:val="28"/>
          <w:szCs w:val="28"/>
        </w:rPr>
        <w:t>r konkursu jest: Burmistrz Góry.</w:t>
      </w:r>
    </w:p>
    <w:p w:rsidR="0054699D" w:rsidRPr="0054699D" w:rsidRDefault="0054699D" w:rsidP="0054699D">
      <w:pPr>
        <w:rPr>
          <w:rFonts w:ascii="Times New Roman" w:hAnsi="Times New Roman" w:cs="Times New Roman"/>
          <w:sz w:val="28"/>
          <w:szCs w:val="28"/>
        </w:rPr>
      </w:pPr>
    </w:p>
    <w:p w:rsidR="008D4CF9" w:rsidRPr="00481FEC" w:rsidRDefault="008D4CF9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81FEC">
        <w:rPr>
          <w:rFonts w:ascii="Times New Roman" w:hAnsi="Times New Roman" w:cs="Times New Roman"/>
          <w:color w:val="C00000"/>
          <w:sz w:val="28"/>
          <w:szCs w:val="28"/>
        </w:rPr>
        <w:t>Założenia organizacyjne:</w:t>
      </w:r>
    </w:p>
    <w:p w:rsidR="008D4CF9" w:rsidRDefault="008D4CF9" w:rsidP="008D4C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Konkurs obejmuje klasy VII, VIII oraz III </w:t>
      </w:r>
      <w:r w:rsidR="00481FEC">
        <w:rPr>
          <w:rFonts w:ascii="Times New Roman" w:hAnsi="Times New Roman" w:cs="Times New Roman"/>
          <w:sz w:val="28"/>
          <w:szCs w:val="28"/>
        </w:rPr>
        <w:t>gimnazjum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F9" w:rsidRDefault="008D4CF9" w:rsidP="008D4C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Prace mogą być wykonane dowolną techniką plastyczną – malarstwo olejne, akrylowe, akwarela,  pastele suche</w:t>
      </w:r>
      <w:r w:rsidR="0054699D">
        <w:rPr>
          <w:rFonts w:ascii="Times New Roman" w:hAnsi="Times New Roman" w:cs="Times New Roman"/>
          <w:sz w:val="28"/>
          <w:szCs w:val="28"/>
        </w:rPr>
        <w:t>, olejne itp.</w:t>
      </w:r>
    </w:p>
    <w:p w:rsidR="0054699D" w:rsidRDefault="0054699D" w:rsidP="008D4C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musi być wykonana samodzielnie.</w:t>
      </w:r>
    </w:p>
    <w:p w:rsidR="0054699D" w:rsidRDefault="0054699D" w:rsidP="008D4C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Format pracy; nie większy niż A2.</w:t>
      </w:r>
    </w:p>
    <w:p w:rsidR="0054699D" w:rsidRDefault="0054699D" w:rsidP="008D4C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plastyczna powinna zawierać metryczkę wg poniższego wzoru: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442"/>
      </w:tblGrid>
      <w:tr w:rsidR="0054699D" w:rsidTr="0054699D"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9D" w:rsidTr="0054699D"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 uczestnika - klasa</w:t>
            </w:r>
          </w:p>
        </w:tc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9D" w:rsidTr="0054699D"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szkoły</w:t>
            </w:r>
          </w:p>
        </w:tc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9D" w:rsidTr="0054699D"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pracy</w:t>
            </w:r>
          </w:p>
        </w:tc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9D" w:rsidTr="0054699D"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opiekuna</w:t>
            </w:r>
          </w:p>
        </w:tc>
        <w:tc>
          <w:tcPr>
            <w:tcW w:w="4606" w:type="dxa"/>
          </w:tcPr>
          <w:p w:rsidR="0054699D" w:rsidRDefault="0054699D" w:rsidP="008D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99D" w:rsidRPr="008D4CF9" w:rsidRDefault="0054699D" w:rsidP="0054699D">
      <w:pPr>
        <w:rPr>
          <w:rFonts w:ascii="Times New Roman" w:hAnsi="Times New Roman" w:cs="Times New Roman"/>
          <w:sz w:val="28"/>
          <w:szCs w:val="28"/>
        </w:rPr>
      </w:pPr>
    </w:p>
    <w:p w:rsidR="008D4CF9" w:rsidRDefault="0054699D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Zgłoszenie prac jest równoznaczne z przekazaniem praw autorskich i zgodą na prezentację ich w formie wystawy w Wieży Głogowskiej. Prace przechodzą na własność organizatora.</w:t>
      </w:r>
    </w:p>
    <w:p w:rsidR="0054699D" w:rsidRDefault="0054699D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biorące udział w konkursie wyrażają zgodę na przetwarzanie przez Organizatora Konkursu swoich danych osobowych (Ustawa o ochronie danych Osobowych z dnia 10 maja 2018 roku, Dz. U. 2018 poz.1000)</w:t>
      </w:r>
    </w:p>
    <w:p w:rsidR="0054699D" w:rsidRDefault="0054699D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należy składać w terminie: - etap szkolny – 17 październik 2018r.</w:t>
      </w:r>
    </w:p>
    <w:p w:rsidR="0054699D" w:rsidRDefault="0054699D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powołane przez Organizatora w ocenie prac konkursowych weźmie pod uwagę:</w:t>
      </w:r>
    </w:p>
    <w:p w:rsidR="0054699D" w:rsidRDefault="0054699D" w:rsidP="005469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</w:t>
      </w:r>
      <w:r w:rsidR="00481FEC">
        <w:rPr>
          <w:rFonts w:ascii="Times New Roman" w:hAnsi="Times New Roman" w:cs="Times New Roman"/>
          <w:sz w:val="28"/>
          <w:szCs w:val="28"/>
        </w:rPr>
        <w:t>ć z tematem i jego interpretację;</w:t>
      </w:r>
    </w:p>
    <w:p w:rsidR="00481FEC" w:rsidRDefault="00481FEC" w:rsidP="005469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jakość (estetykę) wykonania pracy;</w:t>
      </w:r>
    </w:p>
    <w:p w:rsidR="00481FEC" w:rsidRDefault="00481FEC" w:rsidP="005469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oryginalność;</w:t>
      </w:r>
    </w:p>
    <w:p w:rsidR="00481FEC" w:rsidRDefault="00481FEC" w:rsidP="0054699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samodzielność wykonania.</w:t>
      </w:r>
    </w:p>
    <w:p w:rsidR="0054699D" w:rsidRDefault="00481FEC" w:rsidP="008D4C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Laureaci konkursu zostaną zaproszeni na galę finałową, która odbędzie się 11 listopada 2018r. podczas otwarcia wystawy w Wieży Głogowskiej.</w:t>
      </w:r>
    </w:p>
    <w:p w:rsidR="008D4CF9" w:rsidRPr="008D4CF9" w:rsidRDefault="008D4CF9" w:rsidP="008D4CF9">
      <w:pPr>
        <w:rPr>
          <w:rFonts w:ascii="Times New Roman" w:hAnsi="Times New Roman" w:cs="Times New Roman"/>
          <w:sz w:val="28"/>
          <w:szCs w:val="28"/>
        </w:rPr>
      </w:pPr>
    </w:p>
    <w:sectPr w:rsidR="008D4CF9" w:rsidRPr="008D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ADB"/>
    <w:multiLevelType w:val="hybridMultilevel"/>
    <w:tmpl w:val="EB58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9"/>
    <w:rsid w:val="00481FEC"/>
    <w:rsid w:val="0054699D"/>
    <w:rsid w:val="008D4CF9"/>
    <w:rsid w:val="009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F9"/>
    <w:pPr>
      <w:ind w:left="720"/>
      <w:contextualSpacing/>
    </w:pPr>
  </w:style>
  <w:style w:type="table" w:styleId="Tabela-Siatka">
    <w:name w:val="Table Grid"/>
    <w:basedOn w:val="Standardowy"/>
    <w:uiPriority w:val="59"/>
    <w:rsid w:val="0054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F9"/>
    <w:pPr>
      <w:ind w:left="720"/>
      <w:contextualSpacing/>
    </w:pPr>
  </w:style>
  <w:style w:type="table" w:styleId="Tabela-Siatka">
    <w:name w:val="Table Grid"/>
    <w:basedOn w:val="Standardowy"/>
    <w:uiPriority w:val="59"/>
    <w:rsid w:val="0054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D873-008C-4EC7-9AAE-15040E3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2018-10-09T20:35:00Z</dcterms:created>
  <dcterms:modified xsi:type="dcterms:W3CDTF">2018-10-09T21:00:00Z</dcterms:modified>
</cp:coreProperties>
</file>