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4B877829" w:rsidR="001465DE" w:rsidRPr="00D771F3" w:rsidRDefault="00D65FCF" w:rsidP="001465DE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10B8EEE" wp14:editId="30D9CDA4">
            <wp:simplePos x="0" y="0"/>
            <wp:positionH relativeFrom="margin">
              <wp:posOffset>3021965</wp:posOffset>
            </wp:positionH>
            <wp:positionV relativeFrom="paragraph">
              <wp:posOffset>6350</wp:posOffset>
            </wp:positionV>
            <wp:extent cx="2618105" cy="1687830"/>
            <wp:effectExtent l="0" t="0" r="0" b="762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lepka_zrkaldo_A1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FBC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3DC9D1CE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1AC7C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71F3">
        <w:rPr>
          <w:rFonts w:ascii="Tahoma" w:eastAsia="Calibri" w:hAnsi="Tahoma" w:cs="Tahoma"/>
          <w:sz w:val="22"/>
          <w:lang w:eastAsia="en-US"/>
        </w:rPr>
        <w:t>Vážení rodičia</w:t>
      </w:r>
      <w:r w:rsidR="003518B2">
        <w:rPr>
          <w:rFonts w:ascii="Tahoma" w:eastAsia="Calibri" w:hAnsi="Tahoma" w:cs="Tahoma"/>
          <w:sz w:val="22"/>
          <w:lang w:eastAsia="en-US"/>
        </w:rPr>
        <w:t>, milí študenti</w:t>
      </w:r>
      <w:r w:rsidR="001465DE" w:rsidRPr="00D771F3">
        <w:rPr>
          <w:rFonts w:ascii="Tahoma" w:eastAsia="Calibri" w:hAnsi="Tahoma" w:cs="Tahoma"/>
          <w:sz w:val="22"/>
          <w:lang w:eastAsia="en-US"/>
        </w:rPr>
        <w:t>!</w:t>
      </w:r>
    </w:p>
    <w:p w14:paraId="13A55150" w14:textId="4F2348AC" w:rsidR="0020525E" w:rsidRPr="002865DE" w:rsidRDefault="0020525E" w:rsidP="0020525E">
      <w:pPr>
        <w:spacing w:after="160"/>
        <w:rPr>
          <w:rFonts w:ascii="Tahoma" w:eastAsia="Calibri" w:hAnsi="Tahoma" w:cs="Tahoma"/>
          <w:sz w:val="22"/>
          <w:lang w:eastAsia="en-US"/>
        </w:rPr>
      </w:pPr>
      <w:r w:rsidRPr="002865DE">
        <w:rPr>
          <w:rFonts w:ascii="Tahoma" w:eastAsia="Calibri" w:hAnsi="Tahoma" w:cs="Tahoma"/>
          <w:sz w:val="22"/>
          <w:lang w:eastAsia="en-US"/>
        </w:rPr>
        <w:t>Život stredoškoláka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</w:t>
      </w:r>
      <w:r w:rsidR="004D1E7C">
        <w:rPr>
          <w:rFonts w:ascii="Tahoma" w:eastAsia="Calibri" w:hAnsi="Tahoma" w:cs="Tahoma"/>
          <w:sz w:val="22"/>
          <w:lang w:eastAsia="en-US"/>
        </w:rPr>
        <w:t>Našim študentom preto vydávame preukazy ISIC/EURO26, s ktorými môžu ročne ušetriť desiatky až stovky eur.</w:t>
      </w:r>
      <w:r w:rsidR="007173AB">
        <w:rPr>
          <w:rFonts w:ascii="Tahoma" w:eastAsia="Calibri" w:hAnsi="Tahoma" w:cs="Tahoma"/>
          <w:sz w:val="22"/>
          <w:lang w:eastAsia="en-US"/>
        </w:rPr>
        <w:t xml:space="preserve"> </w:t>
      </w:r>
      <w:r w:rsidR="004D1E7C">
        <w:rPr>
          <w:rFonts w:ascii="Tahoma" w:eastAsia="Calibri" w:hAnsi="Tahoma" w:cs="Tahoma"/>
          <w:sz w:val="22"/>
          <w:lang w:eastAsia="en-US"/>
        </w:rPr>
        <w:t xml:space="preserve"> </w:t>
      </w:r>
      <w:r w:rsidR="007173AB" w:rsidRPr="007173AB">
        <w:rPr>
          <w:rFonts w:ascii="Tahoma" w:eastAsia="Calibri" w:hAnsi="Tahoma" w:cs="Tahoma"/>
          <w:sz w:val="22"/>
          <w:lang w:eastAsia="en-US"/>
        </w:rPr>
        <w:t>Chceli by sme Vás upozorniť, že preukaz</w:t>
      </w:r>
      <w:r w:rsidR="00EC3C78">
        <w:rPr>
          <w:rFonts w:ascii="Tahoma" w:eastAsia="Calibri" w:hAnsi="Tahoma" w:cs="Tahoma"/>
          <w:sz w:val="22"/>
          <w:lang w:eastAsia="en-US"/>
        </w:rPr>
        <w:t>,</w:t>
      </w:r>
      <w:r w:rsidR="007173AB" w:rsidRPr="007173AB">
        <w:rPr>
          <w:rFonts w:ascii="Tahoma" w:eastAsia="Calibri" w:hAnsi="Tahoma" w:cs="Tahoma"/>
          <w:sz w:val="22"/>
          <w:lang w:eastAsia="en-US"/>
        </w:rPr>
        <w:t xml:space="preserve"> ktorý nemá označenie 09/2020, </w:t>
      </w:r>
      <w:r w:rsidR="007173AB" w:rsidRPr="007173AB">
        <w:rPr>
          <w:rFonts w:ascii="Tahoma" w:eastAsia="Calibri" w:hAnsi="Tahoma" w:cs="Tahoma"/>
          <w:b/>
          <w:sz w:val="22"/>
          <w:lang w:eastAsia="en-US"/>
        </w:rPr>
        <w:t xml:space="preserve">nie je </w:t>
      </w:r>
      <w:r w:rsidR="00EC3C78">
        <w:rPr>
          <w:rFonts w:ascii="Tahoma" w:eastAsia="Calibri" w:hAnsi="Tahoma" w:cs="Tahoma"/>
          <w:b/>
          <w:sz w:val="22"/>
          <w:lang w:eastAsia="en-US"/>
        </w:rPr>
        <w:t xml:space="preserve">pre školský rok 2019/2020 </w:t>
      </w:r>
      <w:r w:rsidR="007173AB" w:rsidRPr="007173AB">
        <w:rPr>
          <w:rFonts w:ascii="Tahoma" w:eastAsia="Calibri" w:hAnsi="Tahoma" w:cs="Tahoma"/>
          <w:b/>
          <w:sz w:val="22"/>
          <w:lang w:eastAsia="en-US"/>
        </w:rPr>
        <w:t>platný</w:t>
      </w:r>
      <w:r w:rsidR="00EF4896">
        <w:rPr>
          <w:rFonts w:ascii="Tahoma" w:eastAsia="Calibri" w:hAnsi="Tahoma" w:cs="Tahoma"/>
          <w:b/>
          <w:sz w:val="22"/>
          <w:lang w:eastAsia="en-US"/>
        </w:rPr>
        <w:t xml:space="preserve"> a preto </w:t>
      </w:r>
      <w:r w:rsidR="00EC3DFA">
        <w:rPr>
          <w:rFonts w:ascii="Tahoma" w:eastAsia="Calibri" w:hAnsi="Tahoma" w:cs="Tahoma"/>
          <w:b/>
          <w:sz w:val="22"/>
          <w:lang w:eastAsia="en-US"/>
        </w:rPr>
        <w:t>nie je možné využívať</w:t>
      </w:r>
      <w:r w:rsidR="00EF4896">
        <w:rPr>
          <w:rFonts w:ascii="Tahoma" w:eastAsia="Calibri" w:hAnsi="Tahoma" w:cs="Tahoma"/>
          <w:b/>
          <w:sz w:val="22"/>
          <w:lang w:eastAsia="en-US"/>
        </w:rPr>
        <w:t xml:space="preserve"> jeho výhody.</w:t>
      </w:r>
    </w:p>
    <w:p w14:paraId="3D792FC0" w14:textId="012F60C6" w:rsidR="001465DE" w:rsidRDefault="005D30E2" w:rsidP="001465DE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Len s</w:t>
      </w:r>
      <w:r w:rsidR="004D1E7C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</w:t>
      </w:r>
      <w:r w:rsidR="001465DE">
        <w:rPr>
          <w:rFonts w:ascii="Tahoma" w:eastAsia="Calibri" w:hAnsi="Tahoma" w:cs="Tahoma"/>
          <w:b/>
          <w:sz w:val="22"/>
          <w:szCs w:val="22"/>
          <w:lang w:eastAsia="en-US"/>
        </w:rPr>
        <w:t xml:space="preserve">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="001465DE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14DF833" w14:textId="272E1480" w:rsidR="001465DE" w:rsidRPr="0020525E" w:rsidRDefault="000B3EC0" w:rsidP="0020525E">
      <w:pPr>
        <w:pStyle w:val="Odsekzoznamu"/>
        <w:numPr>
          <w:ilvl w:val="0"/>
          <w:numId w:val="12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1465DE" w:rsidRPr="001465DE">
        <w:rPr>
          <w:rFonts w:ascii="Tahoma" w:eastAsia="Calibri" w:hAnsi="Tahoma" w:cs="Tahoma"/>
          <w:sz w:val="22"/>
          <w:szCs w:val="22"/>
          <w:lang w:eastAsia="en-US"/>
        </w:rPr>
        <w:t>enne šetriť svoje vreckové a učiť sa efektívne nakladať s financiami.</w:t>
      </w:r>
    </w:p>
    <w:p w14:paraId="5737BBD4" w14:textId="2DD54C1E" w:rsidR="001465DE" w:rsidRPr="00BE0B93" w:rsidRDefault="000B3EC0" w:rsidP="001465DE">
      <w:pPr>
        <w:pStyle w:val="Odsekzoznamu"/>
        <w:numPr>
          <w:ilvl w:val="0"/>
          <w:numId w:val="12"/>
        </w:numPr>
        <w:spacing w:after="160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yužiť vďaka preukazu 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svete. </w:t>
      </w:r>
    </w:p>
    <w:p w14:paraId="29B19B6B" w14:textId="3AC2BF1E" w:rsidR="0020525E" w:rsidRDefault="001465DE" w:rsidP="0020525E">
      <w:pPr>
        <w:pStyle w:val="Odsekzoznamu"/>
        <w:spacing w:after="160"/>
        <w:ind w:left="1080"/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Napr. v kine, v autoškolách, pri nákupoch oblečenia, školských a športových potrieb, kníh, pri strav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9" w:history="1">
        <w:r w:rsidR="0020525E" w:rsidRPr="0085545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0414F79E" w14:textId="0106D674" w:rsidR="007173AB" w:rsidRPr="00A37C66" w:rsidRDefault="007173AB" w:rsidP="007173AB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7173AB">
        <w:rPr>
          <w:rFonts w:ascii="Tahoma" w:eastAsia="Calibri" w:hAnsi="Tahoma" w:cs="Tahoma"/>
          <w:sz w:val="22"/>
          <w:szCs w:val="22"/>
          <w:lang w:eastAsia="en-US"/>
        </w:rPr>
        <w:t>Využiť svoj preukaz na študentské cestovné vo viace</w:t>
      </w:r>
      <w:r w:rsidR="00EF4896">
        <w:rPr>
          <w:rFonts w:ascii="Tahoma" w:eastAsia="Calibri" w:hAnsi="Tahoma" w:cs="Tahoma"/>
          <w:sz w:val="22"/>
          <w:szCs w:val="22"/>
          <w:lang w:eastAsia="en-US"/>
        </w:rPr>
        <w:t xml:space="preserve">rých SAD pri platbe v hotovosti a až </w:t>
      </w:r>
      <w:r w:rsidR="00EF4896" w:rsidRPr="00A37C66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v Čechách aj počas letných prázdnin a ušetriť na jedinej ceste napr. do Prahy až 10€.  </w:t>
      </w:r>
      <w:r w:rsidR="00EF4896" w:rsidRPr="00A37C66">
        <w:rPr>
          <w:rFonts w:ascii="Tahoma" w:eastAsia="Calibri" w:hAnsi="Tahoma" w:cs="Tahoma"/>
          <w:sz w:val="22"/>
          <w:szCs w:val="22"/>
          <w:lang w:eastAsia="en-US"/>
        </w:rPr>
        <w:t xml:space="preserve">(platí aj pre </w:t>
      </w:r>
      <w:r w:rsidR="00935A6F">
        <w:rPr>
          <w:rFonts w:ascii="Tahoma" w:eastAsia="Calibri" w:hAnsi="Tahoma" w:cs="Tahoma"/>
          <w:sz w:val="22"/>
          <w:szCs w:val="22"/>
          <w:lang w:eastAsia="en-US"/>
        </w:rPr>
        <w:t xml:space="preserve">budúcoročných </w:t>
      </w:r>
      <w:r w:rsidR="00EF4896" w:rsidRPr="00A37C66">
        <w:rPr>
          <w:rFonts w:ascii="Tahoma" w:eastAsia="Calibri" w:hAnsi="Tahoma" w:cs="Tahoma"/>
          <w:sz w:val="22"/>
          <w:szCs w:val="22"/>
          <w:lang w:eastAsia="en-US"/>
        </w:rPr>
        <w:t>maturantov)</w:t>
      </w:r>
    </w:p>
    <w:p w14:paraId="7266D823" w14:textId="6AD5D7AA" w:rsidR="001465DE" w:rsidRPr="0020525E" w:rsidRDefault="000B3EC0" w:rsidP="0020525E">
      <w:pPr>
        <w:pStyle w:val="Odsekzoznamu"/>
        <w:numPr>
          <w:ilvl w:val="0"/>
          <w:numId w:val="12"/>
        </w:numPr>
        <w:spacing w:after="160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1465DE"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platniť si nárok na ISIC paušál len za 9€, s výhodným balíkom mobilných dát. Viac na </w:t>
      </w:r>
      <w:hyperlink r:id="rId10" w:history="1">
        <w:r w:rsidR="001465DE"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  <w:r w:rsidR="00E4615E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>.</w:t>
      </w:r>
      <w:r w:rsidR="0051221E">
        <w:rPr>
          <w:rFonts w:ascii="Tahoma" w:hAnsi="Tahoma" w:cs="Tahoma"/>
          <w:bCs/>
        </w:rPr>
        <w:t xml:space="preserve"> A</w:t>
      </w:r>
      <w:r w:rsidR="00E4615E">
        <w:rPr>
          <w:rFonts w:ascii="Tahoma" w:hAnsi="Tahoma" w:cs="Tahoma"/>
          <w:bCs/>
        </w:rPr>
        <w:t>lebo využiť zľavu 5€ mesačne na bežné paušály v Orange.</w:t>
      </w:r>
    </w:p>
    <w:p w14:paraId="30C9A110" w14:textId="28BF7A83" w:rsidR="0020525E" w:rsidRPr="0020525E" w:rsidRDefault="000B3EC0" w:rsidP="003E522A">
      <w:pPr>
        <w:pStyle w:val="Odsekzoznamu"/>
        <w:numPr>
          <w:ilvl w:val="0"/>
          <w:numId w:val="12"/>
        </w:numP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</w:t>
      </w:r>
      <w:r w:rsidR="0020525E"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platniť si nárok na celoročné cestovné poistenie len za 13,50€ </w:t>
      </w:r>
      <w:r w:rsidR="003E522A" w:rsidRPr="003E522A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http://isic.sk/poistenie-istotka</w:t>
      </w:r>
    </w:p>
    <w:p w14:paraId="133B3450" w14:textId="17F593FA" w:rsidR="004D1E7C" w:rsidRPr="004D1E7C" w:rsidDel="00EB2274" w:rsidRDefault="00A37C66" w:rsidP="004D1E7C">
      <w:pPr>
        <w:spacing w:after="16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433A8CA7" wp14:editId="5D018EC2">
            <wp:extent cx="3805555" cy="1664092"/>
            <wp:effectExtent l="0" t="0" r="444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iaca_znamka_ISIC-RUEO-09-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48" cy="16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92C8" w14:textId="77777777" w:rsidR="0029255D" w:rsidRDefault="0029255D" w:rsidP="004D1E7C">
      <w:pPr>
        <w:pStyle w:val="Odsekzoznamu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B4088D3" w14:textId="77777777" w:rsidR="0029255D" w:rsidRDefault="00EF4896" w:rsidP="0029255D">
      <w:pPr>
        <w:pStyle w:val="Odsekzoznamu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29255D">
        <w:rPr>
          <w:rFonts w:ascii="Tahoma" w:eastAsia="Calibri" w:hAnsi="Tahoma" w:cs="Tahoma"/>
          <w:b/>
          <w:sz w:val="28"/>
          <w:szCs w:val="28"/>
          <w:lang w:eastAsia="en-US"/>
        </w:rPr>
        <w:t>Platnosť preukazu sa obnovuj</w:t>
      </w:r>
      <w:r w:rsidR="0054292D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e </w:t>
      </w:r>
      <w:r w:rsidR="0029255D">
        <w:rPr>
          <w:rFonts w:ascii="Tahoma" w:eastAsia="Calibri" w:hAnsi="Tahoma" w:cs="Tahoma"/>
          <w:b/>
          <w:sz w:val="28"/>
          <w:szCs w:val="28"/>
          <w:lang w:eastAsia="en-US"/>
        </w:rPr>
        <w:t>nalepením známky</w:t>
      </w:r>
      <w:r w:rsidR="0054292D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 ISIC</w:t>
      </w:r>
      <w:r w:rsidR="002E2108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 </w:t>
      </w:r>
    </w:p>
    <w:p w14:paraId="6C4EC2DE" w14:textId="45E82DD4" w:rsidR="00486DD3" w:rsidRDefault="0029255D" w:rsidP="0029255D">
      <w:pPr>
        <w:pStyle w:val="Odsekzoznamu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v hodnote</w:t>
      </w:r>
      <w:r w:rsidR="002E2108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 10 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>€</w:t>
      </w:r>
      <w:r w:rsidR="003518B2">
        <w:rPr>
          <w:rFonts w:ascii="Tahoma" w:eastAsia="Calibri" w:hAnsi="Tahoma" w:cs="Tahoma"/>
          <w:b/>
          <w:sz w:val="28"/>
          <w:szCs w:val="28"/>
          <w:lang w:eastAsia="en-US"/>
        </w:rPr>
        <w:t>.</w:t>
      </w:r>
      <w:r w:rsidR="002E2108" w:rsidRPr="0029255D">
        <w:rPr>
          <w:rFonts w:ascii="Tahoma" w:eastAsia="Calibri" w:hAnsi="Tahoma" w:cs="Tahoma"/>
          <w:b/>
          <w:sz w:val="28"/>
          <w:szCs w:val="28"/>
          <w:lang w:eastAsia="en-US"/>
        </w:rPr>
        <w:t> </w:t>
      </w:r>
      <w:r w:rsidR="003518B2">
        <w:rPr>
          <w:rFonts w:ascii="Tahoma" w:eastAsia="Calibri" w:hAnsi="Tahoma" w:cs="Tahoma"/>
          <w:b/>
          <w:sz w:val="28"/>
          <w:szCs w:val="28"/>
          <w:lang w:eastAsia="en-US"/>
        </w:rPr>
        <w:t>N</w:t>
      </w:r>
      <w:r w:rsidR="002E2108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a škole si ju môžete objednať </w:t>
      </w:r>
      <w:r w:rsidR="0054292D" w:rsidRPr="0029255D">
        <w:rPr>
          <w:rFonts w:ascii="Tahoma" w:eastAsia="Calibri" w:hAnsi="Tahoma" w:cs="Tahoma"/>
          <w:b/>
          <w:sz w:val="28"/>
          <w:szCs w:val="28"/>
          <w:lang w:eastAsia="en-US"/>
        </w:rPr>
        <w:t xml:space="preserve">len v období </w:t>
      </w:r>
      <w:r w:rsidR="007173AB" w:rsidRPr="0029255D">
        <w:rPr>
          <w:rFonts w:ascii="Tahoma" w:eastAsia="Calibri" w:hAnsi="Tahoma" w:cs="Tahoma"/>
          <w:b/>
          <w:sz w:val="28"/>
          <w:szCs w:val="28"/>
          <w:lang w:eastAsia="en-US"/>
        </w:rPr>
        <w:t>od 1.6.2019-31.10.2019</w:t>
      </w:r>
      <w:r w:rsidR="0054292D" w:rsidRPr="0029255D">
        <w:rPr>
          <w:rFonts w:ascii="Tahoma" w:eastAsia="Calibri" w:hAnsi="Tahoma" w:cs="Tahoma"/>
          <w:b/>
          <w:sz w:val="28"/>
          <w:szCs w:val="28"/>
          <w:lang w:eastAsia="en-US"/>
        </w:rPr>
        <w:t>.</w:t>
      </w:r>
    </w:p>
    <w:p w14:paraId="68C215B8" w14:textId="54CBC0D7" w:rsidR="0029255D" w:rsidRPr="0029255D" w:rsidRDefault="0029255D" w:rsidP="0029255D">
      <w:pPr>
        <w:pStyle w:val="Odsekzoznamu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Len platný preukaz potvrdzuje status denného študenta v aktuálnom šk</w:t>
      </w:r>
      <w:r w:rsidR="000B3EC0">
        <w:rPr>
          <w:rFonts w:ascii="Tahoma" w:eastAsia="Calibri" w:hAnsi="Tahoma" w:cs="Tahoma"/>
          <w:b/>
          <w:sz w:val="28"/>
          <w:szCs w:val="28"/>
          <w:lang w:eastAsia="en-US"/>
        </w:rPr>
        <w:t>olskom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 xml:space="preserve"> roku.</w:t>
      </w:r>
    </w:p>
    <w:p w14:paraId="0F5D9C59" w14:textId="6BD2135E" w:rsidR="0054292D" w:rsidRDefault="0054292D" w:rsidP="0054292D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30A02FCB" w14:textId="7E5DCD8B" w:rsidR="007173AB" w:rsidRDefault="007173AB" w:rsidP="00935A6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Známku môžete objednať aj priamo na </w:t>
      </w:r>
      <w:hyperlink r:id="rId12" w:history="1">
        <w:r>
          <w:rPr>
            <w:rStyle w:val="Hypertextovprepojenie"/>
            <w:rFonts w:eastAsia="Calibri" w:cs="Tahoma"/>
            <w:sz w:val="22"/>
            <w:szCs w:val="22"/>
            <w:lang w:eastAsia="en-US"/>
          </w:rPr>
          <w:t>www.objednaj-preukaz.sk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s doručením domov.</w:t>
      </w:r>
      <w:r w:rsidR="0054292D">
        <w:rPr>
          <w:rFonts w:ascii="Tahoma" w:eastAsia="Calibri" w:hAnsi="Tahoma" w:cs="Tahoma"/>
          <w:sz w:val="22"/>
          <w:szCs w:val="22"/>
          <w:lang w:eastAsia="en-US"/>
        </w:rPr>
        <w:t xml:space="preserve"> Pri tomto spôsobe prosím počítajte aj s úhradou poštovného. </w:t>
      </w:r>
    </w:p>
    <w:p w14:paraId="44A2FED0" w14:textId="77777777" w:rsidR="005D30E2" w:rsidRDefault="005D30E2" w:rsidP="001465DE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0590A47B" w14:textId="2DA80E19" w:rsidR="001465DE" w:rsidRDefault="005D30E2" w:rsidP="001465DE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Š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>etri</w:t>
      </w:r>
      <w:r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a získa</w:t>
      </w:r>
      <w:r>
        <w:rPr>
          <w:rFonts w:ascii="Tahoma" w:eastAsia="Calibri" w:hAnsi="Tahoma" w:cs="Tahoma"/>
          <w:sz w:val="22"/>
          <w:szCs w:val="22"/>
          <w:lang w:eastAsia="en-US"/>
        </w:rPr>
        <w:t>vajte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výhody medzinárodného preukazu ISIC tak, ako to robia štu</w:t>
      </w:r>
      <w:r w:rsidR="000021FD">
        <w:rPr>
          <w:rFonts w:ascii="Tahoma" w:eastAsia="Calibri" w:hAnsi="Tahoma" w:cs="Tahoma"/>
          <w:sz w:val="22"/>
          <w:szCs w:val="22"/>
          <w:lang w:eastAsia="en-US"/>
        </w:rPr>
        <w:t>denti stredných a vysokých škôl po celom svete.</w:t>
      </w:r>
    </w:p>
    <w:p w14:paraId="63B98A85" w14:textId="13465EB5" w:rsidR="0020525E" w:rsidRDefault="0020525E" w:rsidP="00C13AC4"/>
    <w:p w14:paraId="50336256" w14:textId="5E506ED5" w:rsidR="00220C5F" w:rsidRDefault="00220C5F" w:rsidP="00C13AC4"/>
    <w:p w14:paraId="5F898181" w14:textId="2040998D" w:rsidR="00220C5F" w:rsidRPr="00220C5F" w:rsidRDefault="00220C5F" w:rsidP="002925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sectPr w:rsidR="00220C5F" w:rsidRPr="00220C5F" w:rsidSect="003C2F9B">
      <w:headerReference w:type="default" r:id="rId13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F4A78" w16cid:durableId="20101F1A"/>
  <w16cid:commentId w16cid:paraId="6DAA69A7" w16cid:durableId="20102080"/>
  <w16cid:commentId w16cid:paraId="11FE4334" w16cid:durableId="2010275B"/>
  <w16cid:commentId w16cid:paraId="62D5E14A" w16cid:durableId="20101F1B"/>
  <w16cid:commentId w16cid:paraId="098ABDF1" w16cid:durableId="20101F1C"/>
  <w16cid:commentId w16cid:paraId="2156B3A6" w16cid:durableId="20101F1D"/>
  <w16cid:commentId w16cid:paraId="1D30FD6C" w16cid:durableId="2010275F"/>
  <w16cid:commentId w16cid:paraId="7AAFB6E5" w16cid:durableId="20101F1E"/>
  <w16cid:commentId w16cid:paraId="2F5BD7DE" w16cid:durableId="20101F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FBF9" w14:textId="77777777" w:rsidR="00242D20" w:rsidRDefault="00242D20">
      <w:r>
        <w:separator/>
      </w:r>
    </w:p>
  </w:endnote>
  <w:endnote w:type="continuationSeparator" w:id="0">
    <w:p w14:paraId="7AC8EDD4" w14:textId="77777777" w:rsidR="00242D20" w:rsidRDefault="0024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EE76" w14:textId="77777777" w:rsidR="00242D20" w:rsidRDefault="00242D20">
      <w:r>
        <w:separator/>
      </w:r>
    </w:p>
  </w:footnote>
  <w:footnote w:type="continuationSeparator" w:id="0">
    <w:p w14:paraId="28E5398E" w14:textId="77777777" w:rsidR="00242D20" w:rsidRDefault="0024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125AC0D8" w:rsidR="000E4464" w:rsidRDefault="000E4464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0533837B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6413A0D8">
          <wp:simplePos x="0" y="0"/>
          <wp:positionH relativeFrom="leftMargin">
            <wp:align>right</wp:align>
          </wp:positionH>
          <wp:positionV relativeFrom="margin">
            <wp:posOffset>-650875</wp:posOffset>
          </wp:positionV>
          <wp:extent cx="610870" cy="619125"/>
          <wp:effectExtent l="0" t="0" r="0" b="9525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16679"/>
    <w:rsid w:val="00041688"/>
    <w:rsid w:val="00070215"/>
    <w:rsid w:val="000714B4"/>
    <w:rsid w:val="000A2C05"/>
    <w:rsid w:val="000B3EC0"/>
    <w:rsid w:val="000B762C"/>
    <w:rsid w:val="000B78F8"/>
    <w:rsid w:val="000D0DD1"/>
    <w:rsid w:val="000D2664"/>
    <w:rsid w:val="000E310F"/>
    <w:rsid w:val="000E4464"/>
    <w:rsid w:val="001465DE"/>
    <w:rsid w:val="001517B2"/>
    <w:rsid w:val="0017415A"/>
    <w:rsid w:val="00184F4D"/>
    <w:rsid w:val="00186627"/>
    <w:rsid w:val="001931BC"/>
    <w:rsid w:val="001B5704"/>
    <w:rsid w:val="001D2FFC"/>
    <w:rsid w:val="0020525E"/>
    <w:rsid w:val="00220C5F"/>
    <w:rsid w:val="00232E47"/>
    <w:rsid w:val="00237DDE"/>
    <w:rsid w:val="00242D20"/>
    <w:rsid w:val="00253501"/>
    <w:rsid w:val="00253F0B"/>
    <w:rsid w:val="00261089"/>
    <w:rsid w:val="00273718"/>
    <w:rsid w:val="00275CA8"/>
    <w:rsid w:val="00290766"/>
    <w:rsid w:val="0029255D"/>
    <w:rsid w:val="002B43EC"/>
    <w:rsid w:val="002B47A3"/>
    <w:rsid w:val="002E2108"/>
    <w:rsid w:val="002F7F9D"/>
    <w:rsid w:val="003008A8"/>
    <w:rsid w:val="0031275A"/>
    <w:rsid w:val="003428EF"/>
    <w:rsid w:val="00350D39"/>
    <w:rsid w:val="003518B2"/>
    <w:rsid w:val="003527B1"/>
    <w:rsid w:val="00356D57"/>
    <w:rsid w:val="00362F87"/>
    <w:rsid w:val="00363BE6"/>
    <w:rsid w:val="00366AE0"/>
    <w:rsid w:val="00381B65"/>
    <w:rsid w:val="003A77FA"/>
    <w:rsid w:val="003C2F9B"/>
    <w:rsid w:val="003C3880"/>
    <w:rsid w:val="003D0FD1"/>
    <w:rsid w:val="003D26F6"/>
    <w:rsid w:val="003E522A"/>
    <w:rsid w:val="003F2067"/>
    <w:rsid w:val="003F3F6C"/>
    <w:rsid w:val="003F664F"/>
    <w:rsid w:val="00403410"/>
    <w:rsid w:val="00406CEA"/>
    <w:rsid w:val="00422D72"/>
    <w:rsid w:val="0044296A"/>
    <w:rsid w:val="00455722"/>
    <w:rsid w:val="0048273B"/>
    <w:rsid w:val="00486DD3"/>
    <w:rsid w:val="00497573"/>
    <w:rsid w:val="004A0CBB"/>
    <w:rsid w:val="004A1941"/>
    <w:rsid w:val="004A224D"/>
    <w:rsid w:val="004A40DD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1221E"/>
    <w:rsid w:val="0052094F"/>
    <w:rsid w:val="00524FF4"/>
    <w:rsid w:val="00530AB9"/>
    <w:rsid w:val="00533A2E"/>
    <w:rsid w:val="0054292D"/>
    <w:rsid w:val="00557FF8"/>
    <w:rsid w:val="0056639A"/>
    <w:rsid w:val="00594DF5"/>
    <w:rsid w:val="005A1F71"/>
    <w:rsid w:val="005C2532"/>
    <w:rsid w:val="005C7A2B"/>
    <w:rsid w:val="005D30E2"/>
    <w:rsid w:val="005E3287"/>
    <w:rsid w:val="006259E6"/>
    <w:rsid w:val="00626EE4"/>
    <w:rsid w:val="00634626"/>
    <w:rsid w:val="00635CBB"/>
    <w:rsid w:val="006843EE"/>
    <w:rsid w:val="006941E0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70D83"/>
    <w:rsid w:val="00773D9F"/>
    <w:rsid w:val="00777D22"/>
    <w:rsid w:val="00781F3B"/>
    <w:rsid w:val="00787CD1"/>
    <w:rsid w:val="007B5D54"/>
    <w:rsid w:val="007D3964"/>
    <w:rsid w:val="007E70D2"/>
    <w:rsid w:val="007F0FFE"/>
    <w:rsid w:val="00815AE8"/>
    <w:rsid w:val="00824401"/>
    <w:rsid w:val="00825535"/>
    <w:rsid w:val="00825B36"/>
    <w:rsid w:val="008443A9"/>
    <w:rsid w:val="00846423"/>
    <w:rsid w:val="00853FBC"/>
    <w:rsid w:val="00885C26"/>
    <w:rsid w:val="008A1C61"/>
    <w:rsid w:val="008A481D"/>
    <w:rsid w:val="008E0924"/>
    <w:rsid w:val="00905101"/>
    <w:rsid w:val="009153ED"/>
    <w:rsid w:val="00917EFB"/>
    <w:rsid w:val="0093235D"/>
    <w:rsid w:val="00935A6F"/>
    <w:rsid w:val="00951486"/>
    <w:rsid w:val="009748B9"/>
    <w:rsid w:val="00997ED3"/>
    <w:rsid w:val="009A6800"/>
    <w:rsid w:val="009C0E18"/>
    <w:rsid w:val="009E76DA"/>
    <w:rsid w:val="009F0DE1"/>
    <w:rsid w:val="009F2F33"/>
    <w:rsid w:val="00A16173"/>
    <w:rsid w:val="00A23A1A"/>
    <w:rsid w:val="00A355DF"/>
    <w:rsid w:val="00A37C66"/>
    <w:rsid w:val="00A4471E"/>
    <w:rsid w:val="00A5093F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F68B9"/>
    <w:rsid w:val="00B03FC8"/>
    <w:rsid w:val="00B41B64"/>
    <w:rsid w:val="00B43457"/>
    <w:rsid w:val="00B5534E"/>
    <w:rsid w:val="00B753D6"/>
    <w:rsid w:val="00B77F7B"/>
    <w:rsid w:val="00B966E4"/>
    <w:rsid w:val="00BA7F34"/>
    <w:rsid w:val="00BD5985"/>
    <w:rsid w:val="00BD6099"/>
    <w:rsid w:val="00BE0F12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B5410"/>
    <w:rsid w:val="00CB5C50"/>
    <w:rsid w:val="00CD7428"/>
    <w:rsid w:val="00CE5C88"/>
    <w:rsid w:val="00CF1AF3"/>
    <w:rsid w:val="00CF2AE4"/>
    <w:rsid w:val="00CF447A"/>
    <w:rsid w:val="00D0197A"/>
    <w:rsid w:val="00D2651F"/>
    <w:rsid w:val="00D323E9"/>
    <w:rsid w:val="00D377C0"/>
    <w:rsid w:val="00D65FCF"/>
    <w:rsid w:val="00D66DBA"/>
    <w:rsid w:val="00D71C77"/>
    <w:rsid w:val="00D7623B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10F7"/>
    <w:rsid w:val="00E05F61"/>
    <w:rsid w:val="00E23825"/>
    <w:rsid w:val="00E4615E"/>
    <w:rsid w:val="00E531E8"/>
    <w:rsid w:val="00E534BB"/>
    <w:rsid w:val="00E65B1B"/>
    <w:rsid w:val="00E81C0B"/>
    <w:rsid w:val="00E97448"/>
    <w:rsid w:val="00EB2139"/>
    <w:rsid w:val="00EB2274"/>
    <w:rsid w:val="00EB3231"/>
    <w:rsid w:val="00EC20DB"/>
    <w:rsid w:val="00EC3C78"/>
    <w:rsid w:val="00EC3DFA"/>
    <w:rsid w:val="00EF4896"/>
    <w:rsid w:val="00F50CC5"/>
    <w:rsid w:val="00F62E6B"/>
    <w:rsid w:val="00F64774"/>
    <w:rsid w:val="00F67739"/>
    <w:rsid w:val="00F8442C"/>
    <w:rsid w:val="00FA3B54"/>
    <w:rsid w:val="00FA633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jednaj-preukaz.sk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icpaus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DE53-ADD1-4177-8BB4-3D1EB44A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1794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Bradova</cp:lastModifiedBy>
  <cp:revision>2</cp:revision>
  <cp:lastPrinted>2019-02-15T08:59:00Z</cp:lastPrinted>
  <dcterms:created xsi:type="dcterms:W3CDTF">2019-06-03T07:10:00Z</dcterms:created>
  <dcterms:modified xsi:type="dcterms:W3CDTF">2019-06-03T07:10:00Z</dcterms:modified>
</cp:coreProperties>
</file>