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D4" w:rsidRDefault="003E07D4" w:rsidP="003E07D4">
      <w:pPr>
        <w:pStyle w:val="NormalnyWeb1"/>
        <w:pageBreakBefore/>
        <w:spacing w:before="0" w:after="57" w:line="288" w:lineRule="auto"/>
        <w:jc w:val="center"/>
      </w:pPr>
      <w:bookmarkStart w:id="0" w:name="_GoBack"/>
      <w:r>
        <w:rPr>
          <w:rStyle w:val="Uwydatnienie"/>
          <w:rFonts w:ascii="DejaVu Serif" w:eastAsia="Times New Roman" w:hAnsi="DejaVu Serif" w:cs="DejaVu Serif"/>
          <w:b/>
          <w:bCs/>
          <w:i w:val="0"/>
          <w:iCs w:val="0"/>
          <w:sz w:val="20"/>
          <w:szCs w:val="20"/>
        </w:rPr>
        <w:t>Informacja dotycząca przetwarzania danych osobowych (dla rodziców)</w:t>
      </w:r>
    </w:p>
    <w:p w:rsidR="003E07D4" w:rsidRDefault="003E07D4" w:rsidP="003E07D4">
      <w:pPr>
        <w:pStyle w:val="NormalnyWeb1"/>
        <w:spacing w:before="0" w:after="57" w:line="288" w:lineRule="auto"/>
        <w:jc w:val="center"/>
        <w:rPr>
          <w:rFonts w:ascii="DejaVu Serif" w:hAnsi="DejaVu Serif" w:cs="DejaVu Serif"/>
          <w:sz w:val="20"/>
          <w:szCs w:val="20"/>
        </w:rPr>
      </w:pP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eastAsia="Times New Roman" w:hAnsi="DejaVu Serif" w:cs="DejaVu Serif"/>
          <w:b/>
          <w:bCs/>
          <w:i w:val="0"/>
          <w:iCs w:val="0"/>
          <w:sz w:val="18"/>
          <w:szCs w:val="18"/>
        </w:rPr>
        <w:t>Tożsamość i dane kontaktowe Administratora danych</w:t>
      </w: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>Administratorem danych osobowych jest</w:t>
      </w:r>
      <w:r>
        <w:rPr>
          <w:rStyle w:val="Uwydatnienie"/>
          <w:rFonts w:ascii="DejaVu Serif" w:hAnsi="DejaVu Serif" w:cs="DejaVu Serif"/>
          <w:i w:val="0"/>
          <w:iCs w:val="0"/>
          <w:sz w:val="18"/>
          <w:szCs w:val="18"/>
        </w:rPr>
        <w:t xml:space="preserve"> </w:t>
      </w:r>
      <w:r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 xml:space="preserve">Zespół Placówek Oświatowych nr 3 w Międzyrzecu Podlaskim, ul. Leśna 2, </w:t>
      </w:r>
      <w:r w:rsidR="00B021ED"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 xml:space="preserve">                                                  </w:t>
      </w:r>
      <w:r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 xml:space="preserve">21-560 Międzyrzec Podlaski, tel. 83-371-78-35. </w:t>
      </w: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eastAsia="Times New Roman" w:hAnsi="DejaVu Serif" w:cs="DejaVu Serif"/>
          <w:b/>
          <w:bCs/>
          <w:i w:val="0"/>
          <w:iCs w:val="0"/>
          <w:sz w:val="18"/>
          <w:szCs w:val="18"/>
        </w:rPr>
        <w:t>Cel i podstawa prawna przetwarzania</w:t>
      </w:r>
    </w:p>
    <w:tbl>
      <w:tblPr>
        <w:tblW w:w="0" w:type="auto"/>
        <w:tblInd w:w="77" w:type="dxa"/>
        <w:tblLayout w:type="fixed"/>
        <w:tblCellMar>
          <w:top w:w="55" w:type="dxa"/>
          <w:left w:w="2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0"/>
        <w:gridCol w:w="2445"/>
        <w:gridCol w:w="3161"/>
      </w:tblGrid>
      <w:tr w:rsidR="003E07D4" w:rsidTr="000A0ECF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</w:tcPr>
          <w:p w:rsidR="003E07D4" w:rsidRDefault="003E07D4" w:rsidP="000A0ECF">
            <w:pPr>
              <w:pStyle w:val="Zawartotabeli"/>
              <w:spacing w:after="113"/>
              <w:jc w:val="center"/>
            </w:pPr>
            <w:r>
              <w:rPr>
                <w:rFonts w:ascii="DejaVu Serif" w:hAnsi="DejaVu Serif" w:cs="DejaVu Serif"/>
                <w:b/>
                <w:bCs/>
                <w:sz w:val="18"/>
                <w:szCs w:val="18"/>
              </w:rPr>
              <w:t>Cel przetwarzania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</w:tcPr>
          <w:p w:rsidR="003E07D4" w:rsidRDefault="003E07D4" w:rsidP="000A0ECF">
            <w:pPr>
              <w:pStyle w:val="Zawartotabeli"/>
              <w:spacing w:after="113"/>
              <w:jc w:val="center"/>
            </w:pPr>
            <w:r>
              <w:rPr>
                <w:rFonts w:ascii="DejaVu Serif" w:hAnsi="DejaVu Serif" w:cs="DejaVu Serif"/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3E07D4" w:rsidRDefault="003E07D4" w:rsidP="000A0ECF">
            <w:pPr>
              <w:pStyle w:val="Zawartotabeli"/>
              <w:spacing w:after="113"/>
              <w:jc w:val="center"/>
            </w:pPr>
            <w:r>
              <w:rPr>
                <w:rFonts w:ascii="DejaVu Serif" w:hAnsi="DejaVu Serif" w:cs="DejaVu Serif"/>
                <w:b/>
                <w:bCs/>
                <w:sz w:val="18"/>
                <w:szCs w:val="18"/>
              </w:rPr>
              <w:t>Uwagi</w:t>
            </w:r>
          </w:p>
        </w:tc>
      </w:tr>
      <w:tr w:rsidR="003E07D4" w:rsidTr="000A0ECF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E07D4" w:rsidRDefault="003E07D4" w:rsidP="000A0ECF">
            <w:pPr>
              <w:pStyle w:val="NormalnyWeb1"/>
              <w:spacing w:before="0" w:after="113"/>
            </w:pPr>
            <w:r>
              <w:rPr>
                <w:rStyle w:val="Uwydatnienie"/>
                <w:rFonts w:ascii="DejaVu Serif" w:hAnsi="DejaVu Serif" w:cs="DejaVu Serif"/>
                <w:i w:val="0"/>
                <w:iCs w:val="0"/>
                <w:sz w:val="18"/>
                <w:szCs w:val="18"/>
              </w:rPr>
              <w:t xml:space="preserve">Prowadzenie działalności dydaktyczno-wychowawczej oraz niezbędnej dokumentacji, wypożyczanie książek z biblioteki szkolnej,  ochrona mienia i zapewnienie bezpieczeństwa dla osób przebywających na terenie szkoły. 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E07D4" w:rsidRDefault="003E07D4" w:rsidP="000A0ECF">
            <w:pPr>
              <w:pStyle w:val="NormalnyWeb1"/>
              <w:spacing w:before="0" w:after="113"/>
            </w:pPr>
            <w:r>
              <w:rPr>
                <w:rStyle w:val="Uwydatnienie"/>
                <w:rFonts w:ascii="DejaVu Serif" w:hAnsi="DejaVu Serif" w:cs="DejaVu Serif"/>
                <w:i w:val="0"/>
                <w:iCs w:val="0"/>
                <w:sz w:val="18"/>
                <w:szCs w:val="18"/>
              </w:rPr>
              <w:t>Przetwarzanie jest niezbędne do wypełnienia obowiązku prawnego.</w:t>
            </w:r>
          </w:p>
        </w:tc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E07D4" w:rsidRDefault="003E07D4" w:rsidP="000A0ECF">
            <w:pPr>
              <w:pStyle w:val="NormalnyWeb1"/>
              <w:spacing w:before="0" w:after="113"/>
            </w:pPr>
            <w:r>
              <w:rPr>
                <w:rStyle w:val="Uwydatnienie"/>
                <w:rFonts w:ascii="DejaVu Serif" w:eastAsia="Times New Roman" w:hAnsi="DejaVu Serif" w:cs="DejaVu Serif"/>
                <w:i w:val="0"/>
                <w:iCs w:val="0"/>
                <w:sz w:val="18"/>
                <w:szCs w:val="18"/>
              </w:rPr>
              <w:t xml:space="preserve">Podanie danych osobowych  jest wymogiem ustawowym. </w:t>
            </w:r>
          </w:p>
        </w:tc>
      </w:tr>
      <w:tr w:rsidR="003E07D4" w:rsidTr="000A0ECF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E07D4" w:rsidRDefault="003E07D4" w:rsidP="000A0ECF">
            <w:pPr>
              <w:pStyle w:val="Zawartotabeli"/>
              <w:spacing w:after="113"/>
            </w:pPr>
            <w:r>
              <w:rPr>
                <w:rStyle w:val="Uwydatnienie"/>
                <w:rFonts w:ascii="DejaVu Serif" w:hAnsi="DejaVu Serif" w:cs="DejaVu Serif"/>
                <w:i w:val="0"/>
                <w:iCs w:val="0"/>
                <w:sz w:val="18"/>
                <w:szCs w:val="18"/>
              </w:rPr>
              <w:t xml:space="preserve">Działania informacyjne i promocyjne dotyczące szkoły i dziecka, np. publikowanie informacji lub zdjęć w </w:t>
            </w:r>
            <w:proofErr w:type="spellStart"/>
            <w:r>
              <w:rPr>
                <w:rStyle w:val="Uwydatnienie"/>
                <w:rFonts w:ascii="DejaVu Serif" w:hAnsi="DejaVu Serif" w:cs="DejaVu Serif"/>
                <w:i w:val="0"/>
                <w:iCs w:val="0"/>
                <w:sz w:val="18"/>
                <w:szCs w:val="18"/>
              </w:rPr>
              <w:t>internecie</w:t>
            </w:r>
            <w:proofErr w:type="spellEnd"/>
            <w:r>
              <w:rPr>
                <w:rStyle w:val="Uwydatnienie"/>
                <w:rFonts w:ascii="DejaVu Serif" w:hAnsi="DejaVu Serif" w:cs="DejaVu Serif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E07D4" w:rsidRDefault="003E07D4" w:rsidP="000A0ECF">
            <w:pPr>
              <w:pStyle w:val="Zawartotabeli"/>
              <w:spacing w:after="113"/>
            </w:pPr>
            <w:r>
              <w:rPr>
                <w:rStyle w:val="Uwydatnienie"/>
                <w:rFonts w:ascii="DejaVu Serif" w:hAnsi="DejaVu Serif" w:cs="DejaVu Serif"/>
                <w:i w:val="0"/>
                <w:iCs w:val="0"/>
                <w:sz w:val="18"/>
                <w:szCs w:val="18"/>
              </w:rPr>
              <w:t>Udzielona zgoda.</w:t>
            </w:r>
          </w:p>
        </w:tc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E07D4" w:rsidRDefault="003E07D4" w:rsidP="000A0ECF">
            <w:pPr>
              <w:pStyle w:val="NormalnyWeb1"/>
              <w:spacing w:before="0" w:after="113"/>
            </w:pPr>
            <w:r>
              <w:rPr>
                <w:rStyle w:val="Uwydatnienie"/>
                <w:rFonts w:ascii="DejaVu Serif" w:hAnsi="DejaVu Serif" w:cs="DejaVu Serif"/>
                <w:i w:val="0"/>
                <w:iCs w:val="0"/>
                <w:sz w:val="18"/>
                <w:szCs w:val="18"/>
              </w:rPr>
              <w:t xml:space="preserve">Podanie danych jest warunkiem umownym. Jeśli nie wyrazisz zgody, informacje o Twoim dziecku lub jego wizerunek nie będą przedmiotem publikacji. </w:t>
            </w:r>
          </w:p>
        </w:tc>
      </w:tr>
    </w:tbl>
    <w:p w:rsidR="003E07D4" w:rsidRDefault="003E07D4" w:rsidP="003E07D4">
      <w:pPr>
        <w:pStyle w:val="NormalnyWeb1"/>
        <w:spacing w:before="0" w:after="113"/>
        <w:rPr>
          <w:sz w:val="18"/>
          <w:szCs w:val="18"/>
        </w:rPr>
      </w:pP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hAnsi="DejaVu Serif" w:cs="DejaVu Serif"/>
          <w:b/>
          <w:bCs/>
          <w:i w:val="0"/>
          <w:iCs w:val="0"/>
          <w:sz w:val="18"/>
          <w:szCs w:val="18"/>
        </w:rPr>
        <w:t>Twoje prawa</w:t>
      </w: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 xml:space="preserve">Przysługuje Ci </w:t>
      </w:r>
      <w:r>
        <w:rPr>
          <w:rStyle w:val="Uwydatnienie"/>
          <w:rFonts w:ascii="DejaVu Serif" w:eastAsia="Times New Roman" w:hAnsi="DejaVu Serif" w:cs="DejaVu Serif"/>
          <w:i w:val="0"/>
          <w:sz w:val="18"/>
          <w:szCs w:val="18"/>
        </w:rPr>
        <w:t>prawo dostępu do treści danych, ich sprostowania, usunięcia lub ograniczenia przetwarzania oraz</w:t>
      </w:r>
      <w:r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 xml:space="preserve"> prawo do cofnięcia zgody w dowolnym momencie bez wpływu na zgodność z prawem przetwarzania, którego dokonano przed jej cofnięciem. Pamiętaj, że nie zawsze będzie możliwa realizacja każdego z tych praw.  </w:t>
      </w: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 xml:space="preserve">Jeśli uznasz, że przetwarzanie danych osobowych narusza przepisy dotyczące ochrony danych osobowych, masz prawo </w:t>
      </w:r>
      <w:r>
        <w:rPr>
          <w:rStyle w:val="Uwydatnienie"/>
          <w:rFonts w:ascii="DejaVu Serif" w:eastAsia="Times New Roman" w:hAnsi="DejaVu Serif" w:cs="DejaVu Serif"/>
          <w:i w:val="0"/>
          <w:sz w:val="18"/>
          <w:szCs w:val="18"/>
        </w:rPr>
        <w:t xml:space="preserve">wnieść skargę do Prezesa Urzędu Ochrony Danych Osobowych. </w:t>
      </w: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eastAsia="Times New Roman" w:hAnsi="DejaVu Serif" w:cs="DejaVu Serif"/>
          <w:b/>
          <w:bCs/>
          <w:i w:val="0"/>
          <w:sz w:val="18"/>
          <w:szCs w:val="18"/>
        </w:rPr>
        <w:t>Okres, przez który dane osobowe będą przechowywane</w:t>
      </w: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 xml:space="preserve">Dane osobowe będziemy przechowywać do czasu wykonania obowiązków wynikających z przepisów prawa lub do czasu wycofania Twojej zgody. </w:t>
      </w: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eastAsia="Times New Roman" w:hAnsi="DejaVu Serif" w:cs="DejaVu Serif"/>
          <w:b/>
          <w:bCs/>
          <w:i w:val="0"/>
          <w:iCs w:val="0"/>
          <w:sz w:val="18"/>
          <w:szCs w:val="18"/>
        </w:rPr>
        <w:t>Dane kontaktowe inspektora ochrony danych</w:t>
      </w: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eastAsia="Times New Roman" w:hAnsi="DejaVu Serif" w:cs="DejaVu Serif"/>
          <w:i w:val="0"/>
          <w:iCs w:val="0"/>
          <w:color w:val="00000A"/>
          <w:sz w:val="18"/>
          <w:szCs w:val="18"/>
        </w:rPr>
        <w:t>Z inspektorem ochrony danych możesz skontaktować się telefonicznie: 604 292 696 lub za pomocą poczty elektronicznej: info@dn.net.pl</w:t>
      </w:r>
    </w:p>
    <w:p w:rsidR="003E07D4" w:rsidRDefault="003E07D4" w:rsidP="003E07D4">
      <w:pPr>
        <w:pStyle w:val="NormalnyWeb1"/>
        <w:spacing w:before="0" w:after="113"/>
      </w:pPr>
      <w:r>
        <w:rPr>
          <w:rStyle w:val="Uwydatnienie"/>
          <w:rFonts w:ascii="DejaVu Serif" w:eastAsia="Times New Roman" w:hAnsi="DejaVu Serif" w:cs="DejaVu Serif"/>
          <w:b/>
          <w:bCs/>
          <w:i w:val="0"/>
          <w:iCs w:val="0"/>
          <w:sz w:val="18"/>
          <w:szCs w:val="18"/>
        </w:rPr>
        <w:t>Inne informacje</w:t>
      </w:r>
    </w:p>
    <w:p w:rsidR="003E07D4" w:rsidRDefault="003E07D4" w:rsidP="003E07D4">
      <w:pPr>
        <w:spacing w:after="113"/>
      </w:pPr>
      <w:r>
        <w:rPr>
          <w:rStyle w:val="Uwydatnienie"/>
          <w:rFonts w:ascii="DejaVu Serif" w:eastAsia="Times New Roman" w:hAnsi="DejaVu Serif" w:cs="DejaVu Serif"/>
          <w:i w:val="0"/>
          <w:sz w:val="18"/>
          <w:szCs w:val="18"/>
        </w:rPr>
        <w:t xml:space="preserve">Dane osobowe możemy przekazywać instytucjom uprawnionym na podstawie przepisów prawa i podmiotom wspierającym nas                             w prowadzonej działalności na nasze zlecenie. Danych nie przekazujemy do państwa trzeciego ani organizacji międzynarodowych. Dane osobowe nie będą podlegały profilowaniu. </w:t>
      </w:r>
    </w:p>
    <w:p w:rsidR="003E07D4" w:rsidRDefault="003E07D4" w:rsidP="003E07D4">
      <w:pPr>
        <w:spacing w:after="113"/>
        <w:rPr>
          <w:rFonts w:ascii="DejaVu Serif" w:hAnsi="DejaVu Serif" w:cs="DejaVu Serif"/>
          <w:sz w:val="18"/>
          <w:szCs w:val="18"/>
        </w:rPr>
      </w:pPr>
    </w:p>
    <w:p w:rsidR="003E07D4" w:rsidRDefault="003E07D4" w:rsidP="003E07D4">
      <w:pPr>
        <w:spacing w:after="113"/>
        <w:rPr>
          <w:rFonts w:ascii="DejaVu Serif" w:hAnsi="DejaVu Serif" w:cs="DejaVu Serif"/>
          <w:sz w:val="18"/>
          <w:szCs w:val="18"/>
        </w:rPr>
      </w:pPr>
    </w:p>
    <w:p w:rsidR="003E07D4" w:rsidRDefault="003E07D4" w:rsidP="003E07D4">
      <w:pPr>
        <w:pStyle w:val="Tekstpodstawowy"/>
        <w:spacing w:after="113" w:line="240" w:lineRule="auto"/>
        <w:jc w:val="right"/>
      </w:pPr>
      <w:r>
        <w:rPr>
          <w:rFonts w:ascii="DejaVu Serif" w:eastAsia="DejaVu Serif" w:hAnsi="DejaVu Serif" w:cs="DejaVu Serif"/>
          <w:sz w:val="18"/>
          <w:szCs w:val="18"/>
        </w:rPr>
        <w:t>………………………………………………………</w:t>
      </w:r>
      <w:r>
        <w:rPr>
          <w:rFonts w:ascii="DejaVu Serif" w:hAnsi="DejaVu Serif" w:cs="DejaVu Serif"/>
          <w:sz w:val="18"/>
          <w:szCs w:val="18"/>
        </w:rPr>
        <w:t>..</w:t>
      </w:r>
    </w:p>
    <w:p w:rsidR="003E07D4" w:rsidRDefault="003E07D4" w:rsidP="003E07D4">
      <w:pPr>
        <w:pStyle w:val="Tekstpodstawowy"/>
        <w:tabs>
          <w:tab w:val="left" w:pos="5625"/>
        </w:tabs>
        <w:spacing w:after="198" w:line="360" w:lineRule="auto"/>
        <w:jc w:val="right"/>
      </w:pPr>
      <w:r>
        <w:rPr>
          <w:rStyle w:val="Uwydatnienie"/>
          <w:rFonts w:ascii="DejaVu Serif" w:eastAsia="DejaVu Serif" w:hAnsi="DejaVu Serif" w:cs="DejaVu Serif"/>
          <w:i w:val="0"/>
          <w:iCs w:val="0"/>
          <w:sz w:val="16"/>
          <w:szCs w:val="16"/>
        </w:rPr>
        <w:t xml:space="preserve">   </w:t>
      </w:r>
      <w:r>
        <w:rPr>
          <w:rStyle w:val="Uwydatnienie"/>
          <w:rFonts w:ascii="DejaVu Serif" w:eastAsia="Times New Roman" w:hAnsi="DejaVu Serif" w:cs="DejaVu Serif"/>
          <w:i w:val="0"/>
          <w:iCs w:val="0"/>
          <w:sz w:val="16"/>
          <w:szCs w:val="16"/>
        </w:rPr>
        <w:t>(data i podpis rodzica / opiekuna prawnego)</w:t>
      </w:r>
    </w:p>
    <w:p w:rsidR="003E07D4" w:rsidRDefault="003E07D4" w:rsidP="003E07D4">
      <w:pPr>
        <w:spacing w:line="360" w:lineRule="auto"/>
      </w:pPr>
    </w:p>
    <w:bookmarkEnd w:id="0"/>
    <w:p w:rsidR="00DB5C5F" w:rsidRDefault="00DB5C5F"/>
    <w:sectPr w:rsidR="00DB5C5F" w:rsidSect="00B021ED">
      <w:pgSz w:w="11906" w:h="16838"/>
      <w:pgMar w:top="1843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96" w:rsidRDefault="00DD1C96" w:rsidP="003E07D4">
      <w:r>
        <w:separator/>
      </w:r>
    </w:p>
  </w:endnote>
  <w:endnote w:type="continuationSeparator" w:id="0">
    <w:p w:rsidR="00DD1C96" w:rsidRDefault="00DD1C96" w:rsidP="003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96" w:rsidRDefault="00DD1C96" w:rsidP="003E07D4">
      <w:r>
        <w:separator/>
      </w:r>
    </w:p>
  </w:footnote>
  <w:footnote w:type="continuationSeparator" w:id="0">
    <w:p w:rsidR="00DD1C96" w:rsidRDefault="00DD1C96" w:rsidP="003E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B6"/>
    <w:rsid w:val="00037EBD"/>
    <w:rsid w:val="00106CA7"/>
    <w:rsid w:val="003E07D4"/>
    <w:rsid w:val="00592B7A"/>
    <w:rsid w:val="006E12E4"/>
    <w:rsid w:val="008D735E"/>
    <w:rsid w:val="00A66E5D"/>
    <w:rsid w:val="00B021ED"/>
    <w:rsid w:val="00C020B6"/>
    <w:rsid w:val="00DB5C5F"/>
    <w:rsid w:val="00D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D4"/>
    <w:pPr>
      <w:suppressAutoHyphens/>
      <w:spacing w:after="0" w:line="240" w:lineRule="auto"/>
      <w:jc w:val="left"/>
    </w:pPr>
    <w:rPr>
      <w:rFonts w:ascii="Liberation Serif" w:eastAsia="WenQuanYi Micro Hei" w:hAnsi="Liberation Serif" w:cs="Lohit Devanagari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E07D4"/>
    <w:rPr>
      <w:i/>
      <w:iCs/>
    </w:rPr>
  </w:style>
  <w:style w:type="paragraph" w:styleId="Tekstpodstawowy">
    <w:name w:val="Body Text"/>
    <w:basedOn w:val="Normalny"/>
    <w:link w:val="TekstpodstawowyZnak"/>
    <w:rsid w:val="003E07D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E07D4"/>
    <w:rPr>
      <w:rFonts w:ascii="Liberation Serif" w:eastAsia="WenQuanYi Micro Hei" w:hAnsi="Liberation Serif" w:cs="Lohit Devanagari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rsid w:val="003E07D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E07D4"/>
    <w:rPr>
      <w:rFonts w:ascii="Liberation Serif" w:eastAsia="WenQuanYi Micro Hei" w:hAnsi="Liberation Serif" w:cs="Lohit Devanagari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rsid w:val="003E07D4"/>
    <w:pPr>
      <w:suppressLineNumbers/>
    </w:pPr>
  </w:style>
  <w:style w:type="paragraph" w:customStyle="1" w:styleId="NormalnyWeb1">
    <w:name w:val="Normalny (Web)1"/>
    <w:basedOn w:val="Normalny"/>
    <w:rsid w:val="003E07D4"/>
    <w:pPr>
      <w:spacing w:before="280" w:after="280"/>
    </w:pPr>
  </w:style>
  <w:style w:type="paragraph" w:styleId="Stopka">
    <w:name w:val="footer"/>
    <w:basedOn w:val="Normalny"/>
    <w:link w:val="StopkaZnak"/>
    <w:uiPriority w:val="99"/>
    <w:semiHidden/>
    <w:unhideWhenUsed/>
    <w:rsid w:val="003E07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07D4"/>
    <w:rPr>
      <w:rFonts w:ascii="Liberation Serif" w:eastAsia="WenQuanYi Micro Hei" w:hAnsi="Liberation Serif" w:cs="Mangal"/>
      <w:kern w:val="2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D4"/>
    <w:pPr>
      <w:suppressAutoHyphens/>
      <w:spacing w:after="0" w:line="240" w:lineRule="auto"/>
      <w:jc w:val="left"/>
    </w:pPr>
    <w:rPr>
      <w:rFonts w:ascii="Liberation Serif" w:eastAsia="WenQuanYi Micro Hei" w:hAnsi="Liberation Serif" w:cs="Lohit Devanagari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E07D4"/>
    <w:rPr>
      <w:i/>
      <w:iCs/>
    </w:rPr>
  </w:style>
  <w:style w:type="paragraph" w:styleId="Tekstpodstawowy">
    <w:name w:val="Body Text"/>
    <w:basedOn w:val="Normalny"/>
    <w:link w:val="TekstpodstawowyZnak"/>
    <w:rsid w:val="003E07D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E07D4"/>
    <w:rPr>
      <w:rFonts w:ascii="Liberation Serif" w:eastAsia="WenQuanYi Micro Hei" w:hAnsi="Liberation Serif" w:cs="Lohit Devanagari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rsid w:val="003E07D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E07D4"/>
    <w:rPr>
      <w:rFonts w:ascii="Liberation Serif" w:eastAsia="WenQuanYi Micro Hei" w:hAnsi="Liberation Serif" w:cs="Lohit Devanagari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rsid w:val="003E07D4"/>
    <w:pPr>
      <w:suppressLineNumbers/>
    </w:pPr>
  </w:style>
  <w:style w:type="paragraph" w:customStyle="1" w:styleId="NormalnyWeb1">
    <w:name w:val="Normalny (Web)1"/>
    <w:basedOn w:val="Normalny"/>
    <w:rsid w:val="003E07D4"/>
    <w:pPr>
      <w:spacing w:before="280" w:after="280"/>
    </w:pPr>
  </w:style>
  <w:style w:type="paragraph" w:styleId="Stopka">
    <w:name w:val="footer"/>
    <w:basedOn w:val="Normalny"/>
    <w:link w:val="StopkaZnak"/>
    <w:uiPriority w:val="99"/>
    <w:semiHidden/>
    <w:unhideWhenUsed/>
    <w:rsid w:val="003E07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07D4"/>
    <w:rPr>
      <w:rFonts w:ascii="Liberation Serif" w:eastAsia="WenQuanYi Micro Hei" w:hAnsi="Liberation Serif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11</cp:lastModifiedBy>
  <cp:revision>2</cp:revision>
  <cp:lastPrinted>2018-09-10T10:32:00Z</cp:lastPrinted>
  <dcterms:created xsi:type="dcterms:W3CDTF">2019-03-06T10:16:00Z</dcterms:created>
  <dcterms:modified xsi:type="dcterms:W3CDTF">2019-03-06T10:16:00Z</dcterms:modified>
</cp:coreProperties>
</file>