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634" w:rsidRDefault="00FA7A78" w:rsidP="00FA7A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 w:rsidRP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br/>
      </w:r>
      <w:bookmarkStart w:id="0" w:name="_GoBack"/>
      <w:r w:rsidRP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Aby </w:t>
      </w:r>
      <w:r w:rsidR="00BE263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wykupić ubezpieczenie należy</w:t>
      </w:r>
      <w:r w:rsidRP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</w:t>
      </w:r>
      <w:r w:rsidR="00BE263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kliknąć w</w:t>
      </w: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link</w:t>
      </w:r>
      <w:r w:rsidR="00BE2634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:</w:t>
      </w: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</w:t>
      </w:r>
    </w:p>
    <w:p w:rsidR="00BE2634" w:rsidRDefault="00BE2634" w:rsidP="00FA7A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</w:p>
    <w:p w:rsidR="00FA7A78" w:rsidRDefault="00BE2634" w:rsidP="00FA7A78">
      <w:pPr>
        <w:shd w:val="clear" w:color="auto" w:fill="FFFFFF"/>
        <w:spacing w:after="0" w:line="240" w:lineRule="auto"/>
        <w:rPr>
          <w:rStyle w:val="av-link"/>
          <w:b/>
          <w:bCs/>
          <w:color w:val="003B88"/>
          <w:u w:val="single"/>
        </w:rPr>
      </w:pPr>
      <w:hyperlink r:id="rId4" w:history="1">
        <w:r w:rsidRPr="00C12308">
          <w:rPr>
            <w:rStyle w:val="Hipercze"/>
            <w:b/>
            <w:bCs/>
          </w:rPr>
          <w:t>https://twojedziecko.aviva.pl/?token=2796F551C962295415B790886BD9F31926782257</w:t>
        </w:r>
      </w:hyperlink>
    </w:p>
    <w:p w:rsidR="00590779" w:rsidRDefault="00590779" w:rsidP="00FA7A78">
      <w:pPr>
        <w:shd w:val="clear" w:color="auto" w:fill="FFFFFF"/>
        <w:spacing w:after="0" w:line="240" w:lineRule="auto"/>
        <w:rPr>
          <w:rStyle w:val="av-link"/>
          <w:b/>
          <w:bCs/>
          <w:color w:val="003B88"/>
          <w:u w:val="single"/>
        </w:rPr>
      </w:pPr>
    </w:p>
    <w:p w:rsidR="00FA7A78" w:rsidRDefault="0008450F" w:rsidP="00FA7A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- </w:t>
      </w:r>
      <w:r w:rsidR="00FA7A78" w:rsidRP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Wyboru oferty należy dokonać za pomocą przycisku „Wybierz”.</w:t>
      </w:r>
    </w:p>
    <w:p w:rsidR="00FA7A78" w:rsidRPr="00FA7A78" w:rsidRDefault="0008450F" w:rsidP="00FA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- </w:t>
      </w:r>
      <w:r w:rsidR="00FA7A78" w:rsidRP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Następnym krokiem do zakupu ubezpieczenia jest wypełnienie formularza z danymi rodzica oraz dziecka</w:t>
      </w:r>
      <w:r w:rsidR="00FA7A78" w:rsidRPr="00FA7A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(</w:t>
      </w:r>
      <w:r w:rsidR="00FA7A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dla każdego dziecka robimy oddzielnie</w:t>
      </w:r>
      <w:r w:rsidR="00FA7A78" w:rsidRPr="00FA7A7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 </w:t>
      </w:r>
    </w:p>
    <w:p w:rsidR="00FA7A78" w:rsidRDefault="0008450F" w:rsidP="00FA7A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- </w:t>
      </w:r>
      <w:r w:rsidR="00FA7A78" w:rsidRP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Istnieje również możliwość ubezpieczenia </w:t>
      </w:r>
      <w:r w:rsid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dzieci z poza szkoły ( wiek 0-22 lat gdy się uczą)</w:t>
      </w:r>
    </w:p>
    <w:p w:rsidR="00FA7A78" w:rsidRPr="00FA7A78" w:rsidRDefault="0008450F" w:rsidP="00FA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- </w:t>
      </w:r>
      <w:r w:rsidR="00FA7A78" w:rsidRP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Po wpisaniu wszystkich niezbędnych danych należy potwierdzić oświadczenia znajdujące się na dolnej połowie strony.</w:t>
      </w:r>
    </w:p>
    <w:p w:rsidR="00FA7A78" w:rsidRDefault="00FA7A78" w:rsidP="00FA7A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 w:rsidRP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 </w:t>
      </w:r>
      <w:r w:rsidR="0008450F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- </w:t>
      </w:r>
      <w:r w:rsidRP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Aby przejść dalej, po dokonaniu wszystkich operacji, należy wybrać przycisk „Potwierdzam”</w:t>
      </w:r>
      <w:r w:rsidR="00590779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</w:t>
      </w:r>
      <w:r w:rsidRP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i opła</w:t>
      </w:r>
      <w:r w:rsidR="00590779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cić</w:t>
      </w:r>
      <w:r w:rsidRPr="00FA7A78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 xml:space="preserve"> .</w:t>
      </w:r>
    </w:p>
    <w:p w:rsidR="00590779" w:rsidRPr="00FA7A78" w:rsidRDefault="00590779" w:rsidP="00FA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A7A78" w:rsidRDefault="00FA7A78" w:rsidP="00FA7A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Certyfikat polisy można samemu pobrać lub wydrukować.</w:t>
      </w:r>
    </w:p>
    <w:p w:rsidR="00590779" w:rsidRDefault="00590779" w:rsidP="00FA7A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</w:p>
    <w:p w:rsidR="00FA7A78" w:rsidRDefault="00FA7A78" w:rsidP="00FA7A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</w:p>
    <w:p w:rsidR="00590779" w:rsidRDefault="00FA7A78" w:rsidP="00FA7A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Osoba do kontaktu jest</w:t>
      </w:r>
    </w:p>
    <w:p w:rsidR="00FA7A78" w:rsidRDefault="00FA7A78" w:rsidP="00FA7A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Edyta Dziankowska</w:t>
      </w:r>
    </w:p>
    <w:p w:rsidR="00FA7A78" w:rsidRDefault="00FA7A78" w:rsidP="00FA7A7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Tel 5010333977</w:t>
      </w:r>
    </w:p>
    <w:p w:rsidR="00FA7A78" w:rsidRPr="00FA7A78" w:rsidRDefault="00FA7A78" w:rsidP="00FA7A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Email: dziankowska.edyta@aviva.com.pl</w:t>
      </w:r>
    </w:p>
    <w:bookmarkEnd w:id="0"/>
    <w:p w:rsidR="00D20A43" w:rsidRDefault="00D20A43"/>
    <w:sectPr w:rsidR="00D2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78"/>
    <w:rsid w:val="0008450F"/>
    <w:rsid w:val="005152F9"/>
    <w:rsid w:val="00590779"/>
    <w:rsid w:val="00BE2634"/>
    <w:rsid w:val="00D20A43"/>
    <w:rsid w:val="00E40387"/>
    <w:rsid w:val="00F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E7C5"/>
  <w15:chartTrackingRefBased/>
  <w15:docId w15:val="{44EE6FD3-0C7D-44DA-BD02-096967AF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A78"/>
    <w:rPr>
      <w:color w:val="0000FF"/>
      <w:u w:val="single"/>
    </w:rPr>
  </w:style>
  <w:style w:type="character" w:customStyle="1" w:styleId="il">
    <w:name w:val="il"/>
    <w:basedOn w:val="Domylnaczcionkaakapitu"/>
    <w:rsid w:val="00FA7A78"/>
  </w:style>
  <w:style w:type="character" w:customStyle="1" w:styleId="av-link">
    <w:name w:val="av-link"/>
    <w:basedOn w:val="Domylnaczcionkaakapitu"/>
    <w:rsid w:val="00FA7A78"/>
  </w:style>
  <w:style w:type="character" w:styleId="Nierozpoznanawzmianka">
    <w:name w:val="Unresolved Mention"/>
    <w:basedOn w:val="Domylnaczcionkaakapitu"/>
    <w:uiPriority w:val="99"/>
    <w:semiHidden/>
    <w:unhideWhenUsed/>
    <w:rsid w:val="00FA7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ojedziecko.aviva.pl/?token=2796F551C962295415B790886BD9F319267822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Dziankowska</dc:creator>
  <cp:keywords/>
  <dc:description/>
  <cp:lastModifiedBy>Edyta Dziankowska</cp:lastModifiedBy>
  <cp:revision>4</cp:revision>
  <dcterms:created xsi:type="dcterms:W3CDTF">2019-09-01T15:51:00Z</dcterms:created>
  <dcterms:modified xsi:type="dcterms:W3CDTF">2019-09-01T15:55:00Z</dcterms:modified>
</cp:coreProperties>
</file>