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7" w:rsidRDefault="00C64327" w:rsidP="00C64327">
      <w:pPr>
        <w:jc w:val="center"/>
        <w:rPr>
          <w:b/>
          <w:sz w:val="28"/>
        </w:rPr>
      </w:pPr>
    </w:p>
    <w:p w:rsidR="00C64327" w:rsidRDefault="00C64327" w:rsidP="00C64327">
      <w:pPr>
        <w:jc w:val="center"/>
        <w:rPr>
          <w:b/>
          <w:sz w:val="28"/>
        </w:rPr>
      </w:pPr>
      <w:r>
        <w:rPr>
          <w:b/>
          <w:sz w:val="28"/>
        </w:rPr>
        <w:t xml:space="preserve">KRYTERIA OCENIANIA Z MATEMATYKI                                                    </w:t>
      </w:r>
    </w:p>
    <w:p w:rsidR="00C64327" w:rsidRDefault="00C64327" w:rsidP="00C64327">
      <w:pPr>
        <w:jc w:val="center"/>
        <w:rPr>
          <w:b/>
          <w:sz w:val="28"/>
        </w:rPr>
      </w:pPr>
      <w:r>
        <w:rPr>
          <w:b/>
          <w:sz w:val="28"/>
        </w:rPr>
        <w:t xml:space="preserve">W KLASACH V – VIII SZKOŁY PODSTAWOWEJ </w:t>
      </w:r>
    </w:p>
    <w:p w:rsidR="00C64327" w:rsidRDefault="00C64327" w:rsidP="00C64327">
      <w:pPr>
        <w:jc w:val="center"/>
        <w:rPr>
          <w:b/>
          <w:sz w:val="28"/>
        </w:rPr>
      </w:pPr>
      <w:r>
        <w:rPr>
          <w:b/>
          <w:sz w:val="28"/>
        </w:rPr>
        <w:t>ORAZ W KLASIE III GIMNAZJUM</w:t>
      </w:r>
    </w:p>
    <w:p w:rsidR="00C64327" w:rsidRDefault="00C64327" w:rsidP="00C64327">
      <w:pPr>
        <w:jc w:val="center"/>
        <w:rPr>
          <w:b/>
          <w:sz w:val="28"/>
        </w:rPr>
      </w:pPr>
      <w:r>
        <w:rPr>
          <w:b/>
          <w:sz w:val="28"/>
        </w:rPr>
        <w:t>ROK SZKOLNY 2018/2019</w:t>
      </w:r>
    </w:p>
    <w:p w:rsidR="00C64327" w:rsidRDefault="00C64327" w:rsidP="00C64327">
      <w:pPr>
        <w:jc w:val="center"/>
        <w:rPr>
          <w:b/>
          <w:sz w:val="28"/>
          <w:u w:val="single"/>
        </w:rPr>
      </w:pPr>
    </w:p>
    <w:p w:rsidR="00C64327" w:rsidRDefault="00C64327" w:rsidP="00C64327">
      <w:pPr>
        <w:rPr>
          <w:sz w:val="24"/>
          <w:u w:val="single"/>
        </w:rPr>
      </w:pPr>
      <w:r>
        <w:rPr>
          <w:sz w:val="24"/>
          <w:u w:val="single"/>
        </w:rPr>
        <w:t>1. FORMY SPRAWDZANIA WIADOMOŚCI I UMIEJĘTNOŚCI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A. Prace pisemne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prace klasowe i sprawdziany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kartkówki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B. Odpowiedzi ustne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odpowiedzi przy tablicy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odpowiedzi wspomagające rozwiązanie zadania, problemu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 odpowiedzi z zadań domowych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C. Praca w grupach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D. Aktywność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różne formy aktywności, np. udział w konkursach matematycznych, wykonywanie pomocy dydaktycznych</w:t>
      </w:r>
    </w:p>
    <w:p w:rsidR="00C64327" w:rsidRDefault="00C64327" w:rsidP="00C64327">
      <w:pPr>
        <w:rPr>
          <w:sz w:val="24"/>
          <w:u w:val="single"/>
        </w:rPr>
      </w:pPr>
    </w:p>
    <w:p w:rsidR="00C64327" w:rsidRDefault="00C64327" w:rsidP="00C64327">
      <w:pPr>
        <w:tabs>
          <w:tab w:val="left" w:pos="142"/>
        </w:tabs>
        <w:rPr>
          <w:sz w:val="24"/>
          <w:u w:val="single"/>
        </w:rPr>
      </w:pPr>
      <w:r>
        <w:rPr>
          <w:sz w:val="24"/>
          <w:u w:val="single"/>
        </w:rPr>
        <w:t>2. KRYTERIA OCENIANIA PRAC PISEMNYCH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/ z ilości max punktów danej pracy pisemnej obliczamy </w:t>
      </w:r>
      <w:r>
        <w:rPr>
          <w:rFonts w:ascii="Symbol" w:eastAsia="Symbol" w:hAnsi="Symbol" w:cs="Symbol"/>
          <w:sz w:val="24"/>
        </w:rPr>
        <w:t></w:t>
      </w:r>
      <w:r>
        <w:rPr>
          <w:sz w:val="24"/>
        </w:rPr>
        <w:t>, jeżeli otrzymamy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ponad 40% punktów   - ocena dopuszczająca,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ponad 50% punktów   -  ocena dostateczna,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ponad 67% punktów   -  ocena dobra, </w:t>
      </w:r>
    </w:p>
    <w:p w:rsidR="0095420D" w:rsidRDefault="00C64327" w:rsidP="00C64327">
      <w:pPr>
        <w:rPr>
          <w:sz w:val="24"/>
        </w:rPr>
      </w:pPr>
      <w:r>
        <w:rPr>
          <w:sz w:val="24"/>
        </w:rPr>
        <w:t>ponad 84% punktów -  ocena bardzo dobra,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100% punktów - ocena celująca.</w:t>
      </w:r>
      <w:r>
        <w:rPr>
          <w:sz w:val="28"/>
        </w:rPr>
        <w:t xml:space="preserve"> </w:t>
      </w:r>
      <w:r>
        <w:rPr>
          <w:sz w:val="24"/>
        </w:rPr>
        <w:t>– ( rozwiązanie zadania o podwyższonym stopniu trudności)</w:t>
      </w:r>
    </w:p>
    <w:p w:rsidR="00C64327" w:rsidRDefault="00C64327" w:rsidP="00C64327">
      <w:pPr>
        <w:rPr>
          <w:sz w:val="28"/>
        </w:rPr>
      </w:pPr>
    </w:p>
    <w:p w:rsidR="00C64327" w:rsidRDefault="00C64327" w:rsidP="00C64327">
      <w:pPr>
        <w:keepNext/>
        <w:numPr>
          <w:ilvl w:val="0"/>
          <w:numId w:val="3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3. KRYTERIA OCENIANIA ODPOWIEDZI USTNYCH</w:t>
      </w:r>
    </w:p>
    <w:p w:rsidR="00C64327" w:rsidRDefault="00C64327" w:rsidP="00C64327">
      <w:pPr>
        <w:keepNext/>
        <w:tabs>
          <w:tab w:val="left" w:pos="0"/>
        </w:tabs>
        <w:rPr>
          <w:sz w:val="24"/>
          <w:u w:val="single"/>
        </w:rPr>
      </w:pPr>
      <w:r>
        <w:rPr>
          <w:sz w:val="24"/>
        </w:rPr>
        <w:t>- Uczeń rozwiązuje zadania o podwyższonym stopniu trudności   - cel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Uczeń wykazuje wiedzę i umiejętności                                      -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- Uczeń zna definicje, twierdzenia, wzory i umie je zastosować    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popełnia dopuszczalne błędy                                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>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- Zna </w:t>
      </w:r>
      <w:proofErr w:type="spellStart"/>
      <w:r>
        <w:rPr>
          <w:sz w:val="24"/>
        </w:rPr>
        <w:t>j.w</w:t>
      </w:r>
      <w:proofErr w:type="spellEnd"/>
      <w:r>
        <w:rPr>
          <w:sz w:val="24"/>
        </w:rPr>
        <w:t xml:space="preserve">. lecz nie umie ich zastosować                                       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>.</w:t>
      </w:r>
    </w:p>
    <w:p w:rsidR="00C64327" w:rsidRDefault="00C64327" w:rsidP="00C64327">
      <w:pPr>
        <w:rPr>
          <w:sz w:val="28"/>
          <w:u w:val="single"/>
        </w:rPr>
      </w:pPr>
    </w:p>
    <w:p w:rsidR="00C64327" w:rsidRDefault="00C64327" w:rsidP="00C64327">
      <w:pPr>
        <w:keepNext/>
        <w:numPr>
          <w:ilvl w:val="0"/>
          <w:numId w:val="4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4</w:t>
      </w:r>
      <w:r>
        <w:rPr>
          <w:sz w:val="28"/>
          <w:u w:val="single"/>
        </w:rPr>
        <w:t xml:space="preserve">. </w:t>
      </w:r>
      <w:r>
        <w:rPr>
          <w:sz w:val="24"/>
          <w:u w:val="single"/>
        </w:rPr>
        <w:t>KRYTERIA OCENY AKTYWNOŚCI I POSTAWY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Samodzielne odrabianie prac domowych,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Przygotowanie do lekcji,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Przynoszenie potrzebnych materiałów i pomocy / zeszyt , podręcznik, zbiór zadań/,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Pozytywne zachowywanie się na lekcjach,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Pozostawienie w klasie po sobie czystego miejsca.</w:t>
      </w:r>
    </w:p>
    <w:p w:rsidR="00C64327" w:rsidRDefault="00C64327" w:rsidP="00C64327">
      <w:pPr>
        <w:rPr>
          <w:sz w:val="28"/>
          <w:u w:val="single"/>
        </w:rPr>
      </w:pPr>
    </w:p>
    <w:p w:rsidR="00C64327" w:rsidRDefault="00C64327" w:rsidP="00C64327">
      <w:pPr>
        <w:rPr>
          <w:sz w:val="28"/>
          <w:u w:val="single"/>
        </w:rPr>
      </w:pPr>
    </w:p>
    <w:p w:rsidR="00C64327" w:rsidRDefault="00C64327" w:rsidP="00C64327">
      <w:pPr>
        <w:keepNext/>
        <w:numPr>
          <w:ilvl w:val="0"/>
          <w:numId w:val="5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5 .KRYTERIA OCENIANIA ŚRÓDROCZNEGO I KOŃCOWOROCZNEGO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Waga 5 - prace klasowe, sprawdziany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waga 3 - kartkówki, odpowiedzi ustne 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waga 2 - zadania domowe, praca w grupach, praca na lekcji, aktywność, inne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Ocena śródroczna i końcowo roczna wystawiana jest na podstawie średniej ważonej: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 xml:space="preserve">Powyżej 1,9 –  </w:t>
      </w:r>
      <w:proofErr w:type="spellStart"/>
      <w:r>
        <w:rPr>
          <w:b/>
          <w:sz w:val="24"/>
        </w:rPr>
        <w:t>dop</w:t>
      </w:r>
      <w:proofErr w:type="spellEnd"/>
      <w:r>
        <w:rPr>
          <w:b/>
          <w:sz w:val="24"/>
        </w:rPr>
        <w:t>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 xml:space="preserve">Powyżej 2,7 -   </w:t>
      </w:r>
      <w:proofErr w:type="spellStart"/>
      <w:r>
        <w:rPr>
          <w:b/>
          <w:sz w:val="24"/>
        </w:rPr>
        <w:t>dst</w:t>
      </w:r>
      <w:proofErr w:type="spellEnd"/>
      <w:r>
        <w:rPr>
          <w:b/>
          <w:sz w:val="24"/>
        </w:rPr>
        <w:t>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 xml:space="preserve">Powyżej 3,7 -   </w:t>
      </w:r>
      <w:proofErr w:type="spellStart"/>
      <w:r>
        <w:rPr>
          <w:b/>
          <w:sz w:val="24"/>
        </w:rPr>
        <w:t>db</w:t>
      </w:r>
      <w:proofErr w:type="spellEnd"/>
      <w:r>
        <w:rPr>
          <w:b/>
          <w:sz w:val="24"/>
        </w:rPr>
        <w:t>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>Powyżej 4,7 -   bdb.</w:t>
      </w:r>
    </w:p>
    <w:p w:rsidR="00C64327" w:rsidRDefault="00C64327" w:rsidP="00C64327">
      <w:pPr>
        <w:rPr>
          <w:b/>
          <w:sz w:val="24"/>
        </w:rPr>
      </w:pPr>
      <w:r>
        <w:rPr>
          <w:b/>
          <w:sz w:val="24"/>
        </w:rPr>
        <w:t>Powyżej 5,3 -   cel. – uczeń musi brać udział w konkursach przedmiotowych matematycznych.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  <w:u w:val="single"/>
        </w:rPr>
      </w:pPr>
      <w:r>
        <w:rPr>
          <w:sz w:val="24"/>
          <w:u w:val="single"/>
        </w:rPr>
        <w:t xml:space="preserve">6. Dotyczy klas III gimnazjum- odnośnie podwyższenia oceny </w:t>
      </w:r>
      <w:proofErr w:type="spellStart"/>
      <w:r>
        <w:rPr>
          <w:sz w:val="24"/>
          <w:u w:val="single"/>
        </w:rPr>
        <w:t>końcoworocznej</w:t>
      </w:r>
      <w:proofErr w:type="spellEnd"/>
      <w:r>
        <w:rPr>
          <w:sz w:val="24"/>
          <w:u w:val="single"/>
        </w:rPr>
        <w:t xml:space="preserve"> na podstawie wyników z egzaminu OKE</w:t>
      </w:r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uczeń ze średnią 2,5, który napisze egzamin na 50% otrzymuje </w:t>
      </w:r>
      <w:proofErr w:type="spellStart"/>
      <w:r>
        <w:rPr>
          <w:sz w:val="24"/>
        </w:rPr>
        <w:t>dst</w:t>
      </w:r>
      <w:proofErr w:type="spellEnd"/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uczeń ze średnią 3,0, który napisze egzamin na 70% otrzymuje </w:t>
      </w:r>
      <w:proofErr w:type="spellStart"/>
      <w:r>
        <w:rPr>
          <w:sz w:val="24"/>
        </w:rPr>
        <w:t>db</w:t>
      </w:r>
      <w:proofErr w:type="spellEnd"/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uczeń ze średnią 4,0, który napisze egzamin na 80% otrzymuje </w:t>
      </w:r>
      <w:proofErr w:type="spellStart"/>
      <w:r>
        <w:rPr>
          <w:sz w:val="24"/>
        </w:rPr>
        <w:t>bdb</w:t>
      </w:r>
      <w:proofErr w:type="spellEnd"/>
    </w:p>
    <w:p w:rsidR="00C64327" w:rsidRDefault="00C64327" w:rsidP="00C64327">
      <w:pPr>
        <w:numPr>
          <w:ilvl w:val="0"/>
          <w:numId w:val="6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uczeń ze średnią 5,0, który napisze egzamin na 95% otrzymuje cel</w:t>
      </w:r>
    </w:p>
    <w:p w:rsidR="00C64327" w:rsidRDefault="00C64327" w:rsidP="00C64327">
      <w:pPr>
        <w:rPr>
          <w:sz w:val="24"/>
          <w:u w:val="single"/>
        </w:rPr>
      </w:pPr>
    </w:p>
    <w:p w:rsidR="00C64327" w:rsidRDefault="00C64327" w:rsidP="00C64327">
      <w:pPr>
        <w:keepNext/>
        <w:numPr>
          <w:ilvl w:val="0"/>
          <w:numId w:val="7"/>
        </w:numPr>
        <w:tabs>
          <w:tab w:val="left" w:pos="0"/>
        </w:tabs>
        <w:ind w:left="432" w:hanging="432"/>
        <w:rPr>
          <w:sz w:val="24"/>
          <w:u w:val="single"/>
        </w:rPr>
      </w:pPr>
      <w:r>
        <w:rPr>
          <w:sz w:val="24"/>
          <w:u w:val="single"/>
        </w:rPr>
        <w:t>7. UZGODNIENIA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A. Prace klasowe są obowiązkowe i zapowiadane z tygodniowym wyprzedzeniem z wpisem do dziennika lekcyjnego. Uczeń nieobecny na pracy klasowej ma obowiązek zaliczyć ją w pierwszym tygodniu po powrocie do szkoły. Nie zaliczenie jej w wyznaczonym terminie wiąże się z wystawieniem oceny niedostatecznej.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B. Prace pisemne są oddawane w ciągu 7 dni i przechowywane w teczce ucznia w szkole u nauczyciela uczącego danego przedmiotu.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C. Prace klasowe uczeń może poprawić w wyznaczonym przez nauczyciela terminie ( dwóch tygodni ).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D. Uczeń, który nie poprawił w terminie pracy klasowej traci prawo do jej poprawienia.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E. Poprawa prac pisemnych /zmieniająca ocenę/ jest dobrowolna i piszemy ją tylko raz.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F. Ocena z poprawionej pracy jest ostateczna.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G. Kartkówki nie muszą</w:t>
      </w:r>
      <w:r w:rsidR="0095420D">
        <w:rPr>
          <w:sz w:val="24"/>
        </w:rPr>
        <w:t xml:space="preserve"> być zapowiadane (oceny z kartkó</w:t>
      </w:r>
      <w:r>
        <w:rPr>
          <w:sz w:val="24"/>
        </w:rPr>
        <w:t>wki można poprawić po lekcjach w umówionym ter</w:t>
      </w:r>
      <w:r w:rsidR="0095420D">
        <w:rPr>
          <w:sz w:val="24"/>
        </w:rPr>
        <w:t>minie) – poprawić można tylko 2 kartkówki w ciągu semestru.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H. Kartkówka może dotyczyć co najwyżej trzech ostatnich lekcji</w:t>
      </w:r>
    </w:p>
    <w:p w:rsidR="00C64327" w:rsidRDefault="00C64327" w:rsidP="00C64327">
      <w:pPr>
        <w:rPr>
          <w:sz w:val="24"/>
        </w:rPr>
      </w:pPr>
      <w:proofErr w:type="spellStart"/>
      <w:r>
        <w:rPr>
          <w:sz w:val="24"/>
        </w:rPr>
        <w:t>I.Uczeń</w:t>
      </w:r>
      <w:proofErr w:type="spellEnd"/>
      <w:r>
        <w:rPr>
          <w:sz w:val="24"/>
        </w:rPr>
        <w:t xml:space="preserve"> ma prawo do jednorazowego poprawienia oceny, z tym, że waga pierwszej oceny zostaje zmieniona na wagę 1, a drugiej oceny na wagę danej kategorii.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J. W ciągu semestru uczeń ma prawo do jednokrotnego zgłoszenia nieprzygotowania do lekcji, bez podania powodu ( notowane w dzienniku, nie dotyczy to prac pisemnych zapowiedzianych). Gdy uczeń nie wykorzysta dwóch </w:t>
      </w:r>
      <w:proofErr w:type="spellStart"/>
      <w:r>
        <w:rPr>
          <w:sz w:val="24"/>
        </w:rPr>
        <w:t>nieprzygotowań</w:t>
      </w:r>
      <w:proofErr w:type="spellEnd"/>
      <w:r>
        <w:rPr>
          <w:sz w:val="24"/>
        </w:rPr>
        <w:t xml:space="preserve">, to przy wystawianiu oceny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 xml:space="preserve"> otrzymuje ocenę celującą z aktywności, a gdy jednego nieprzygotowania - to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K. Uczeń zobowiązany jest do odrabiania zadań domowych zalecanych w terminie ustalonym przez nauczyciela. Za brak zadania domowego nie zgłoszony przed lekcją uczeń otrzymuje ocenę niedostateczną.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L. Uczniowie otrzymują oceny za udział w konkursach wg zasad:</w:t>
      </w:r>
    </w:p>
    <w:p w:rsidR="00C64327" w:rsidRDefault="00C64327" w:rsidP="00C64327">
      <w:pPr>
        <w:numPr>
          <w:ilvl w:val="0"/>
          <w:numId w:val="8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Wewnątrzszkolne: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Za udział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1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2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odpowiedzi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numPr>
          <w:ilvl w:val="0"/>
          <w:numId w:val="9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Pozaszkolne: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lastRenderedPageBreak/>
        <w:t xml:space="preserve">   Udział w eliminacjach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1 miejsce – cel z pracy klasowej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2 miejsce -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pracy klasowej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3 miejsce –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kartkówki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numPr>
          <w:ilvl w:val="0"/>
          <w:numId w:val="10"/>
        </w:num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Inne ( np. KANGUR )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   Za udział cel z aktywności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>Ł. Krótkie wypowiedzi uczniów oceniane są za pomocą „plusów” i „minusów” :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>„+”  za jedną krótką, poprawną odpowiedź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„-„  za jedną krótką, błędną odpowiedź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  <w:r>
        <w:rPr>
          <w:sz w:val="24"/>
        </w:rPr>
        <w:t>i tak za: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+++++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++++ -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+++ - - </w:t>
      </w:r>
      <w:proofErr w:type="spellStart"/>
      <w:r>
        <w:rPr>
          <w:sz w:val="24"/>
        </w:rPr>
        <w:t>dst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++ - - - </w:t>
      </w:r>
      <w:proofErr w:type="spellStart"/>
      <w:r>
        <w:rPr>
          <w:sz w:val="24"/>
        </w:rPr>
        <w:t>dop</w:t>
      </w:r>
      <w:proofErr w:type="spellEnd"/>
      <w:r>
        <w:rPr>
          <w:sz w:val="24"/>
        </w:rPr>
        <w:t xml:space="preserve">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+ - - - - nast. z aktywności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- - - - - nast. z aktywności</w:t>
      </w:r>
    </w:p>
    <w:p w:rsidR="00C64327" w:rsidRDefault="00C64327" w:rsidP="00C64327">
      <w:pPr>
        <w:rPr>
          <w:sz w:val="24"/>
        </w:rPr>
      </w:pPr>
    </w:p>
    <w:p w:rsidR="00C64327" w:rsidRDefault="0095420D" w:rsidP="00C64327">
      <w:pPr>
        <w:rPr>
          <w:sz w:val="24"/>
        </w:rPr>
      </w:pPr>
      <w:r>
        <w:rPr>
          <w:sz w:val="24"/>
        </w:rPr>
        <w:t>M</w:t>
      </w:r>
      <w:r w:rsidR="00C64327">
        <w:rPr>
          <w:sz w:val="24"/>
        </w:rPr>
        <w:t>. Uczeń, który w ciągu całego semestru utrzyma oceny dostateczne i powyżej w nagrodę na koniec semestru otrzyma celujący z aktywności.</w:t>
      </w:r>
    </w:p>
    <w:p w:rsidR="00C64327" w:rsidRDefault="0095420D" w:rsidP="00C64327">
      <w:pPr>
        <w:rPr>
          <w:sz w:val="24"/>
        </w:rPr>
      </w:pPr>
      <w:r>
        <w:rPr>
          <w:sz w:val="24"/>
        </w:rPr>
        <w:t>N</w:t>
      </w:r>
      <w:r w:rsidR="00C64327">
        <w:rPr>
          <w:sz w:val="24"/>
        </w:rPr>
        <w:t xml:space="preserve">. Uczeń zobowiązany </w:t>
      </w:r>
      <w:r>
        <w:rPr>
          <w:sz w:val="24"/>
        </w:rPr>
        <w:t xml:space="preserve">jest do posiadania podręcznika </w:t>
      </w:r>
      <w:r w:rsidR="00C64327">
        <w:rPr>
          <w:sz w:val="24"/>
        </w:rPr>
        <w:t>oraz zeszytu. Prowadzenie zeszytu jest obowiązkowe. Uczeń ma obowiązek uzupełnienia tematów lekcji na których nie był obecny. Termin na uzupełnienie wynosi tydzień.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 xml:space="preserve">O. </w:t>
      </w:r>
      <w:proofErr w:type="spellStart"/>
      <w:r>
        <w:rPr>
          <w:sz w:val="24"/>
        </w:rPr>
        <w:t>Końcowosemestralna</w:t>
      </w:r>
      <w:proofErr w:type="spellEnd"/>
      <w:r>
        <w:rPr>
          <w:sz w:val="24"/>
        </w:rPr>
        <w:t xml:space="preserve"> ocena jest ostateczna /nie zaliczamy materiału z całego lub części semestru przed wystawieniem oceny klasyfikacyjnej półrocznej czy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>/.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Ocenę semestralną i roczna nauczyciel wystawia na podstawie ocen cząstkowych uzyskanych przez ucznia  zgodnie z WSO.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P. Uczeń, który nie zgadza się z przewidywaną roczną ocena klasyfikacyjną z zajęć edukacyjnych, może zwrócić się do dyrektora szkoły z pisemną prośbą o przeprowadzenie egzaminu kontrolnego wraz z uzasadnieniem tej prośby.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R. Do egzaminu kontrolnego może przystąpić uczeń, który nie ma nieobecności nieusprawiedliwionych i zaliczył wszystkie pisemne prace klasowe.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S. W związku z tym, że uczeń odwołuje się od oceny rocznej, do egzaminu obowiązuje roczny zakres materiału z danego przedmiotu</w:t>
      </w:r>
    </w:p>
    <w:p w:rsidR="00C64327" w:rsidRDefault="00C64327" w:rsidP="00C64327">
      <w:pPr>
        <w:rPr>
          <w:sz w:val="24"/>
        </w:rPr>
      </w:pPr>
      <w:r>
        <w:rPr>
          <w:sz w:val="24"/>
        </w:rPr>
        <w:t>Ś. Procedury związane z przeprowadzeniem egzaminu kontrolnego określa Statut Szkoły.</w:t>
      </w: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rPr>
          <w:sz w:val="24"/>
        </w:rPr>
      </w:pPr>
    </w:p>
    <w:p w:rsidR="00C64327" w:rsidRDefault="00C64327" w:rsidP="00C64327">
      <w:pPr>
        <w:jc w:val="right"/>
        <w:rPr>
          <w:sz w:val="24"/>
        </w:rPr>
      </w:pPr>
    </w:p>
    <w:p w:rsidR="00C64327" w:rsidRDefault="00C64327" w:rsidP="00C64327">
      <w:pPr>
        <w:jc w:val="right"/>
        <w:rPr>
          <w:sz w:val="24"/>
        </w:rPr>
      </w:pPr>
      <w:r>
        <w:rPr>
          <w:sz w:val="24"/>
        </w:rPr>
        <w:t>Opracowała:</w:t>
      </w:r>
    </w:p>
    <w:p w:rsidR="00C64327" w:rsidRDefault="00C64327" w:rsidP="00C64327">
      <w:pPr>
        <w:jc w:val="right"/>
        <w:rPr>
          <w:sz w:val="24"/>
        </w:rPr>
      </w:pPr>
      <w:r>
        <w:rPr>
          <w:sz w:val="24"/>
        </w:rPr>
        <w:t xml:space="preserve">Aleksandra </w:t>
      </w:r>
      <w:proofErr w:type="spellStart"/>
      <w:r>
        <w:rPr>
          <w:sz w:val="24"/>
        </w:rPr>
        <w:t>Kunysz</w:t>
      </w:r>
      <w:proofErr w:type="spellEnd"/>
    </w:p>
    <w:p w:rsidR="004D2DAF" w:rsidRDefault="004D2DAF"/>
    <w:sectPr w:rsidR="004D2DAF" w:rsidSect="004D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A70A38"/>
    <w:multiLevelType w:val="multilevel"/>
    <w:tmpl w:val="4F68D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A044D"/>
    <w:multiLevelType w:val="multilevel"/>
    <w:tmpl w:val="7A14F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FD5998"/>
    <w:multiLevelType w:val="multilevel"/>
    <w:tmpl w:val="C232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17708"/>
    <w:multiLevelType w:val="multilevel"/>
    <w:tmpl w:val="9D3C8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D1D12"/>
    <w:multiLevelType w:val="multilevel"/>
    <w:tmpl w:val="DE0E5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C591C"/>
    <w:multiLevelType w:val="multilevel"/>
    <w:tmpl w:val="B578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A3299"/>
    <w:multiLevelType w:val="multilevel"/>
    <w:tmpl w:val="A9B0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54828"/>
    <w:multiLevelType w:val="multilevel"/>
    <w:tmpl w:val="B1E4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51D"/>
    <w:rsid w:val="004D2DAF"/>
    <w:rsid w:val="0087203C"/>
    <w:rsid w:val="0095420D"/>
    <w:rsid w:val="00C64327"/>
    <w:rsid w:val="00D1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351D"/>
    <w:pPr>
      <w:keepNext/>
      <w:tabs>
        <w:tab w:val="num" w:pos="0"/>
      </w:tabs>
      <w:ind w:left="432" w:hanging="432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51D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D1351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351D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2018-09-01T17:31:00Z</dcterms:created>
  <dcterms:modified xsi:type="dcterms:W3CDTF">2018-09-08T15:05:00Z</dcterms:modified>
</cp:coreProperties>
</file>