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5" w:rsidRPr="005731A5" w:rsidRDefault="0091494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O.V.S. – prenájom </w:t>
      </w:r>
      <w:r w:rsidR="00903A9B" w:rsidRPr="005731A5">
        <w:rPr>
          <w:rFonts w:ascii="Times New Roman" w:hAnsi="Times New Roman" w:cs="Times New Roman"/>
          <w:b/>
          <w:color w:val="000000" w:themeColor="text1"/>
          <w:sz w:val="24"/>
          <w:szCs w:val="24"/>
        </w:rPr>
        <w:t xml:space="preserve">časti nehnuteľného </w:t>
      </w:r>
      <w:r w:rsidRPr="005731A5">
        <w:rPr>
          <w:rFonts w:ascii="Times New Roman" w:hAnsi="Times New Roman" w:cs="Times New Roman"/>
          <w:b/>
          <w:color w:val="000000" w:themeColor="text1"/>
          <w:sz w:val="24"/>
          <w:szCs w:val="24"/>
        </w:rPr>
        <w:t xml:space="preserve">majetku – </w:t>
      </w:r>
      <w:r w:rsidR="00A67B76" w:rsidRPr="005731A5">
        <w:rPr>
          <w:rFonts w:ascii="Times New Roman" w:hAnsi="Times New Roman" w:cs="Times New Roman"/>
          <w:b/>
          <w:color w:val="000000" w:themeColor="text1"/>
          <w:sz w:val="24"/>
          <w:szCs w:val="24"/>
        </w:rPr>
        <w:t>učebne</w:t>
      </w:r>
      <w:r w:rsidR="00903A9B" w:rsidRPr="005731A5">
        <w:rPr>
          <w:rFonts w:ascii="Times New Roman" w:hAnsi="Times New Roman" w:cs="Times New Roman"/>
          <w:b/>
          <w:color w:val="000000" w:themeColor="text1"/>
          <w:sz w:val="24"/>
          <w:szCs w:val="24"/>
        </w:rPr>
        <w:t xml:space="preserve"> G</w:t>
      </w:r>
      <w:r w:rsidR="00345AB5" w:rsidRPr="005731A5">
        <w:rPr>
          <w:rFonts w:ascii="Times New Roman" w:hAnsi="Times New Roman" w:cs="Times New Roman"/>
          <w:b/>
          <w:color w:val="000000" w:themeColor="text1"/>
          <w:sz w:val="24"/>
          <w:szCs w:val="24"/>
        </w:rPr>
        <w:t xml:space="preserve">ymnázia </w:t>
      </w:r>
      <w:r w:rsidR="00903A9B" w:rsidRPr="005731A5">
        <w:rPr>
          <w:rFonts w:ascii="Times New Roman" w:hAnsi="Times New Roman" w:cs="Times New Roman"/>
          <w:b/>
          <w:color w:val="000000" w:themeColor="text1"/>
          <w:sz w:val="24"/>
          <w:szCs w:val="24"/>
        </w:rPr>
        <w:t>J</w:t>
      </w:r>
      <w:r w:rsidR="00362E0D" w:rsidRPr="005731A5">
        <w:rPr>
          <w:rFonts w:ascii="Times New Roman" w:hAnsi="Times New Roman" w:cs="Times New Roman"/>
          <w:b/>
          <w:color w:val="000000" w:themeColor="text1"/>
          <w:sz w:val="24"/>
          <w:szCs w:val="24"/>
        </w:rPr>
        <w:t xml:space="preserve">. </w:t>
      </w:r>
      <w:r w:rsidR="00903A9B" w:rsidRPr="005731A5">
        <w:rPr>
          <w:rFonts w:ascii="Times New Roman" w:hAnsi="Times New Roman" w:cs="Times New Roman"/>
          <w:b/>
          <w:color w:val="000000" w:themeColor="text1"/>
          <w:sz w:val="24"/>
          <w:szCs w:val="24"/>
        </w:rPr>
        <w:t>F</w:t>
      </w:r>
      <w:r w:rsidR="00362E0D" w:rsidRPr="005731A5">
        <w:rPr>
          <w:rFonts w:ascii="Times New Roman" w:hAnsi="Times New Roman" w:cs="Times New Roman"/>
          <w:b/>
          <w:color w:val="000000" w:themeColor="text1"/>
          <w:sz w:val="24"/>
          <w:szCs w:val="24"/>
        </w:rPr>
        <w:t xml:space="preserve">rancisciho – </w:t>
      </w:r>
      <w:r w:rsidR="00903A9B" w:rsidRPr="005731A5">
        <w:rPr>
          <w:rFonts w:ascii="Times New Roman" w:hAnsi="Times New Roman" w:cs="Times New Roman"/>
          <w:b/>
          <w:color w:val="000000" w:themeColor="text1"/>
          <w:sz w:val="24"/>
          <w:szCs w:val="24"/>
        </w:rPr>
        <w:t>R</w:t>
      </w:r>
      <w:r w:rsidR="00362E0D" w:rsidRPr="005731A5">
        <w:rPr>
          <w:rFonts w:ascii="Times New Roman" w:hAnsi="Times New Roman" w:cs="Times New Roman"/>
          <w:b/>
          <w:color w:val="000000" w:themeColor="text1"/>
          <w:sz w:val="24"/>
          <w:szCs w:val="24"/>
        </w:rPr>
        <w:t>imavského,</w:t>
      </w:r>
      <w:r w:rsidR="00903A9B" w:rsidRPr="005731A5">
        <w:rPr>
          <w:rFonts w:ascii="Times New Roman" w:hAnsi="Times New Roman" w:cs="Times New Roman"/>
          <w:b/>
          <w:color w:val="000000" w:themeColor="text1"/>
          <w:sz w:val="24"/>
          <w:szCs w:val="24"/>
        </w:rPr>
        <w:t xml:space="preserve"> Levoča</w:t>
      </w:r>
    </w:p>
    <w:p w:rsidR="002E7593" w:rsidRPr="005731A5" w:rsidRDefault="002E7593" w:rsidP="002E7593">
      <w:pP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Ponuka na prenájom – O. V. S. - Gymnázia J. Francisciho – Rimavského, Levoča</w:t>
      </w:r>
    </w:p>
    <w:p w:rsidR="00914943" w:rsidRPr="005731A5" w:rsidRDefault="00914943" w:rsidP="00914943">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Prešovský samosprávny kraj (ďalej len PSK)</w:t>
      </w:r>
    </w:p>
    <w:p w:rsidR="00914943" w:rsidRPr="005731A5" w:rsidRDefault="00914943" w:rsidP="00914943">
      <w:pPr>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zmysle § 281 a </w:t>
      </w:r>
      <w:proofErr w:type="spellStart"/>
      <w:r w:rsidRPr="005731A5">
        <w:rPr>
          <w:rFonts w:ascii="Times New Roman" w:hAnsi="Times New Roman" w:cs="Times New Roman"/>
          <w:color w:val="000000" w:themeColor="text1"/>
          <w:sz w:val="24"/>
          <w:szCs w:val="24"/>
        </w:rPr>
        <w:t>násl</w:t>
      </w:r>
      <w:proofErr w:type="spellEnd"/>
      <w:r w:rsidRPr="005731A5">
        <w:rPr>
          <w:rFonts w:ascii="Times New Roman" w:hAnsi="Times New Roman" w:cs="Times New Roman"/>
          <w:color w:val="000000" w:themeColor="text1"/>
          <w:sz w:val="24"/>
          <w:szCs w:val="24"/>
        </w:rPr>
        <w:t xml:space="preserve">. Obchodného zákonníka v znení neskorších predpisov, v súlade so zákonom č. 446/2001 </w:t>
      </w:r>
      <w:proofErr w:type="spellStart"/>
      <w:r w:rsidRPr="005731A5">
        <w:rPr>
          <w:rFonts w:ascii="Times New Roman" w:hAnsi="Times New Roman" w:cs="Times New Roman"/>
          <w:color w:val="000000" w:themeColor="text1"/>
          <w:sz w:val="24"/>
          <w:szCs w:val="24"/>
        </w:rPr>
        <w:t>Z.z</w:t>
      </w:r>
      <w:proofErr w:type="spellEnd"/>
      <w:r w:rsidRPr="005731A5">
        <w:rPr>
          <w:rFonts w:ascii="Times New Roman" w:hAnsi="Times New Roman" w:cs="Times New Roman"/>
          <w:color w:val="000000" w:themeColor="text1"/>
          <w:sz w:val="24"/>
          <w:szCs w:val="24"/>
        </w:rPr>
        <w:t xml:space="preserve">. o majetku vyšších územných celkov v znení neskorších predpisov a v zmysle „Zásad hospodárenia a nakladania s majetkom PSK“ v platnom znení </w:t>
      </w:r>
    </w:p>
    <w:p w:rsidR="00914943" w:rsidRPr="005731A5" w:rsidRDefault="002E7593" w:rsidP="00590310">
      <w:pPr>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zverejňuje obchodnú verejnú súťaž (O. V. S.) </w:t>
      </w:r>
      <w:r w:rsidR="00914943" w:rsidRPr="005731A5">
        <w:rPr>
          <w:rFonts w:ascii="Times New Roman" w:hAnsi="Times New Roman" w:cs="Times New Roman"/>
          <w:b/>
          <w:color w:val="000000" w:themeColor="text1"/>
          <w:sz w:val="24"/>
          <w:szCs w:val="24"/>
        </w:rPr>
        <w:t>na podávanie návrhov na uzatvorenie nájomnej zmluvy na prenájom nehnuteľného majetku PSK zvereného do správy správcu majetku – vyhlasovateľa obchodnej verejnej súťaže.</w:t>
      </w:r>
    </w:p>
    <w:p w:rsidR="00914943" w:rsidRPr="005731A5" w:rsidRDefault="00914943" w:rsidP="002E7593">
      <w:pPr>
        <w:pStyle w:val="Odsekzoznamu"/>
        <w:numPr>
          <w:ilvl w:val="0"/>
          <w:numId w:val="1"/>
        </w:numPr>
        <w:spacing w:line="240" w:lineRule="auto"/>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Identifikácia vyhlasovateľa</w:t>
      </w:r>
    </w:p>
    <w:p w:rsidR="00914943" w:rsidRPr="005731A5" w:rsidRDefault="00914943" w:rsidP="0091494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color w:val="000000" w:themeColor="text1"/>
          <w:sz w:val="24"/>
          <w:szCs w:val="24"/>
        </w:rPr>
        <w:t xml:space="preserve">Názov: </w:t>
      </w:r>
      <w:r w:rsidR="00903A9B" w:rsidRPr="005731A5">
        <w:rPr>
          <w:rFonts w:ascii="Times New Roman" w:hAnsi="Times New Roman" w:cs="Times New Roman"/>
          <w:color w:val="000000" w:themeColor="text1"/>
          <w:sz w:val="24"/>
          <w:szCs w:val="24"/>
        </w:rPr>
        <w:t>Gymnázium J. Francisciho - Rimavského</w:t>
      </w:r>
    </w:p>
    <w:p w:rsidR="002E7593" w:rsidRPr="005731A5" w:rsidRDefault="00153414"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Sídlo: </w:t>
      </w:r>
      <w:r w:rsidR="00903A9B" w:rsidRPr="005731A5">
        <w:rPr>
          <w:rFonts w:ascii="Times New Roman" w:hAnsi="Times New Roman" w:cs="Times New Roman"/>
          <w:color w:val="000000" w:themeColor="text1"/>
          <w:sz w:val="24"/>
          <w:szCs w:val="24"/>
        </w:rPr>
        <w:t>Kláštorská 37, 054 01 Levoča</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 xml:space="preserve">IČO: </w:t>
      </w:r>
      <w:r w:rsidR="00903A9B" w:rsidRPr="005731A5">
        <w:rPr>
          <w:rFonts w:ascii="Times New Roman" w:hAnsi="Times New Roman" w:cs="Times New Roman"/>
          <w:color w:val="000000" w:themeColor="text1"/>
          <w:sz w:val="24"/>
          <w:szCs w:val="24"/>
        </w:rPr>
        <w:t>00161039</w:t>
      </w:r>
      <w:r w:rsidR="00590310" w:rsidRPr="005731A5">
        <w:rPr>
          <w:rFonts w:ascii="Times New Roman" w:hAnsi="Times New Roman" w:cs="Times New Roman"/>
          <w:color w:val="000000" w:themeColor="text1"/>
          <w:sz w:val="24"/>
          <w:szCs w:val="24"/>
        </w:rPr>
        <w:br/>
      </w:r>
      <w:r w:rsidRPr="005731A5">
        <w:rPr>
          <w:rFonts w:ascii="Times New Roman" w:hAnsi="Times New Roman" w:cs="Times New Roman"/>
          <w:color w:val="000000" w:themeColor="text1"/>
          <w:sz w:val="24"/>
          <w:szCs w:val="24"/>
        </w:rPr>
        <w:t>DIČ: 20</w:t>
      </w:r>
      <w:r w:rsidR="00903A9B" w:rsidRPr="005731A5">
        <w:rPr>
          <w:rFonts w:ascii="Times New Roman" w:hAnsi="Times New Roman" w:cs="Times New Roman"/>
          <w:color w:val="000000" w:themeColor="text1"/>
          <w:sz w:val="24"/>
          <w:szCs w:val="24"/>
        </w:rPr>
        <w:t>20727533</w:t>
      </w:r>
      <w:r w:rsidR="00590310" w:rsidRPr="005731A5">
        <w:rPr>
          <w:rFonts w:ascii="Times New Roman" w:hAnsi="Times New Roman" w:cs="Times New Roman"/>
          <w:color w:val="000000" w:themeColor="text1"/>
          <w:sz w:val="24"/>
          <w:szCs w:val="24"/>
        </w:rPr>
        <w:br/>
      </w:r>
      <w:r w:rsidR="002E7593" w:rsidRPr="005731A5">
        <w:rPr>
          <w:rFonts w:ascii="Times New Roman" w:hAnsi="Times New Roman" w:cs="Times New Roman"/>
          <w:color w:val="000000" w:themeColor="text1"/>
          <w:sz w:val="24"/>
          <w:szCs w:val="24"/>
        </w:rPr>
        <w:t xml:space="preserve">Štatutárny orgán: Mgr. Jaroslav </w:t>
      </w:r>
      <w:proofErr w:type="spellStart"/>
      <w:r w:rsidR="002E7593" w:rsidRPr="005731A5">
        <w:rPr>
          <w:rFonts w:ascii="Times New Roman" w:hAnsi="Times New Roman" w:cs="Times New Roman"/>
          <w:color w:val="000000" w:themeColor="text1"/>
          <w:sz w:val="24"/>
          <w:szCs w:val="24"/>
        </w:rPr>
        <w:t>Kramarčík</w:t>
      </w:r>
      <w:proofErr w:type="spellEnd"/>
      <w:r w:rsidR="002E7593" w:rsidRPr="005731A5">
        <w:rPr>
          <w:rFonts w:ascii="Times New Roman" w:hAnsi="Times New Roman" w:cs="Times New Roman"/>
          <w:color w:val="000000" w:themeColor="text1"/>
          <w:sz w:val="24"/>
          <w:szCs w:val="24"/>
        </w:rPr>
        <w:t>, riaditeľ</w:t>
      </w:r>
    </w:p>
    <w:p w:rsidR="002E7593" w:rsidRPr="005731A5" w:rsidRDefault="002E7593" w:rsidP="002E7593">
      <w:pPr>
        <w:spacing w:after="0"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Kontaktná osoba: Ing. Miroslava Nováková, ekonómka školy</w:t>
      </w:r>
      <w:r w:rsidRPr="005731A5">
        <w:rPr>
          <w:rFonts w:ascii="Times New Roman" w:hAnsi="Times New Roman" w:cs="Times New Roman"/>
          <w:color w:val="000000" w:themeColor="text1"/>
          <w:sz w:val="24"/>
          <w:szCs w:val="24"/>
        </w:rPr>
        <w:br/>
        <w:t>Kontakt: 053/451 42 55</w:t>
      </w:r>
    </w:p>
    <w:p w:rsidR="002E7593" w:rsidRPr="005731A5" w:rsidRDefault="002E7593" w:rsidP="002E7593">
      <w:pPr>
        <w:spacing w:after="0" w:line="240" w:lineRule="auto"/>
        <w:rPr>
          <w:rFonts w:ascii="Times New Roman" w:hAnsi="Times New Roman" w:cs="Times New Roman"/>
          <w:color w:val="000000" w:themeColor="text1"/>
          <w:sz w:val="24"/>
          <w:szCs w:val="24"/>
        </w:rPr>
      </w:pP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2E7593" w:rsidRPr="005731A5" w:rsidRDefault="002E7593"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Podmienky obchodnej verejnej súťaže</w:t>
      </w:r>
    </w:p>
    <w:p w:rsidR="002E7593" w:rsidRPr="005731A5" w:rsidRDefault="002E7593" w:rsidP="002E7593">
      <w:p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a) Predmet zmluvy:</w:t>
      </w:r>
    </w:p>
    <w:p w:rsidR="00153414" w:rsidRPr="005731A5" w:rsidRDefault="00153414" w:rsidP="00153414">
      <w:p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 časti nehnuteľného </w:t>
      </w:r>
      <w:r w:rsidR="003A30C0">
        <w:rPr>
          <w:rFonts w:ascii="Times New Roman" w:hAnsi="Times New Roman" w:cs="Times New Roman"/>
          <w:color w:val="000000" w:themeColor="text1"/>
          <w:sz w:val="24"/>
          <w:szCs w:val="24"/>
        </w:rPr>
        <w:t xml:space="preserve">a hnuteľného </w:t>
      </w:r>
      <w:r w:rsidRPr="005731A5">
        <w:rPr>
          <w:rFonts w:ascii="Times New Roman" w:hAnsi="Times New Roman" w:cs="Times New Roman"/>
          <w:color w:val="000000" w:themeColor="text1"/>
          <w:sz w:val="24"/>
          <w:szCs w:val="24"/>
        </w:rPr>
        <w:t>majetku v</w:t>
      </w:r>
      <w:r w:rsidR="00A1417A" w:rsidRPr="005731A5">
        <w:rPr>
          <w:rFonts w:ascii="Times New Roman" w:hAnsi="Times New Roman" w:cs="Times New Roman"/>
          <w:color w:val="000000" w:themeColor="text1"/>
          <w:sz w:val="24"/>
          <w:szCs w:val="24"/>
        </w:rPr>
        <w:t>o vlastníctve PSK v</w:t>
      </w:r>
      <w:r w:rsidRPr="005731A5">
        <w:rPr>
          <w:rFonts w:ascii="Times New Roman" w:hAnsi="Times New Roman" w:cs="Times New Roman"/>
          <w:color w:val="000000" w:themeColor="text1"/>
          <w:sz w:val="24"/>
          <w:szCs w:val="24"/>
        </w:rPr>
        <w:t> správe vyhlasovateľa</w:t>
      </w:r>
      <w:r w:rsidR="00A1417A" w:rsidRPr="005731A5">
        <w:rPr>
          <w:rFonts w:ascii="Times New Roman" w:hAnsi="Times New Roman" w:cs="Times New Roman"/>
          <w:color w:val="000000" w:themeColor="text1"/>
          <w:sz w:val="24"/>
          <w:szCs w:val="24"/>
        </w:rPr>
        <w:t xml:space="preserve">, zapísaného na liste vlastníctva č. </w:t>
      </w:r>
      <w:r w:rsidR="00903A9B" w:rsidRPr="005731A5">
        <w:rPr>
          <w:rFonts w:ascii="Times New Roman" w:hAnsi="Times New Roman" w:cs="Times New Roman"/>
          <w:color w:val="000000" w:themeColor="text1"/>
          <w:sz w:val="24"/>
          <w:szCs w:val="24"/>
        </w:rPr>
        <w:t>1944</w:t>
      </w:r>
      <w:r w:rsidR="00A1417A" w:rsidRPr="005731A5">
        <w:rPr>
          <w:rFonts w:ascii="Times New Roman" w:hAnsi="Times New Roman" w:cs="Times New Roman"/>
          <w:color w:val="000000" w:themeColor="text1"/>
          <w:sz w:val="24"/>
          <w:szCs w:val="24"/>
        </w:rPr>
        <w:t xml:space="preserve"> v katastrálnom území </w:t>
      </w:r>
      <w:r w:rsidR="00903A9B" w:rsidRPr="005731A5">
        <w:rPr>
          <w:rFonts w:ascii="Times New Roman" w:hAnsi="Times New Roman" w:cs="Times New Roman"/>
          <w:color w:val="000000" w:themeColor="text1"/>
          <w:sz w:val="24"/>
          <w:szCs w:val="24"/>
        </w:rPr>
        <w:t>Levoča</w:t>
      </w:r>
      <w:r w:rsidR="00A1417A"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 xml:space="preserve">a to nebytové priestory </w:t>
      </w:r>
      <w:r w:rsidR="00183ED9" w:rsidRPr="005731A5">
        <w:rPr>
          <w:rFonts w:ascii="Times New Roman" w:hAnsi="Times New Roman" w:cs="Times New Roman"/>
          <w:color w:val="000000" w:themeColor="text1"/>
          <w:sz w:val="24"/>
          <w:szCs w:val="24"/>
        </w:rPr>
        <w:t>na</w:t>
      </w:r>
      <w:r w:rsidR="005E2F33" w:rsidRPr="005731A5">
        <w:rPr>
          <w:rFonts w:ascii="Times New Roman" w:hAnsi="Times New Roman" w:cs="Times New Roman"/>
          <w:color w:val="000000" w:themeColor="text1"/>
          <w:sz w:val="24"/>
          <w:szCs w:val="24"/>
        </w:rPr>
        <w:t xml:space="preserve"> </w:t>
      </w:r>
      <w:r w:rsidR="003A30C0">
        <w:rPr>
          <w:rFonts w:ascii="Times New Roman" w:hAnsi="Times New Roman" w:cs="Times New Roman"/>
          <w:color w:val="000000" w:themeColor="text1"/>
          <w:sz w:val="24"/>
          <w:szCs w:val="24"/>
        </w:rPr>
        <w:t>prízemí</w:t>
      </w:r>
      <w:r w:rsidRPr="005731A5">
        <w:rPr>
          <w:rFonts w:ascii="Times New Roman" w:hAnsi="Times New Roman" w:cs="Times New Roman"/>
          <w:color w:val="000000" w:themeColor="text1"/>
          <w:sz w:val="24"/>
          <w:szCs w:val="24"/>
        </w:rPr>
        <w:t xml:space="preserve"> objektu </w:t>
      </w:r>
      <w:r w:rsidR="00903A9B" w:rsidRPr="005731A5">
        <w:rPr>
          <w:rFonts w:ascii="Times New Roman" w:hAnsi="Times New Roman" w:cs="Times New Roman"/>
          <w:color w:val="000000" w:themeColor="text1"/>
          <w:sz w:val="24"/>
          <w:szCs w:val="24"/>
        </w:rPr>
        <w:t>gymnázia na Kláštorskej ulici 37</w:t>
      </w:r>
      <w:r w:rsidRPr="005731A5">
        <w:rPr>
          <w:rFonts w:ascii="Times New Roman" w:hAnsi="Times New Roman" w:cs="Times New Roman"/>
          <w:color w:val="000000" w:themeColor="text1"/>
          <w:sz w:val="24"/>
          <w:szCs w:val="24"/>
        </w:rPr>
        <w:t>,</w:t>
      </w:r>
      <w:r w:rsidR="00A1417A"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súpisné číslo 553</w:t>
      </w:r>
      <w:r w:rsidRPr="005731A5">
        <w:rPr>
          <w:rFonts w:ascii="Times New Roman" w:hAnsi="Times New Roman" w:cs="Times New Roman"/>
          <w:color w:val="000000" w:themeColor="text1"/>
          <w:sz w:val="24"/>
          <w:szCs w:val="24"/>
        </w:rPr>
        <w:t xml:space="preserve"> na parcele </w:t>
      </w:r>
      <w:r w:rsidR="00A1417A" w:rsidRPr="005731A5">
        <w:rPr>
          <w:rFonts w:ascii="Times New Roman" w:hAnsi="Times New Roman" w:cs="Times New Roman"/>
          <w:color w:val="000000" w:themeColor="text1"/>
          <w:sz w:val="24"/>
          <w:szCs w:val="24"/>
        </w:rPr>
        <w:t xml:space="preserve">KN C </w:t>
      </w:r>
      <w:r w:rsidR="00903A9B" w:rsidRPr="005731A5">
        <w:rPr>
          <w:rFonts w:ascii="Times New Roman" w:hAnsi="Times New Roman" w:cs="Times New Roman"/>
          <w:color w:val="000000" w:themeColor="text1"/>
          <w:sz w:val="24"/>
          <w:szCs w:val="24"/>
        </w:rPr>
        <w:t>320</w:t>
      </w:r>
      <w:r w:rsidR="00996B14" w:rsidRPr="005731A5">
        <w:rPr>
          <w:rFonts w:ascii="Times New Roman" w:hAnsi="Times New Roman" w:cs="Times New Roman"/>
          <w:color w:val="000000" w:themeColor="text1"/>
          <w:sz w:val="24"/>
          <w:szCs w:val="24"/>
        </w:rPr>
        <w:t xml:space="preserve"> </w:t>
      </w:r>
      <w:r w:rsidR="003A30C0">
        <w:rPr>
          <w:rFonts w:ascii="Times New Roman" w:hAnsi="Times New Roman" w:cs="Times New Roman"/>
          <w:color w:val="000000" w:themeColor="text1"/>
          <w:sz w:val="24"/>
          <w:szCs w:val="24"/>
        </w:rPr>
        <w:t>a to:</w:t>
      </w:r>
      <w:r w:rsidR="00A1417A" w:rsidRPr="005731A5">
        <w:rPr>
          <w:rFonts w:ascii="Times New Roman" w:hAnsi="Times New Roman" w:cs="Times New Roman"/>
          <w:color w:val="000000" w:themeColor="text1"/>
          <w:sz w:val="24"/>
          <w:szCs w:val="24"/>
        </w:rPr>
        <w:t xml:space="preserve"> </w:t>
      </w:r>
    </w:p>
    <w:p w:rsidR="00903A9B" w:rsidRPr="003A30C0" w:rsidRDefault="00653046" w:rsidP="00903A9B">
      <w:pPr>
        <w:pStyle w:val="Odsekzoznamu"/>
        <w:numPr>
          <w:ilvl w:val="0"/>
          <w:numId w:val="7"/>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Učebňa č. </w:t>
      </w:r>
      <w:r w:rsidR="003A30C0">
        <w:rPr>
          <w:rFonts w:ascii="Times New Roman" w:hAnsi="Times New Roman" w:cs="Times New Roman"/>
          <w:color w:val="000000" w:themeColor="text1"/>
          <w:sz w:val="24"/>
          <w:szCs w:val="24"/>
        </w:rPr>
        <w:t>11</w:t>
      </w:r>
      <w:r w:rsidR="00903A9B" w:rsidRPr="005731A5">
        <w:rPr>
          <w:rFonts w:ascii="Times New Roman" w:hAnsi="Times New Roman" w:cs="Times New Roman"/>
          <w:color w:val="000000" w:themeColor="text1"/>
          <w:sz w:val="24"/>
          <w:szCs w:val="24"/>
        </w:rPr>
        <w:t xml:space="preserve"> o výmere </w:t>
      </w:r>
      <w:r w:rsidR="003A30C0">
        <w:rPr>
          <w:rFonts w:ascii="Times New Roman" w:hAnsi="Times New Roman" w:cs="Times New Roman"/>
          <w:color w:val="000000" w:themeColor="text1"/>
          <w:sz w:val="24"/>
          <w:szCs w:val="24"/>
        </w:rPr>
        <w:t>68,48</w:t>
      </w:r>
      <w:r w:rsidRPr="005731A5">
        <w:rPr>
          <w:rFonts w:ascii="Times New Roman" w:hAnsi="Times New Roman" w:cs="Times New Roman"/>
          <w:color w:val="000000" w:themeColor="text1"/>
          <w:sz w:val="24"/>
          <w:szCs w:val="24"/>
        </w:rPr>
        <w:t xml:space="preserve"> </w:t>
      </w:r>
      <w:r w:rsidR="00903A9B" w:rsidRPr="005731A5">
        <w:rPr>
          <w:rFonts w:ascii="Times New Roman" w:hAnsi="Times New Roman" w:cs="Times New Roman"/>
          <w:color w:val="000000" w:themeColor="text1"/>
          <w:sz w:val="24"/>
          <w:szCs w:val="24"/>
        </w:rPr>
        <w:t>m</w:t>
      </w:r>
      <w:r w:rsidR="00903A9B" w:rsidRPr="005731A5">
        <w:rPr>
          <w:rFonts w:ascii="Times New Roman" w:hAnsi="Times New Roman" w:cs="Times New Roman"/>
          <w:color w:val="000000" w:themeColor="text1"/>
          <w:sz w:val="24"/>
          <w:szCs w:val="24"/>
          <w:vertAlign w:val="superscript"/>
        </w:rPr>
        <w:t>2</w:t>
      </w:r>
    </w:p>
    <w:p w:rsidR="003A30C0" w:rsidRPr="005731A5" w:rsidRDefault="003A30C0" w:rsidP="00903A9B">
      <w:pPr>
        <w:pStyle w:val="Odsekzoznamu"/>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Hnuteľný majetok nachádzajúci sa v prenajímaných priestoroch, využívaný na zabezpečenie účelu nájmu v celkovej obstarávacej cene 8473,48€ v zmysle inventúrneho súpisu.</w:t>
      </w:r>
    </w:p>
    <w:p w:rsidR="00653046" w:rsidRPr="005731A5" w:rsidRDefault="00653046" w:rsidP="00653046">
      <w:pPr>
        <w:pStyle w:val="Odsekzoznamu"/>
        <w:spacing w:line="240" w:lineRule="auto"/>
        <w:jc w:val="both"/>
        <w:rPr>
          <w:rFonts w:ascii="Times New Roman" w:hAnsi="Times New Roman" w:cs="Times New Roman"/>
          <w:color w:val="000000" w:themeColor="text1"/>
          <w:sz w:val="24"/>
          <w:szCs w:val="24"/>
        </w:rPr>
      </w:pP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r w:rsidRPr="005731A5">
        <w:rPr>
          <w:b/>
          <w:color w:val="000000" w:themeColor="text1"/>
        </w:rPr>
        <w:t>b) Účastník zmluvného vzťahu -  nájomca:</w:t>
      </w:r>
    </w:p>
    <w:p w:rsidR="002E7593" w:rsidRPr="005731A5" w:rsidRDefault="002E7593" w:rsidP="002E7593">
      <w:pPr>
        <w:pStyle w:val="Normlnywebov"/>
        <w:shd w:val="clear" w:color="auto" w:fill="FFFFFF"/>
        <w:spacing w:before="0" w:beforeAutospacing="0" w:after="0" w:afterAutospacing="0" w:line="276" w:lineRule="auto"/>
        <w:jc w:val="both"/>
        <w:rPr>
          <w:b/>
          <w:color w:val="000000" w:themeColor="text1"/>
        </w:rPr>
      </w:pPr>
    </w:p>
    <w:p w:rsidR="002E7593" w:rsidRPr="005731A5" w:rsidRDefault="002E7593" w:rsidP="002E7593">
      <w:pPr>
        <w:pStyle w:val="text-justify"/>
        <w:shd w:val="clear" w:color="auto" w:fill="FFFFFF"/>
        <w:spacing w:before="0" w:beforeAutospacing="0" w:after="0" w:afterAutospacing="0" w:line="276" w:lineRule="auto"/>
        <w:jc w:val="both"/>
        <w:rPr>
          <w:color w:val="000000" w:themeColor="text1"/>
        </w:rPr>
      </w:pPr>
      <w:r w:rsidRPr="005731A5">
        <w:rPr>
          <w:color w:val="000000" w:themeColor="text1"/>
        </w:rPr>
        <w:t>Podľa § 9a ods. 12 zák. č. 446/2001 Z. z. o majetku vyšších územných celkov v znení neskorších predpisov v spojení s § 2 ods. 1, 3 zákona č. 315/2016 Z. z. o registri partnerov verejného sektora a o zmene a doplnení niektorých zákonov v znení neskorších predpisov záujemca, ktorý nie je subjektom verejnej správy a ktorý má povinnosť zapisovať sa do registra partnerov verejného sektora, môže byť nadobúdateľom majetku vyššieho územného celku, práv k majetku alebo iných majetkových práv, ktorých všeobecná hodnota úhrnne prevyšuje sumu 100 000,- € len vtedy, </w:t>
      </w:r>
      <w:r w:rsidRPr="005731A5">
        <w:rPr>
          <w:rStyle w:val="Siln"/>
          <w:b w:val="0"/>
          <w:color w:val="000000" w:themeColor="text1"/>
        </w:rPr>
        <w:t>ak je zapísaný v registri partnerov verejného sektora</w:t>
      </w:r>
      <w:r w:rsidRPr="005731A5">
        <w:rPr>
          <w:b/>
          <w:color w:val="000000" w:themeColor="text1"/>
        </w:rPr>
        <w:t> </w:t>
      </w:r>
      <w:r w:rsidRPr="005731A5">
        <w:rPr>
          <w:color w:val="000000" w:themeColor="text1"/>
        </w:rPr>
        <w:t>podľa z. č. 315/2016 Z. z. o registri partnerov verejného sektora a o zmene a doplnení niektorých zákonov v znení neskorších predpisov.</w:t>
      </w:r>
    </w:p>
    <w:p w:rsidR="002E7593" w:rsidRPr="005731A5" w:rsidRDefault="002E7593" w:rsidP="002E7593">
      <w:pPr>
        <w:pStyle w:val="Normlnywebov"/>
        <w:shd w:val="clear" w:color="auto" w:fill="FFFFFF"/>
        <w:spacing w:before="0" w:beforeAutospacing="0" w:after="0" w:afterAutospacing="0" w:line="276" w:lineRule="auto"/>
        <w:ind w:left="720"/>
        <w:jc w:val="both"/>
        <w:rPr>
          <w:color w:val="000000" w:themeColor="text1"/>
        </w:rPr>
      </w:pPr>
      <w:r w:rsidRPr="005731A5">
        <w:rPr>
          <w:color w:val="000000" w:themeColor="text1"/>
        </w:rPr>
        <w:lastRenderedPageBreak/>
        <w:t> </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c) Podmienka podľa bodu II. písm. b) t. j.  povinnosť byť zapísaný v registri partnerov</w:t>
      </w:r>
    </w:p>
    <w:p w:rsidR="002E7593" w:rsidRPr="005731A5" w:rsidRDefault="002E7593" w:rsidP="002E7593">
      <w:pPr>
        <w:pStyle w:val="Normlnywebov"/>
        <w:shd w:val="clear" w:color="auto" w:fill="FFFFFF"/>
        <w:spacing w:before="0" w:beforeAutospacing="0" w:after="0" w:afterAutospacing="0" w:line="276" w:lineRule="auto"/>
        <w:jc w:val="both"/>
        <w:rPr>
          <w:color w:val="000000" w:themeColor="text1"/>
        </w:rPr>
      </w:pPr>
      <w:r w:rsidRPr="005731A5">
        <w:rPr>
          <w:color w:val="000000" w:themeColor="text1"/>
        </w:rPr>
        <w:t>verejného sektora  musí byť splnená najneskôr ku dňu podania návrhu.</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153414" w:rsidRPr="005731A5" w:rsidRDefault="00153414"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Zásady ostatného obsahu zamýšľanej nájomnej zmluvy, na ktorých vyhlasovateľ trvá </w:t>
      </w:r>
    </w:p>
    <w:p w:rsidR="002E7593" w:rsidRPr="005731A5" w:rsidRDefault="002E7593" w:rsidP="002E7593">
      <w:pPr>
        <w:pStyle w:val="Odsekzoznamu"/>
        <w:spacing w:line="240" w:lineRule="auto"/>
        <w:ind w:left="1080"/>
        <w:jc w:val="both"/>
        <w:rPr>
          <w:rFonts w:ascii="Times New Roman" w:hAnsi="Times New Roman" w:cs="Times New Roman"/>
          <w:b/>
          <w:color w:val="000000" w:themeColor="text1"/>
          <w:sz w:val="24"/>
          <w:szCs w:val="24"/>
        </w:rPr>
      </w:pPr>
    </w:p>
    <w:p w:rsidR="00AD532F" w:rsidRPr="005731A5" w:rsidRDefault="00680CB5" w:rsidP="000504A7">
      <w:pPr>
        <w:pStyle w:val="Odsekzoznamu"/>
        <w:numPr>
          <w:ilvl w:val="0"/>
          <w:numId w:val="2"/>
        </w:numPr>
        <w:spacing w:line="240" w:lineRule="auto"/>
        <w:ind w:left="714" w:hanging="357"/>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w:t>
      </w:r>
      <w:r w:rsidR="00153414" w:rsidRPr="005731A5">
        <w:rPr>
          <w:rFonts w:ascii="Times New Roman" w:hAnsi="Times New Roman" w:cs="Times New Roman"/>
          <w:color w:val="000000" w:themeColor="text1"/>
          <w:sz w:val="24"/>
          <w:szCs w:val="24"/>
        </w:rPr>
        <w:t>bez energie a</w:t>
      </w:r>
      <w:r w:rsidRPr="005731A5">
        <w:rPr>
          <w:rFonts w:ascii="Times New Roman" w:hAnsi="Times New Roman" w:cs="Times New Roman"/>
          <w:color w:val="000000" w:themeColor="text1"/>
          <w:sz w:val="24"/>
          <w:szCs w:val="24"/>
        </w:rPr>
        <w:t> </w:t>
      </w:r>
      <w:r w:rsidR="00153414" w:rsidRPr="005731A5">
        <w:rPr>
          <w:rFonts w:ascii="Times New Roman" w:hAnsi="Times New Roman" w:cs="Times New Roman"/>
          <w:color w:val="000000" w:themeColor="text1"/>
          <w:sz w:val="24"/>
          <w:szCs w:val="24"/>
        </w:rPr>
        <w:t>služieb</w:t>
      </w:r>
      <w:r w:rsidRPr="005731A5">
        <w:rPr>
          <w:rFonts w:ascii="Times New Roman" w:hAnsi="Times New Roman" w:cs="Times New Roman"/>
          <w:color w:val="000000" w:themeColor="text1"/>
          <w:sz w:val="24"/>
          <w:szCs w:val="24"/>
        </w:rPr>
        <w:t>:</w:t>
      </w:r>
      <w:r w:rsidR="00DA491E" w:rsidRPr="005731A5">
        <w:rPr>
          <w:rFonts w:ascii="Times New Roman" w:hAnsi="Times New Roman" w:cs="Times New Roman"/>
          <w:color w:val="000000" w:themeColor="text1"/>
          <w:sz w:val="24"/>
          <w:szCs w:val="24"/>
        </w:rPr>
        <w:t xml:space="preserve"> </w:t>
      </w:r>
    </w:p>
    <w:p w:rsidR="00AD532F" w:rsidRPr="005731A5" w:rsidRDefault="003A30C0" w:rsidP="00AD532F">
      <w:pPr>
        <w:pStyle w:val="Odsekzoznamu"/>
        <w:numPr>
          <w:ilvl w:val="0"/>
          <w:numId w:val="1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učebňa</w:t>
      </w:r>
      <w:r w:rsidR="00153414" w:rsidRPr="005731A5">
        <w:rPr>
          <w:rFonts w:ascii="Times New Roman" w:hAnsi="Times New Roman" w:cs="Times New Roman"/>
          <w:color w:val="000000" w:themeColor="text1"/>
          <w:sz w:val="24"/>
          <w:szCs w:val="24"/>
        </w:rPr>
        <w:t xml:space="preserve"> vo výške</w:t>
      </w:r>
      <w:r w:rsidR="00680CB5" w:rsidRPr="005731A5">
        <w:rPr>
          <w:rFonts w:ascii="Times New Roman" w:hAnsi="Times New Roman" w:cs="Times New Roman"/>
          <w:color w:val="000000" w:themeColor="text1"/>
          <w:sz w:val="24"/>
          <w:szCs w:val="24"/>
        </w:rPr>
        <w:t xml:space="preserve"> </w:t>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AD532F" w:rsidRPr="005731A5">
        <w:rPr>
          <w:rFonts w:ascii="Times New Roman" w:hAnsi="Times New Roman" w:cs="Times New Roman"/>
          <w:color w:val="000000" w:themeColor="text1"/>
          <w:sz w:val="24"/>
          <w:szCs w:val="24"/>
        </w:rPr>
        <w:tab/>
      </w:r>
      <w:r w:rsidR="00591B4C">
        <w:rPr>
          <w:rFonts w:ascii="Times New Roman" w:hAnsi="Times New Roman" w:cs="Times New Roman"/>
          <w:color w:val="000000" w:themeColor="text1"/>
          <w:sz w:val="24"/>
          <w:szCs w:val="24"/>
        </w:rPr>
        <w:t>3,00</w:t>
      </w:r>
      <w:r w:rsidR="00DA491E" w:rsidRPr="005B1349">
        <w:rPr>
          <w:rFonts w:ascii="Times New Roman" w:hAnsi="Times New Roman" w:cs="Times New Roman"/>
          <w:color w:val="000000" w:themeColor="text1"/>
          <w:sz w:val="24"/>
          <w:szCs w:val="24"/>
        </w:rPr>
        <w:t xml:space="preserve"> </w:t>
      </w:r>
      <w:r w:rsidR="00153414" w:rsidRPr="005731A5">
        <w:rPr>
          <w:rFonts w:ascii="Times New Roman" w:hAnsi="Times New Roman" w:cs="Times New Roman"/>
          <w:color w:val="000000" w:themeColor="text1"/>
          <w:sz w:val="24"/>
          <w:szCs w:val="24"/>
        </w:rPr>
        <w:t>€/</w:t>
      </w:r>
      <w:r w:rsidR="00DE35BF">
        <w:rPr>
          <w:rFonts w:ascii="Times New Roman" w:eastAsia="Calibri" w:hAnsi="Times New Roman" w:cs="Times New Roman"/>
          <w:color w:val="000000" w:themeColor="text1"/>
          <w:sz w:val="24"/>
          <w:szCs w:val="24"/>
        </w:rPr>
        <w:t>hod</w:t>
      </w:r>
    </w:p>
    <w:p w:rsidR="00A204A4" w:rsidRPr="005731A5" w:rsidRDefault="00A204A4" w:rsidP="00A204A4">
      <w:pPr>
        <w:pStyle w:val="Odsekzoznamu"/>
        <w:spacing w:line="240" w:lineRule="auto"/>
        <w:jc w:val="both"/>
        <w:rPr>
          <w:rFonts w:ascii="Times New Roman" w:hAnsi="Times New Roman" w:cs="Times New Roman"/>
          <w:color w:val="000000" w:themeColor="text1"/>
          <w:sz w:val="24"/>
          <w:szCs w:val="24"/>
        </w:rPr>
      </w:pPr>
    </w:p>
    <w:p w:rsidR="00781F2A" w:rsidRPr="005731A5" w:rsidRDefault="00F23353" w:rsidP="00F23353">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Nájomné a služby spojené s nájmom (platby za elektrickú energiu, vodné a stočné, plyn a pod.) budú fakturované mesačne dopredu ku koncu mesiaca, ktorý predchádza mesiacu, za ktorý je nájomné fakturované. </w:t>
      </w:r>
    </w:p>
    <w:p w:rsidR="00F23353" w:rsidRPr="005731A5" w:rsidRDefault="00781F2A" w:rsidP="00895A4C">
      <w:pPr>
        <w:pStyle w:val="Odsekzoznamu"/>
        <w:numPr>
          <w:ilvl w:val="0"/>
          <w:numId w:val="3"/>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Nájomné bude v súlade s platnými Zásadami hospodárenia a nakladania s majetkom PSK upravované každoročne o percento miery inflácie po oficiálnom zverejnení Štatistickým úradom SR.</w:t>
      </w:r>
    </w:p>
    <w:p w:rsidR="00781F2A" w:rsidRPr="005731A5" w:rsidRDefault="00781F2A" w:rsidP="00781F2A">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Dohodnutý účel využitia:</w:t>
      </w:r>
      <w:r w:rsidR="00895A4C" w:rsidRPr="005731A5">
        <w:rPr>
          <w:rFonts w:ascii="Times New Roman" w:hAnsi="Times New Roman" w:cs="Times New Roman"/>
          <w:color w:val="000000" w:themeColor="text1"/>
          <w:sz w:val="24"/>
          <w:szCs w:val="24"/>
        </w:rPr>
        <w:t xml:space="preserve"> zabezpečenie výchovno-vzdelávacej</w:t>
      </w:r>
      <w:r w:rsidR="00D212E0">
        <w:rPr>
          <w:rFonts w:ascii="Times New Roman" w:hAnsi="Times New Roman" w:cs="Times New Roman"/>
          <w:color w:val="000000" w:themeColor="text1"/>
          <w:sz w:val="24"/>
          <w:szCs w:val="24"/>
        </w:rPr>
        <w:t xml:space="preserve"> činnosti, záujmovej činnosti </w:t>
      </w:r>
      <w:bookmarkStart w:id="0" w:name="_GoBack"/>
      <w:bookmarkEnd w:id="0"/>
      <w:r w:rsidR="00C302E3" w:rsidRPr="005731A5">
        <w:rPr>
          <w:rFonts w:ascii="Times New Roman" w:hAnsi="Times New Roman" w:cs="Times New Roman"/>
          <w:color w:val="000000" w:themeColor="text1"/>
          <w:sz w:val="24"/>
          <w:szCs w:val="24"/>
        </w:rPr>
        <w:t>vykonávané v</w:t>
      </w:r>
      <w:r w:rsidR="009634E6" w:rsidRPr="005731A5">
        <w:rPr>
          <w:rFonts w:ascii="Times New Roman" w:hAnsi="Times New Roman" w:cs="Times New Roman"/>
          <w:color w:val="000000" w:themeColor="text1"/>
          <w:sz w:val="24"/>
          <w:szCs w:val="24"/>
        </w:rPr>
        <w:t> súlade s prevádzkovým poriadkom a s minimálnym rizikom</w:t>
      </w:r>
      <w:r w:rsidR="00680CB5" w:rsidRPr="005731A5">
        <w:rPr>
          <w:rFonts w:ascii="Times New Roman" w:hAnsi="Times New Roman" w:cs="Times New Roman"/>
          <w:color w:val="000000" w:themeColor="text1"/>
          <w:sz w:val="24"/>
          <w:szCs w:val="24"/>
        </w:rPr>
        <w:t xml:space="preserve"> </w:t>
      </w:r>
      <w:r w:rsidR="009634E6" w:rsidRPr="005731A5">
        <w:rPr>
          <w:rFonts w:ascii="Times New Roman" w:hAnsi="Times New Roman" w:cs="Times New Roman"/>
          <w:color w:val="000000" w:themeColor="text1"/>
          <w:sz w:val="24"/>
          <w:szCs w:val="24"/>
        </w:rPr>
        <w:t xml:space="preserve">poškodzovania </w:t>
      </w:r>
      <w:r w:rsidR="00680CB5" w:rsidRPr="005731A5">
        <w:rPr>
          <w:rFonts w:ascii="Times New Roman" w:hAnsi="Times New Roman" w:cs="Times New Roman"/>
          <w:color w:val="000000" w:themeColor="text1"/>
          <w:sz w:val="24"/>
          <w:szCs w:val="24"/>
        </w:rPr>
        <w:t>priestorov</w:t>
      </w:r>
      <w:r w:rsidR="009634E6" w:rsidRPr="005731A5">
        <w:rPr>
          <w:rFonts w:ascii="Times New Roman" w:hAnsi="Times New Roman" w:cs="Times New Roman"/>
          <w:color w:val="000000" w:themeColor="text1"/>
          <w:sz w:val="24"/>
          <w:szCs w:val="24"/>
        </w:rPr>
        <w:t>.</w:t>
      </w:r>
      <w:r w:rsidR="00895A4C" w:rsidRPr="005731A5">
        <w:rPr>
          <w:rFonts w:ascii="Times New Roman" w:hAnsi="Times New Roman" w:cs="Times New Roman"/>
          <w:color w:val="000000" w:themeColor="text1"/>
          <w:sz w:val="24"/>
          <w:szCs w:val="24"/>
        </w:rPr>
        <w:t xml:space="preserve">  </w:t>
      </w:r>
    </w:p>
    <w:p w:rsidR="00781F2A" w:rsidRPr="005731A5" w:rsidRDefault="00781F2A" w:rsidP="00183ED9">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Doba nájmu: na dobu neurčitú</w:t>
      </w:r>
      <w:r w:rsidR="00DE6512" w:rsidRPr="005731A5">
        <w:rPr>
          <w:rFonts w:ascii="Times New Roman" w:hAnsi="Times New Roman" w:cs="Times New Roman"/>
          <w:color w:val="000000" w:themeColor="text1"/>
          <w:sz w:val="24"/>
          <w:szCs w:val="24"/>
        </w:rPr>
        <w:t>.</w:t>
      </w:r>
    </w:p>
    <w:p w:rsidR="00345AB5" w:rsidRPr="005731A5" w:rsidRDefault="00E67170" w:rsidP="00362E0D">
      <w:pPr>
        <w:pStyle w:val="Odsekzoznamu"/>
        <w:numPr>
          <w:ilvl w:val="0"/>
          <w:numId w:val="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poškodenia  predmetu nájmu vlastným zavinením, uhradiť prenajímateľovi vzniknutú škodu v plnom rozsahu.</w:t>
      </w:r>
    </w:p>
    <w:p w:rsidR="00362E0D" w:rsidRPr="005731A5" w:rsidRDefault="00362E0D" w:rsidP="00362E0D">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E7593">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Ďalšie podmienky obchodnej verejnej súťaže</w:t>
      </w:r>
    </w:p>
    <w:p w:rsidR="00590310" w:rsidRPr="005731A5" w:rsidRDefault="00590310" w:rsidP="00590310">
      <w:pPr>
        <w:pStyle w:val="Odsekzoznamu"/>
        <w:spacing w:line="240" w:lineRule="auto"/>
        <w:ind w:left="1080"/>
        <w:jc w:val="both"/>
        <w:rPr>
          <w:rFonts w:ascii="Times New Roman" w:hAnsi="Times New Roman" w:cs="Times New Roman"/>
          <w:b/>
          <w:color w:val="000000" w:themeColor="text1"/>
          <w:sz w:val="24"/>
          <w:szCs w:val="24"/>
        </w:rPr>
      </w:pPr>
    </w:p>
    <w:p w:rsidR="002B5CA0" w:rsidRPr="005731A5" w:rsidRDefault="002B5CA0" w:rsidP="002E7593">
      <w:pPr>
        <w:pStyle w:val="Odsekzoznamu"/>
        <w:numPr>
          <w:ilvl w:val="0"/>
          <w:numId w:val="12"/>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je potrebné doručiť poštou alebo podať osobne na adresu</w:t>
      </w:r>
      <w:r w:rsidR="00472075" w:rsidRPr="005731A5">
        <w:rPr>
          <w:rFonts w:ascii="Times New Roman" w:hAnsi="Times New Roman" w:cs="Times New Roman"/>
          <w:color w:val="000000" w:themeColor="text1"/>
          <w:sz w:val="24"/>
          <w:szCs w:val="24"/>
        </w:rPr>
        <w:t xml:space="preserve"> vyhlasovateľa </w:t>
      </w:r>
      <w:r w:rsidRPr="005731A5">
        <w:rPr>
          <w:rFonts w:ascii="Times New Roman" w:hAnsi="Times New Roman" w:cs="Times New Roman"/>
          <w:color w:val="000000" w:themeColor="text1"/>
          <w:sz w:val="24"/>
          <w:szCs w:val="24"/>
        </w:rPr>
        <w:t xml:space="preserve">v termíne </w:t>
      </w:r>
      <w:r w:rsidR="00A204A4" w:rsidRPr="005731A5">
        <w:rPr>
          <w:rFonts w:ascii="Times New Roman" w:hAnsi="Times New Roman" w:cs="Times New Roman"/>
          <w:b/>
          <w:color w:val="000000" w:themeColor="text1"/>
          <w:sz w:val="24"/>
          <w:szCs w:val="24"/>
        </w:rPr>
        <w:t xml:space="preserve">do </w:t>
      </w:r>
      <w:r w:rsidR="003A30C0">
        <w:rPr>
          <w:rFonts w:ascii="Times New Roman" w:hAnsi="Times New Roman" w:cs="Times New Roman"/>
          <w:b/>
          <w:color w:val="000000" w:themeColor="text1"/>
          <w:sz w:val="24"/>
          <w:szCs w:val="24"/>
        </w:rPr>
        <w:t>2</w:t>
      </w:r>
      <w:r w:rsidR="005B1349">
        <w:rPr>
          <w:rFonts w:ascii="Times New Roman" w:hAnsi="Times New Roman" w:cs="Times New Roman"/>
          <w:b/>
          <w:color w:val="000000" w:themeColor="text1"/>
          <w:sz w:val="24"/>
          <w:szCs w:val="24"/>
        </w:rPr>
        <w:t>5</w:t>
      </w:r>
      <w:r w:rsidR="003A30C0">
        <w:rPr>
          <w:rFonts w:ascii="Times New Roman" w:hAnsi="Times New Roman" w:cs="Times New Roman"/>
          <w:b/>
          <w:color w:val="000000" w:themeColor="text1"/>
          <w:sz w:val="24"/>
          <w:szCs w:val="24"/>
        </w:rPr>
        <w:t>.septembra</w:t>
      </w:r>
      <w:r w:rsidR="005E2F33" w:rsidRPr="005731A5">
        <w:rPr>
          <w:rFonts w:ascii="Times New Roman" w:hAnsi="Times New Roman" w:cs="Times New Roman"/>
          <w:b/>
          <w:color w:val="000000" w:themeColor="text1"/>
          <w:sz w:val="24"/>
          <w:szCs w:val="24"/>
        </w:rPr>
        <w:t xml:space="preserve"> 2019</w:t>
      </w:r>
      <w:r w:rsidR="00996B14" w:rsidRPr="005731A5">
        <w:rPr>
          <w:rFonts w:ascii="Times New Roman" w:hAnsi="Times New Roman" w:cs="Times New Roman"/>
          <w:b/>
          <w:color w:val="000000" w:themeColor="text1"/>
          <w:sz w:val="24"/>
          <w:szCs w:val="24"/>
        </w:rPr>
        <w:t xml:space="preserve"> do </w:t>
      </w:r>
      <w:r w:rsidR="005B2A0A" w:rsidRPr="00B2400E">
        <w:rPr>
          <w:rFonts w:ascii="Times New Roman" w:hAnsi="Times New Roman" w:cs="Times New Roman"/>
          <w:b/>
          <w:color w:val="000000" w:themeColor="text1"/>
          <w:sz w:val="24"/>
          <w:szCs w:val="24"/>
        </w:rPr>
        <w:t>1</w:t>
      </w:r>
      <w:r w:rsidR="00303628" w:rsidRPr="00B2400E">
        <w:rPr>
          <w:rFonts w:ascii="Times New Roman" w:hAnsi="Times New Roman" w:cs="Times New Roman"/>
          <w:b/>
          <w:color w:val="000000" w:themeColor="text1"/>
          <w:sz w:val="24"/>
          <w:szCs w:val="24"/>
        </w:rPr>
        <w:t>4</w:t>
      </w:r>
      <w:r w:rsidRPr="005731A5">
        <w:rPr>
          <w:rFonts w:ascii="Times New Roman" w:hAnsi="Times New Roman" w:cs="Times New Roman"/>
          <w:b/>
          <w:color w:val="000000" w:themeColor="text1"/>
          <w:sz w:val="24"/>
          <w:szCs w:val="24"/>
        </w:rPr>
        <w:t xml:space="preserve">.00 hod. </w:t>
      </w:r>
      <w:r w:rsidRPr="005731A5">
        <w:rPr>
          <w:rFonts w:ascii="Times New Roman" w:hAnsi="Times New Roman" w:cs="Times New Roman"/>
          <w:color w:val="000000" w:themeColor="text1"/>
          <w:sz w:val="24"/>
          <w:szCs w:val="24"/>
        </w:rPr>
        <w:t>Obálka musí byť zapečatená s výrazným označením</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both"/>
        <w:rPr>
          <w:rFonts w:ascii="Times New Roman" w:hAnsi="Times New Roman" w:cs="Times New Roman"/>
          <w:color w:val="000000" w:themeColor="text1"/>
          <w:sz w:val="24"/>
          <w:szCs w:val="24"/>
        </w:rPr>
      </w:pPr>
    </w:p>
    <w:p w:rsidR="002B5CA0" w:rsidRPr="005731A5" w:rsidRDefault="002B5CA0" w:rsidP="002B5CA0">
      <w:pPr>
        <w:pStyle w:val="Odsekzoznamu"/>
        <w:spacing w:line="240" w:lineRule="auto"/>
        <w:jc w:val="center"/>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„Obchodná verejná súťaž – Nájom</w:t>
      </w:r>
      <w:r w:rsidR="003A30C0">
        <w:rPr>
          <w:rFonts w:ascii="Times New Roman" w:hAnsi="Times New Roman" w:cs="Times New Roman"/>
          <w:b/>
          <w:color w:val="000000" w:themeColor="text1"/>
          <w:sz w:val="24"/>
          <w:szCs w:val="24"/>
        </w:rPr>
        <w:t xml:space="preserve"> učebňa</w:t>
      </w:r>
      <w:r w:rsidRPr="005731A5">
        <w:rPr>
          <w:rFonts w:ascii="Times New Roman" w:hAnsi="Times New Roman" w:cs="Times New Roman"/>
          <w:b/>
          <w:color w:val="000000" w:themeColor="text1"/>
          <w:sz w:val="24"/>
          <w:szCs w:val="24"/>
        </w:rPr>
        <w:t xml:space="preserve"> – Neotvárať“</w:t>
      </w:r>
    </w:p>
    <w:p w:rsidR="002E7593" w:rsidRPr="005731A5" w:rsidRDefault="002E7593" w:rsidP="002B5CA0">
      <w:pPr>
        <w:pStyle w:val="Odsekzoznamu"/>
        <w:spacing w:line="240" w:lineRule="auto"/>
        <w:jc w:val="center"/>
        <w:rPr>
          <w:rFonts w:ascii="Times New Roman" w:hAnsi="Times New Roman" w:cs="Times New Roman"/>
          <w:b/>
          <w:color w:val="000000" w:themeColor="text1"/>
          <w:sz w:val="24"/>
          <w:szCs w:val="24"/>
        </w:rPr>
      </w:pP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„Identifikácia záujemcu podľa výpisu z obchodného registra, </w:t>
      </w:r>
    </w:p>
    <w:p w:rsidR="000A02E3"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w:t>
      </w:r>
      <w:r w:rsidR="000A02E3" w:rsidRPr="005731A5">
        <w:rPr>
          <w:rFonts w:ascii="Times New Roman" w:hAnsi="Times New Roman" w:cs="Times New Roman"/>
          <w:color w:val="000000" w:themeColor="text1"/>
          <w:sz w:val="24"/>
          <w:szCs w:val="24"/>
        </w:rPr>
        <w:t>e</w:t>
      </w:r>
      <w:r w:rsidRPr="005731A5">
        <w:rPr>
          <w:rFonts w:ascii="Times New Roman" w:hAnsi="Times New Roman" w:cs="Times New Roman"/>
          <w:color w:val="000000" w:themeColor="text1"/>
          <w:sz w:val="24"/>
          <w:szCs w:val="24"/>
        </w:rPr>
        <w:t xml:space="preserve">sp. </w:t>
      </w:r>
      <w:r w:rsidR="000A02E3" w:rsidRPr="005731A5">
        <w:rPr>
          <w:rFonts w:ascii="Times New Roman" w:hAnsi="Times New Roman" w:cs="Times New Roman"/>
          <w:color w:val="000000" w:themeColor="text1"/>
          <w:sz w:val="24"/>
          <w:szCs w:val="24"/>
        </w:rPr>
        <w:t>ž</w:t>
      </w:r>
      <w:r w:rsidRPr="005731A5">
        <w:rPr>
          <w:rFonts w:ascii="Times New Roman" w:hAnsi="Times New Roman" w:cs="Times New Roman"/>
          <w:color w:val="000000" w:themeColor="text1"/>
          <w:sz w:val="24"/>
          <w:szCs w:val="24"/>
        </w:rPr>
        <w:t xml:space="preserve">ivnostenského registra </w:t>
      </w:r>
    </w:p>
    <w:p w:rsidR="002B5CA0" w:rsidRPr="005731A5" w:rsidRDefault="002B5CA0" w:rsidP="000A02E3">
      <w:pPr>
        <w:pStyle w:val="Odsekzoznamu"/>
        <w:spacing w:line="240" w:lineRule="auto"/>
        <w:jc w:val="center"/>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 prípade, že účastníkom je fyzická </w:t>
      </w:r>
      <w:r w:rsidR="00472075" w:rsidRPr="005731A5">
        <w:rPr>
          <w:rFonts w:ascii="Times New Roman" w:hAnsi="Times New Roman" w:cs="Times New Roman"/>
          <w:color w:val="000000" w:themeColor="text1"/>
          <w:sz w:val="24"/>
          <w:szCs w:val="24"/>
        </w:rPr>
        <w:t>osoba – podnikateľ, IČO, adresa</w:t>
      </w:r>
      <w:r w:rsidR="000A02E3" w:rsidRPr="005731A5">
        <w:rPr>
          <w:rFonts w:ascii="Times New Roman" w:hAnsi="Times New Roman" w:cs="Times New Roman"/>
          <w:color w:val="000000" w:themeColor="text1"/>
          <w:sz w:val="24"/>
          <w:szCs w:val="24"/>
        </w:rPr>
        <w:t>“</w:t>
      </w:r>
    </w:p>
    <w:p w:rsidR="000A02E3" w:rsidRPr="005731A5" w:rsidRDefault="000A02E3" w:rsidP="000A02E3">
      <w:pPr>
        <w:pStyle w:val="Odsekzoznamu"/>
        <w:spacing w:line="240" w:lineRule="auto"/>
        <w:jc w:val="center"/>
        <w:rPr>
          <w:rFonts w:ascii="Times New Roman" w:hAnsi="Times New Roman" w:cs="Times New Roman"/>
          <w:b/>
          <w:color w:val="000000" w:themeColor="text1"/>
          <w:sz w:val="24"/>
          <w:szCs w:val="24"/>
        </w:rPr>
      </w:pP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na adresu:</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Gymnázium J. Francisciho – Rimavského</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Kláštorská 37</w:t>
      </w:r>
    </w:p>
    <w:p w:rsidR="00472075" w:rsidRPr="005731A5" w:rsidRDefault="00472075" w:rsidP="00472075">
      <w:pPr>
        <w:pStyle w:val="Odsekzoznamu"/>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054 01 Levoča</w:t>
      </w:r>
    </w:p>
    <w:p w:rsidR="000A02E3" w:rsidRPr="005731A5" w:rsidRDefault="000A02E3" w:rsidP="000A02E3">
      <w:pPr>
        <w:pStyle w:val="Odsekzoznamu"/>
        <w:spacing w:line="240" w:lineRule="auto"/>
        <w:rPr>
          <w:rFonts w:ascii="Times New Roman" w:hAnsi="Times New Roman" w:cs="Times New Roman"/>
          <w:color w:val="000000" w:themeColor="text1"/>
          <w:sz w:val="24"/>
          <w:szCs w:val="24"/>
        </w:rPr>
      </w:pPr>
    </w:p>
    <w:p w:rsidR="00806077" w:rsidRPr="005731A5" w:rsidRDefault="00806077" w:rsidP="002B5CA0">
      <w:pPr>
        <w:pStyle w:val="Odsekzoznamu"/>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Rozhodujúci je dátum a čas prijatia ponuky na prezentačnej pečiatke vyhlasovateľa súťaže.</w:t>
      </w:r>
    </w:p>
    <w:p w:rsidR="00590310" w:rsidRPr="005731A5" w:rsidRDefault="00590310" w:rsidP="002B5CA0">
      <w:pPr>
        <w:pStyle w:val="Odsekzoznamu"/>
        <w:spacing w:line="240" w:lineRule="auto"/>
        <w:jc w:val="both"/>
        <w:rPr>
          <w:rFonts w:ascii="Times New Roman" w:hAnsi="Times New Roman" w:cs="Times New Roman"/>
          <w:color w:val="000000" w:themeColor="text1"/>
          <w:sz w:val="24"/>
          <w:szCs w:val="24"/>
        </w:rPr>
      </w:pPr>
    </w:p>
    <w:p w:rsidR="0047207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b)</w:t>
      </w:r>
      <w:r w:rsidR="002B5CA0" w:rsidRPr="005731A5">
        <w:rPr>
          <w:rFonts w:ascii="Times New Roman" w:hAnsi="Times New Roman" w:cs="Times New Roman"/>
          <w:color w:val="000000" w:themeColor="text1"/>
          <w:sz w:val="24"/>
          <w:szCs w:val="24"/>
        </w:rPr>
        <w:t xml:space="preserve"> Návrh musí obsahovať:</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návrh ceny nájmu v €/</w:t>
      </w:r>
      <w:r w:rsidR="00DE35BF">
        <w:rPr>
          <w:rFonts w:ascii="Times New Roman" w:eastAsia="Calibri" w:hAnsi="Times New Roman" w:cs="Times New Roman"/>
          <w:color w:val="000000" w:themeColor="text1"/>
          <w:sz w:val="24"/>
          <w:szCs w:val="24"/>
        </w:rPr>
        <w:t>hod</w:t>
      </w:r>
      <w:r w:rsidRPr="005731A5">
        <w:rPr>
          <w:rFonts w:ascii="Times New Roman" w:hAnsi="Times New Roman" w:cs="Times New Roman"/>
          <w:color w:val="000000" w:themeColor="text1"/>
          <w:sz w:val="24"/>
          <w:szCs w:val="24"/>
        </w:rPr>
        <w:t>, vrátane akceptácie všetkých údajov uvedených v bode III.</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doby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účel nájmu</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presnú identifikáciu záujemcu (podľa výpisu z obchodného registra, resp. živnostenského registra v prípade, že je účastníkom fyzická osoba – podnikateľ), takto:</w:t>
      </w:r>
    </w:p>
    <w:p w:rsidR="005731A5" w:rsidRPr="00B2400E"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nájomca – fyzická osoba (titul, meno a priezvisko, rodné priezvisko, dátum narodenia, </w:t>
      </w:r>
      <w:r w:rsidR="00303628" w:rsidRPr="00B2400E">
        <w:rPr>
          <w:rFonts w:ascii="Times New Roman" w:hAnsi="Times New Roman" w:cs="Times New Roman"/>
          <w:color w:val="000000" w:themeColor="text1"/>
          <w:sz w:val="24"/>
          <w:szCs w:val="24"/>
        </w:rPr>
        <w:t>číslo občianskeho preukazu</w:t>
      </w:r>
      <w:r w:rsidRPr="00B2400E">
        <w:rPr>
          <w:rFonts w:ascii="Times New Roman" w:hAnsi="Times New Roman" w:cs="Times New Roman"/>
          <w:color w:val="000000" w:themeColor="text1"/>
          <w:sz w:val="24"/>
          <w:szCs w:val="24"/>
        </w:rPr>
        <w:t>, miesto trvalého pobytu, prípadne bankové spojenie – číslo účtu)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B2400E">
        <w:rPr>
          <w:rFonts w:ascii="Times New Roman" w:hAnsi="Times New Roman" w:cs="Times New Roman"/>
          <w:color w:val="000000" w:themeColor="text1"/>
          <w:sz w:val="24"/>
          <w:szCs w:val="24"/>
        </w:rPr>
        <w:t>nájomca – fyzická osoba</w:t>
      </w:r>
      <w:r w:rsidR="00303628" w:rsidRPr="00B2400E">
        <w:rPr>
          <w:rFonts w:ascii="Times New Roman" w:hAnsi="Times New Roman" w:cs="Times New Roman"/>
          <w:color w:val="000000" w:themeColor="text1"/>
          <w:sz w:val="24"/>
          <w:szCs w:val="24"/>
        </w:rPr>
        <w:t xml:space="preserve"> – podnikateľ -</w:t>
      </w:r>
      <w:r w:rsidRPr="00B2400E">
        <w:rPr>
          <w:rFonts w:ascii="Times New Roman" w:hAnsi="Times New Roman" w:cs="Times New Roman"/>
          <w:color w:val="000000" w:themeColor="text1"/>
          <w:sz w:val="24"/>
          <w:szCs w:val="24"/>
        </w:rPr>
        <w:t xml:space="preserve"> zapísaná v živnostenskom registri – obchodné meno, sídlo, IČO, bankové spojenie </w:t>
      </w:r>
      <w:r w:rsidRPr="005731A5">
        <w:rPr>
          <w:rFonts w:ascii="Times New Roman" w:hAnsi="Times New Roman" w:cs="Times New Roman"/>
          <w:color w:val="000000" w:themeColor="text1"/>
          <w:sz w:val="24"/>
          <w:szCs w:val="24"/>
        </w:rPr>
        <w:t>– číslo účtu, zastúpená – titul, meno a priezvisko, trvalý pobyt, zapísaný v živnostenskom registri č........... alebo</w:t>
      </w:r>
    </w:p>
    <w:p w:rsidR="005731A5" w:rsidRPr="005731A5" w:rsidRDefault="005731A5" w:rsidP="005731A5">
      <w:pPr>
        <w:pStyle w:val="Odsekzoznamu"/>
        <w:numPr>
          <w:ilvl w:val="0"/>
          <w:numId w:val="6"/>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nájomca – právnická osoba – obchodné meno a sídlo, IČO, bankové spojenie – číslo účtu, štatutárny orgán – podľa výpisu z Obchodného registra, resp. iného registra potvrdzujúceho právnu subjektivitu záujemcu, údaj o registrácii – napr. Obchodný register Okresného súdu......., oddiel........., vložka.......</w:t>
      </w:r>
    </w:p>
    <w:p w:rsidR="005731A5" w:rsidRPr="005731A5" w:rsidRDefault="005731A5"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súhlas s podmienkami obchodnej verejnej súťaže </w:t>
      </w:r>
    </w:p>
    <w:p w:rsidR="005731A5" w:rsidRPr="005731A5" w:rsidRDefault="00303628" w:rsidP="005731A5">
      <w:pPr>
        <w:pStyle w:val="Odsekzoznamu"/>
        <w:numPr>
          <w:ilvl w:val="0"/>
          <w:numId w:val="5"/>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5731A5" w:rsidRPr="005731A5">
        <w:rPr>
          <w:rFonts w:ascii="Times New Roman" w:hAnsi="Times New Roman" w:cs="Times New Roman"/>
          <w:color w:val="000000" w:themeColor="text1"/>
          <w:sz w:val="24"/>
          <w:szCs w:val="24"/>
        </w:rPr>
        <w:t>ontaktné údaje oprávnenej osoby (telefón, mail)</w:t>
      </w:r>
      <w:r>
        <w:rPr>
          <w:rFonts w:ascii="Times New Roman" w:hAnsi="Times New Roman" w:cs="Times New Roman"/>
          <w:color w:val="000000" w:themeColor="text1"/>
          <w:sz w:val="24"/>
          <w:szCs w:val="24"/>
        </w:rPr>
        <w:t>.</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vanish/>
          <w:color w:val="000000" w:themeColor="text1"/>
          <w:sz w:val="24"/>
          <w:szCs w:val="24"/>
        </w:rPr>
      </w:pP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Podľa §6 ods.6 zákona č. 446/2001 Z. z. o majetku vyšších územných celkov v znení neskorších predpisov, všetky právne úkony spojené s nakladaním s majetkom vyššieho územného celku musia mať písomnú formu, inak sú neplatné. Vyhlasovateľ si vyhradzuje právo v lehote do 30 dní od vyhodnotenia predložených ponúk predložený návrh nájomnej zmluvy meniť alebo dopĺňať.  </w:t>
      </w:r>
    </w:p>
    <w:p w:rsidR="005731A5" w:rsidRPr="005731A5" w:rsidRDefault="005731A5" w:rsidP="005731A5">
      <w:pPr>
        <w:pStyle w:val="Odsekzoznamu"/>
        <w:numPr>
          <w:ilvl w:val="0"/>
          <w:numId w:val="4"/>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Kritériom pri vyhodnotení ponúk bude najvyššia ponúkaná cena nájmu a súlad s požadovaným účelom využitia.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Vyhodnotenie obchodnej verejnej súťaže bude písomne oznámené všetkým účastníkom v termíne do 30 dní od vyhodnotenia ponúk. </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súlade s § 283 Obchodného zákonníka vyhradzuje právo zmeniť už uverejnené podmienky súťaže alebo súťaž zrušiť. V prípade zmien alebo zrušenia súťaže budú tieto skutočnosti uverejnené spôsobom, akým boli vyhlásené podmienky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Víťazovi obchodnej verejnej súťaže (schválenému komisiou vyhlasovateľa) bude v lehote  podľa písm. e) predložený návrh nájomnej zmluvy a po jeho odsúhlasení bude vyzvaný, aby v určenom termíne podpísal nájomnú zmluvu. Zmluva o nájme nehnuteľného majetku PSK nadobudne účinnosť až po jej schválení predsedom PSK v súlade so Zásadami 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 Za odmietnutie podpísania nájomnej zmluvy sa považuje aj nečinnosť víťaza obchodnej verejnej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prípade, že s navrhovateľom víťazného návrhu nebude uzatvorená zmluva v termíne určenom vyhlasovateľom z dôvodov na strane navrhovateľa, môže vyhlasovateľ uzatvoriť zmluvu s účastníkom súťaže, ktorý sa vo vyhodnotení obchodnej verejnej súťaže umiestnil ako ďalší v poradí.</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 súlade s § 284 Obchodného zákonníka bude do súťaže zahrnutý len ten návrh, ktorého obsah zodpovedá uverejneným podmienkam súťaže.</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 si v zmysle § 287 ods. 2 Obchodného zákonníka vyhradzuje právo odmietnuť všetky predložené návrhy.</w:t>
      </w:r>
    </w:p>
    <w:p w:rsidR="00FC5FBD"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Vyhlasovateľ</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neuhrádza</w:t>
      </w:r>
      <w:r w:rsidR="00FC5FBD" w:rsidRPr="005731A5">
        <w:rPr>
          <w:rFonts w:ascii="Times New Roman" w:hAnsi="Times New Roman" w:cs="Times New Roman"/>
          <w:color w:val="000000" w:themeColor="text1"/>
          <w:sz w:val="24"/>
          <w:szCs w:val="24"/>
        </w:rPr>
        <w:t xml:space="preserve"> </w:t>
      </w:r>
      <w:r w:rsidRPr="005731A5">
        <w:rPr>
          <w:rFonts w:ascii="Times New Roman" w:hAnsi="Times New Roman" w:cs="Times New Roman"/>
          <w:color w:val="000000" w:themeColor="text1"/>
          <w:sz w:val="24"/>
          <w:szCs w:val="24"/>
        </w:rPr>
        <w:t>účastníkom</w:t>
      </w:r>
      <w:r w:rsidR="00FC5FBD" w:rsidRPr="005731A5">
        <w:rPr>
          <w:rFonts w:ascii="Times New Roman" w:hAnsi="Times New Roman" w:cs="Times New Roman"/>
          <w:color w:val="000000" w:themeColor="text1"/>
          <w:sz w:val="24"/>
          <w:szCs w:val="24"/>
        </w:rPr>
        <w:t xml:space="preserve"> žiadne </w:t>
      </w:r>
      <w:r w:rsidRPr="005731A5">
        <w:rPr>
          <w:rFonts w:ascii="Times New Roman" w:hAnsi="Times New Roman" w:cs="Times New Roman"/>
          <w:color w:val="000000" w:themeColor="text1"/>
          <w:sz w:val="24"/>
          <w:szCs w:val="24"/>
        </w:rPr>
        <w:t>náklady</w:t>
      </w:r>
      <w:r w:rsidR="00FC5FBD" w:rsidRPr="005731A5">
        <w:rPr>
          <w:rFonts w:ascii="Times New Roman" w:hAnsi="Times New Roman" w:cs="Times New Roman"/>
          <w:color w:val="000000" w:themeColor="text1"/>
          <w:sz w:val="24"/>
          <w:szCs w:val="24"/>
        </w:rPr>
        <w:t xml:space="preserve"> spojené s účasťou v tejto obchodnej </w:t>
      </w:r>
      <w:r w:rsidRPr="005731A5">
        <w:rPr>
          <w:rFonts w:ascii="Times New Roman" w:hAnsi="Times New Roman" w:cs="Times New Roman"/>
          <w:color w:val="000000" w:themeColor="text1"/>
          <w:sz w:val="24"/>
          <w:szCs w:val="24"/>
        </w:rPr>
        <w:t xml:space="preserve">verejnej </w:t>
      </w:r>
      <w:r w:rsidR="00FC5FBD" w:rsidRPr="005731A5">
        <w:rPr>
          <w:rFonts w:ascii="Times New Roman" w:hAnsi="Times New Roman" w:cs="Times New Roman"/>
          <w:color w:val="000000" w:themeColor="text1"/>
          <w:sz w:val="24"/>
          <w:szCs w:val="24"/>
        </w:rPr>
        <w:t>súťaži</w:t>
      </w:r>
      <w:r w:rsidRPr="005731A5">
        <w:rPr>
          <w:rFonts w:ascii="Times New Roman" w:hAnsi="Times New Roman" w:cs="Times New Roman"/>
          <w:color w:val="000000" w:themeColor="text1"/>
          <w:sz w:val="24"/>
          <w:szCs w:val="24"/>
        </w:rPr>
        <w:t>.</w:t>
      </w:r>
    </w:p>
    <w:p w:rsidR="009E10C5" w:rsidRPr="005731A5" w:rsidRDefault="009E10C5" w:rsidP="00A20646">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lastRenderedPageBreak/>
        <w:t>Vyhlasovateľ si vyhradzuje právo odmietnuť návrh účastníka súťaže v prípade, ak je tento dlžníkom vyhlasovateľa, resp. PSK, alebo zriaďovateľa vyhlasovateľa a organizácií ním riadených.</w:t>
      </w:r>
    </w:p>
    <w:p w:rsidR="005731A5" w:rsidRPr="005731A5" w:rsidRDefault="005731A5" w:rsidP="005731A5">
      <w:pPr>
        <w:pStyle w:val="Odsekzoznamu"/>
        <w:numPr>
          <w:ilvl w:val="0"/>
          <w:numId w:val="4"/>
        </w:numPr>
        <w:spacing w:line="240" w:lineRule="auto"/>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Spracovanie osobných údajov je upravené v Zásadách spracúvania osobných údajov fyzických osôb v PSK, ktoré sú zverejnené na web stránke PSK.</w:t>
      </w:r>
    </w:p>
    <w:p w:rsidR="005731A5" w:rsidRPr="005731A5" w:rsidRDefault="005731A5" w:rsidP="005731A5">
      <w:pPr>
        <w:pStyle w:val="Odsekzoznamu"/>
        <w:spacing w:line="240" w:lineRule="auto"/>
        <w:jc w:val="both"/>
        <w:rPr>
          <w:rFonts w:ascii="Times New Roman" w:hAnsi="Times New Roman" w:cs="Times New Roman"/>
          <w:color w:val="000000" w:themeColor="text1"/>
          <w:sz w:val="24"/>
          <w:szCs w:val="24"/>
        </w:rPr>
      </w:pPr>
    </w:p>
    <w:p w:rsidR="00FF28D4" w:rsidRPr="005731A5" w:rsidRDefault="00FF28D4" w:rsidP="00FF28D4">
      <w:pPr>
        <w:pStyle w:val="Odsekzoznamu"/>
        <w:spacing w:line="240" w:lineRule="auto"/>
        <w:jc w:val="both"/>
        <w:rPr>
          <w:rFonts w:ascii="Times New Roman" w:hAnsi="Times New Roman" w:cs="Times New Roman"/>
          <w:color w:val="000000" w:themeColor="text1"/>
          <w:sz w:val="24"/>
          <w:szCs w:val="24"/>
        </w:rPr>
      </w:pPr>
    </w:p>
    <w:p w:rsidR="005731A5" w:rsidRPr="005731A5" w:rsidRDefault="005731A5" w:rsidP="005731A5">
      <w:pPr>
        <w:pStyle w:val="Odsekzoznamu"/>
        <w:numPr>
          <w:ilvl w:val="0"/>
          <w:numId w:val="1"/>
        </w:numPr>
        <w:spacing w:line="240" w:lineRule="auto"/>
        <w:jc w:val="both"/>
        <w:rPr>
          <w:rFonts w:ascii="Times New Roman" w:hAnsi="Times New Roman" w:cs="Times New Roman"/>
          <w:b/>
          <w:color w:val="000000" w:themeColor="text1"/>
          <w:sz w:val="24"/>
          <w:szCs w:val="24"/>
        </w:rPr>
      </w:pPr>
      <w:r w:rsidRPr="005731A5">
        <w:rPr>
          <w:rFonts w:ascii="Times New Roman" w:hAnsi="Times New Roman" w:cs="Times New Roman"/>
          <w:b/>
          <w:color w:val="000000" w:themeColor="text1"/>
          <w:sz w:val="24"/>
          <w:szCs w:val="24"/>
        </w:rPr>
        <w:t xml:space="preserve">Obhliadka objektu. </w:t>
      </w:r>
    </w:p>
    <w:p w:rsidR="005731A5" w:rsidRPr="005731A5" w:rsidRDefault="005731A5" w:rsidP="005731A5">
      <w:pPr>
        <w:spacing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Obhliadka majetku na mieste bude záujemcom umožnená v čase pred podaním návrhu po telefonickom dohovore s Ing. Miroslavou Novákovou, ekonómkou školy, na tel. čísle 053/451 22 52.</w:t>
      </w:r>
    </w:p>
    <w:p w:rsidR="005731A5" w:rsidRPr="00B2400E" w:rsidRDefault="005731A5" w:rsidP="005731A5">
      <w:pPr>
        <w:spacing w:after="0" w:line="240" w:lineRule="auto"/>
        <w:ind w:left="360"/>
        <w:jc w:val="both"/>
        <w:rPr>
          <w:rFonts w:ascii="Times New Roman" w:hAnsi="Times New Roman" w:cs="Times New Roman"/>
          <w:color w:val="000000" w:themeColor="text1"/>
          <w:sz w:val="24"/>
          <w:szCs w:val="24"/>
        </w:rPr>
      </w:pPr>
      <w:r w:rsidRPr="005731A5">
        <w:rPr>
          <w:rFonts w:ascii="Times New Roman" w:hAnsi="Times New Roman" w:cs="Times New Roman"/>
          <w:color w:val="000000" w:themeColor="text1"/>
          <w:sz w:val="24"/>
          <w:szCs w:val="24"/>
        </w:rPr>
        <w:t xml:space="preserve">Zverejnené na úradnej tabuli a internetovej stránke Úradu PSK od </w:t>
      </w:r>
      <w:r w:rsidR="00DE35BF">
        <w:rPr>
          <w:rFonts w:ascii="Times New Roman" w:hAnsi="Times New Roman" w:cs="Times New Roman"/>
          <w:color w:val="000000" w:themeColor="text1"/>
          <w:sz w:val="24"/>
          <w:szCs w:val="24"/>
        </w:rPr>
        <w:t>11</w:t>
      </w:r>
      <w:r w:rsidR="00303628" w:rsidRPr="00B2400E">
        <w:rPr>
          <w:rFonts w:ascii="Times New Roman" w:hAnsi="Times New Roman" w:cs="Times New Roman"/>
          <w:color w:val="000000" w:themeColor="text1"/>
          <w:sz w:val="24"/>
          <w:szCs w:val="24"/>
        </w:rPr>
        <w:t>. 0</w:t>
      </w:r>
      <w:r w:rsidR="003A30C0">
        <w:rPr>
          <w:rFonts w:ascii="Times New Roman" w:hAnsi="Times New Roman" w:cs="Times New Roman"/>
          <w:color w:val="000000" w:themeColor="text1"/>
          <w:sz w:val="24"/>
          <w:szCs w:val="24"/>
        </w:rPr>
        <w:t>9</w:t>
      </w:r>
      <w:r w:rsidR="00303628" w:rsidRPr="00B2400E">
        <w:rPr>
          <w:rFonts w:ascii="Times New Roman" w:hAnsi="Times New Roman" w:cs="Times New Roman"/>
          <w:color w:val="000000" w:themeColor="text1"/>
          <w:sz w:val="24"/>
          <w:szCs w:val="24"/>
        </w:rPr>
        <w:t xml:space="preserve">. 2019 </w:t>
      </w:r>
      <w:r w:rsidRPr="00B2400E">
        <w:rPr>
          <w:rFonts w:ascii="Times New Roman" w:hAnsi="Times New Roman" w:cs="Times New Roman"/>
          <w:color w:val="000000" w:themeColor="text1"/>
          <w:sz w:val="24"/>
          <w:szCs w:val="24"/>
        </w:rPr>
        <w:t xml:space="preserve">do </w:t>
      </w:r>
      <w:r w:rsidR="003A30C0">
        <w:rPr>
          <w:rFonts w:ascii="Times New Roman" w:hAnsi="Times New Roman" w:cs="Times New Roman"/>
          <w:color w:val="000000" w:themeColor="text1"/>
          <w:sz w:val="24"/>
          <w:szCs w:val="24"/>
        </w:rPr>
        <w:t>2</w:t>
      </w:r>
      <w:r w:rsidR="00DE35BF">
        <w:rPr>
          <w:rFonts w:ascii="Times New Roman" w:hAnsi="Times New Roman" w:cs="Times New Roman"/>
          <w:color w:val="000000" w:themeColor="text1"/>
          <w:sz w:val="24"/>
          <w:szCs w:val="24"/>
        </w:rPr>
        <w:t>5</w:t>
      </w:r>
      <w:r w:rsidR="00303628" w:rsidRPr="00B2400E">
        <w:rPr>
          <w:rFonts w:ascii="Times New Roman" w:hAnsi="Times New Roman" w:cs="Times New Roman"/>
          <w:color w:val="000000" w:themeColor="text1"/>
          <w:sz w:val="24"/>
          <w:szCs w:val="24"/>
        </w:rPr>
        <w:t>. 0</w:t>
      </w:r>
      <w:r w:rsidR="003A30C0">
        <w:rPr>
          <w:rFonts w:ascii="Times New Roman" w:hAnsi="Times New Roman" w:cs="Times New Roman"/>
          <w:color w:val="000000" w:themeColor="text1"/>
          <w:sz w:val="24"/>
          <w:szCs w:val="24"/>
        </w:rPr>
        <w:t>9</w:t>
      </w:r>
      <w:r w:rsidR="00303628" w:rsidRPr="00B2400E">
        <w:rPr>
          <w:rFonts w:ascii="Times New Roman" w:hAnsi="Times New Roman" w:cs="Times New Roman"/>
          <w:color w:val="000000" w:themeColor="text1"/>
          <w:sz w:val="24"/>
          <w:szCs w:val="24"/>
        </w:rPr>
        <w:t>. 2019</w:t>
      </w:r>
      <w:r w:rsidRPr="00B2400E">
        <w:rPr>
          <w:rFonts w:ascii="Times New Roman" w:hAnsi="Times New Roman" w:cs="Times New Roman"/>
          <w:color w:val="000000" w:themeColor="text1"/>
          <w:sz w:val="24"/>
          <w:szCs w:val="24"/>
        </w:rPr>
        <w:t xml:space="preserve"> do </w:t>
      </w:r>
      <w:r w:rsidR="00303628" w:rsidRPr="00B2400E">
        <w:rPr>
          <w:rFonts w:ascii="Times New Roman" w:hAnsi="Times New Roman" w:cs="Times New Roman"/>
          <w:color w:val="000000" w:themeColor="text1"/>
          <w:sz w:val="24"/>
          <w:szCs w:val="24"/>
        </w:rPr>
        <w:t xml:space="preserve">14 </w:t>
      </w:r>
      <w:r w:rsidRPr="00B2400E">
        <w:rPr>
          <w:rFonts w:ascii="Times New Roman" w:hAnsi="Times New Roman" w:cs="Times New Roman"/>
          <w:color w:val="000000" w:themeColor="text1"/>
          <w:sz w:val="24"/>
          <w:szCs w:val="24"/>
        </w:rPr>
        <w:t xml:space="preserve">hod.          </w:t>
      </w:r>
    </w:p>
    <w:p w:rsidR="005731A5" w:rsidRPr="005731A5" w:rsidRDefault="005731A5" w:rsidP="005731A5">
      <w:pPr>
        <w:spacing w:after="0" w:line="240" w:lineRule="auto"/>
        <w:ind w:left="360"/>
        <w:jc w:val="both"/>
        <w:rPr>
          <w:rFonts w:ascii="Times New Roman" w:hAnsi="Times New Roman" w:cs="Times New Roman"/>
          <w:color w:val="000000" w:themeColor="text1"/>
          <w:sz w:val="24"/>
          <w:szCs w:val="24"/>
        </w:rPr>
      </w:pPr>
    </w:p>
    <w:p w:rsidR="00992A5D" w:rsidRPr="005731A5" w:rsidRDefault="00992A5D" w:rsidP="005731A5">
      <w:pPr>
        <w:pStyle w:val="Odsekzoznamu"/>
        <w:spacing w:line="240" w:lineRule="auto"/>
        <w:jc w:val="both"/>
        <w:rPr>
          <w:rFonts w:ascii="Times New Roman" w:hAnsi="Times New Roman" w:cs="Times New Roman"/>
          <w:color w:val="000000" w:themeColor="text1"/>
          <w:sz w:val="24"/>
          <w:szCs w:val="24"/>
        </w:rPr>
      </w:pPr>
    </w:p>
    <w:sectPr w:rsidR="00992A5D" w:rsidRPr="005731A5" w:rsidSect="005E2F33">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B31"/>
    <w:multiLevelType w:val="hybridMultilevel"/>
    <w:tmpl w:val="0010A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92CD0"/>
    <w:multiLevelType w:val="hybridMultilevel"/>
    <w:tmpl w:val="897CCED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C2C48"/>
    <w:multiLevelType w:val="hybridMultilevel"/>
    <w:tmpl w:val="FE129E64"/>
    <w:lvl w:ilvl="0" w:tplc="7DBAEA98">
      <w:start w:val="1"/>
      <w:numFmt w:val="decimal"/>
      <w:lvlText w:val="%1."/>
      <w:lvlJc w:val="left"/>
      <w:pPr>
        <w:ind w:left="720" w:hanging="360"/>
      </w:pPr>
      <w:rPr>
        <w:rFonts w:hint="default"/>
        <w:b w:val="0"/>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089D"/>
    <w:multiLevelType w:val="hybridMultilevel"/>
    <w:tmpl w:val="8638A6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D07D6C"/>
    <w:multiLevelType w:val="hybridMultilevel"/>
    <w:tmpl w:val="EDACA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BC0652"/>
    <w:multiLevelType w:val="hybridMultilevel"/>
    <w:tmpl w:val="62F81AD8"/>
    <w:lvl w:ilvl="0" w:tplc="E274F9A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250850"/>
    <w:multiLevelType w:val="hybridMultilevel"/>
    <w:tmpl w:val="390CF702"/>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D7869E4"/>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5624E"/>
    <w:multiLevelType w:val="hybridMultilevel"/>
    <w:tmpl w:val="1ADE31FA"/>
    <w:lvl w:ilvl="0" w:tplc="E274F9A2">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0F7F8C"/>
    <w:multiLevelType w:val="hybridMultilevel"/>
    <w:tmpl w:val="F66EA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548D5FCC"/>
    <w:multiLevelType w:val="hybridMultilevel"/>
    <w:tmpl w:val="AE2C44AC"/>
    <w:lvl w:ilvl="0" w:tplc="FA5C380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4727C45"/>
    <w:multiLevelType w:val="hybridMultilevel"/>
    <w:tmpl w:val="7EE232E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9"/>
  </w:num>
  <w:num w:numId="7">
    <w:abstractNumId w:val="4"/>
  </w:num>
  <w:num w:numId="8">
    <w:abstractNumId w:val="2"/>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3"/>
    <w:rsid w:val="00000A4E"/>
    <w:rsid w:val="00001797"/>
    <w:rsid w:val="00010620"/>
    <w:rsid w:val="000504A7"/>
    <w:rsid w:val="0005345B"/>
    <w:rsid w:val="000A02E3"/>
    <w:rsid w:val="000C3E96"/>
    <w:rsid w:val="000C5D85"/>
    <w:rsid w:val="00153414"/>
    <w:rsid w:val="00183ED9"/>
    <w:rsid w:val="00184E7E"/>
    <w:rsid w:val="00213526"/>
    <w:rsid w:val="00243DCB"/>
    <w:rsid w:val="0026340E"/>
    <w:rsid w:val="002B5CA0"/>
    <w:rsid w:val="002E7593"/>
    <w:rsid w:val="00303628"/>
    <w:rsid w:val="003206F0"/>
    <w:rsid w:val="00345AB5"/>
    <w:rsid w:val="00362E0D"/>
    <w:rsid w:val="003A30C0"/>
    <w:rsid w:val="003A31F1"/>
    <w:rsid w:val="003C2829"/>
    <w:rsid w:val="003D1F79"/>
    <w:rsid w:val="003E22F9"/>
    <w:rsid w:val="00472075"/>
    <w:rsid w:val="00521D7E"/>
    <w:rsid w:val="005731A5"/>
    <w:rsid w:val="00590310"/>
    <w:rsid w:val="00591B4C"/>
    <w:rsid w:val="005B1349"/>
    <w:rsid w:val="005B2A0A"/>
    <w:rsid w:val="005E2F33"/>
    <w:rsid w:val="005F7CDC"/>
    <w:rsid w:val="00653046"/>
    <w:rsid w:val="00680CB5"/>
    <w:rsid w:val="00781F2A"/>
    <w:rsid w:val="007A1676"/>
    <w:rsid w:val="007B1763"/>
    <w:rsid w:val="00802CB6"/>
    <w:rsid w:val="00806077"/>
    <w:rsid w:val="00895A4C"/>
    <w:rsid w:val="00903A9B"/>
    <w:rsid w:val="00914943"/>
    <w:rsid w:val="009247AC"/>
    <w:rsid w:val="009634E6"/>
    <w:rsid w:val="00992A5D"/>
    <w:rsid w:val="00996B14"/>
    <w:rsid w:val="009E10C5"/>
    <w:rsid w:val="00A1417A"/>
    <w:rsid w:val="00A204A4"/>
    <w:rsid w:val="00A20646"/>
    <w:rsid w:val="00A67B76"/>
    <w:rsid w:val="00AD532F"/>
    <w:rsid w:val="00B2400E"/>
    <w:rsid w:val="00BD789A"/>
    <w:rsid w:val="00C302E3"/>
    <w:rsid w:val="00C41891"/>
    <w:rsid w:val="00C56048"/>
    <w:rsid w:val="00C62851"/>
    <w:rsid w:val="00C6351F"/>
    <w:rsid w:val="00D212E0"/>
    <w:rsid w:val="00DA491E"/>
    <w:rsid w:val="00DC34C7"/>
    <w:rsid w:val="00DE35BF"/>
    <w:rsid w:val="00DE6512"/>
    <w:rsid w:val="00DF6D1E"/>
    <w:rsid w:val="00E3248C"/>
    <w:rsid w:val="00E67170"/>
    <w:rsid w:val="00EA4F35"/>
    <w:rsid w:val="00F03F9A"/>
    <w:rsid w:val="00F23353"/>
    <w:rsid w:val="00F638A0"/>
    <w:rsid w:val="00FA63EF"/>
    <w:rsid w:val="00FC5FBD"/>
    <w:rsid w:val="00FF2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76FF"/>
  <w15:docId w15:val="{368D7FBC-A143-4DC4-B58E-FFBC2F1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4943"/>
    <w:pPr>
      <w:ind w:left="720"/>
      <w:contextualSpacing/>
    </w:pPr>
  </w:style>
  <w:style w:type="paragraph" w:styleId="Textbubliny">
    <w:name w:val="Balloon Text"/>
    <w:basedOn w:val="Normlny"/>
    <w:link w:val="TextbublinyChar"/>
    <w:uiPriority w:val="99"/>
    <w:semiHidden/>
    <w:unhideWhenUsed/>
    <w:rsid w:val="00C628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851"/>
    <w:rPr>
      <w:rFonts w:ascii="Segoe UI" w:hAnsi="Segoe UI" w:cs="Segoe UI"/>
      <w:sz w:val="18"/>
      <w:szCs w:val="18"/>
    </w:rPr>
  </w:style>
  <w:style w:type="paragraph" w:styleId="Normlnywebov">
    <w:name w:val="Normal (Web)"/>
    <w:basedOn w:val="Normlny"/>
    <w:uiPriority w:val="99"/>
    <w:unhideWhenUsed/>
    <w:rsid w:val="002E759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2E7593"/>
    <w:rPr>
      <w:b/>
      <w:bCs/>
    </w:rPr>
  </w:style>
  <w:style w:type="paragraph" w:customStyle="1" w:styleId="text-justify">
    <w:name w:val="text-justify"/>
    <w:basedOn w:val="Normlny"/>
    <w:rsid w:val="002E7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572EC-473A-4E2F-9AC4-A1484A1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1175</Words>
  <Characters>6703</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ludka</dc:creator>
  <cp:lastModifiedBy>PC2</cp:lastModifiedBy>
  <cp:revision>10</cp:revision>
  <cp:lastPrinted>2019-09-09T10:00:00Z</cp:lastPrinted>
  <dcterms:created xsi:type="dcterms:W3CDTF">2019-09-05T10:42:00Z</dcterms:created>
  <dcterms:modified xsi:type="dcterms:W3CDTF">2019-09-10T06:18:00Z</dcterms:modified>
</cp:coreProperties>
</file>