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66" w:rsidRPr="004E58FB" w:rsidRDefault="001C7166" w:rsidP="001C7166">
      <w:pPr>
        <w:shd w:val="clear" w:color="auto" w:fill="FFFFFF"/>
        <w:spacing w:before="150" w:after="240" w:line="240" w:lineRule="auto"/>
        <w:jc w:val="center"/>
        <w:outlineLvl w:val="0"/>
        <w:rPr>
          <w:rFonts w:ascii="Tahoma" w:eastAsia="Times New Roman" w:hAnsi="Tahoma" w:cs="Tahoma"/>
          <w:b/>
          <w:color w:val="374F7D"/>
          <w:kern w:val="36"/>
          <w:sz w:val="24"/>
          <w:szCs w:val="24"/>
          <w:u w:val="single"/>
          <w:lang w:eastAsia="sk-SK"/>
        </w:rPr>
      </w:pPr>
      <w:r w:rsidRPr="004E58FB">
        <w:rPr>
          <w:rFonts w:ascii="Tahoma" w:eastAsia="Times New Roman" w:hAnsi="Tahoma" w:cs="Tahoma"/>
          <w:b/>
          <w:color w:val="374F7D"/>
          <w:kern w:val="36"/>
          <w:sz w:val="24"/>
          <w:szCs w:val="24"/>
          <w:u w:val="single"/>
          <w:lang w:eastAsia="sk-SK"/>
        </w:rPr>
        <w:t>Oznam pre rodičov o možnosti poskytnutia štipendia pre žiakov školy</w:t>
      </w:r>
    </w:p>
    <w:p w:rsidR="001C7166" w:rsidRDefault="001C7166" w:rsidP="001C7166">
      <w:pPr>
        <w:shd w:val="clear" w:color="auto" w:fill="FFFFFF"/>
        <w:spacing w:before="150" w:after="24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1C7166" w:rsidRPr="00EA6097" w:rsidRDefault="001C7166" w:rsidP="001C7166">
      <w:pPr>
        <w:shd w:val="clear" w:color="auto" w:fill="FFFFFF"/>
        <w:spacing w:before="150" w:after="240" w:line="240" w:lineRule="auto"/>
        <w:outlineLvl w:val="0"/>
        <w:rPr>
          <w:rFonts w:ascii="Tahoma" w:eastAsia="Times New Roman" w:hAnsi="Tahoma" w:cs="Tahoma"/>
          <w:color w:val="374F7D"/>
          <w:kern w:val="36"/>
          <w:sz w:val="43"/>
          <w:szCs w:val="43"/>
          <w:lang w:eastAsia="sk-SK"/>
        </w:rPr>
      </w:pP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O štipendium môže požiadať žiak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denného štúdia strednej školy, vrátane osemročného gymnázia,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ak:</w:t>
      </w:r>
    </w:p>
    <w:p w:rsidR="001C7166" w:rsidRPr="00061200" w:rsidRDefault="001C7166" w:rsidP="001C7166">
      <w:pPr>
        <w:spacing w:after="0" w:line="240" w:lineRule="auto"/>
        <w:ind w:left="360"/>
        <w:outlineLvl w:val="0"/>
        <w:rPr>
          <w:rFonts w:ascii="Tahoma" w:eastAsia="Times New Roman" w:hAnsi="Tahoma" w:cs="Tahoma"/>
          <w:b/>
          <w:color w:val="374F7D"/>
          <w:kern w:val="36"/>
          <w:sz w:val="43"/>
          <w:szCs w:val="43"/>
          <w:lang w:eastAsia="sk-SK"/>
        </w:rPr>
      </w:pPr>
      <w:r w:rsidRPr="00061200">
        <w:rPr>
          <w:rFonts w:ascii="Tahoma" w:eastAsia="Times New Roman" w:hAnsi="Tahoma" w:cs="Tahoma"/>
          <w:b/>
          <w:color w:val="374F7D"/>
          <w:kern w:val="36"/>
          <w:sz w:val="20"/>
          <w:szCs w:val="20"/>
          <w:lang w:eastAsia="sk-SK"/>
        </w:rPr>
        <w:t>1.  žije v rodine, ktorej sa poskytuje pomoc v hmotnej núdzi</w:t>
      </w:r>
    </w:p>
    <w:p w:rsidR="001C7166" w:rsidRPr="00061200" w:rsidRDefault="001C7166" w:rsidP="001C7166">
      <w:pPr>
        <w:spacing w:after="0" w:line="240" w:lineRule="auto"/>
        <w:ind w:left="360"/>
        <w:outlineLvl w:val="0"/>
        <w:rPr>
          <w:rFonts w:ascii="Tahoma" w:eastAsia="Times New Roman" w:hAnsi="Tahoma" w:cs="Tahoma"/>
          <w:b/>
          <w:color w:val="374F7D"/>
          <w:kern w:val="36"/>
          <w:sz w:val="20"/>
          <w:szCs w:val="20"/>
          <w:lang w:eastAsia="sk-SK"/>
        </w:rPr>
      </w:pPr>
      <w:r w:rsidRPr="00061200">
        <w:rPr>
          <w:rFonts w:ascii="Tahoma" w:eastAsia="Times New Roman" w:hAnsi="Tahoma" w:cs="Tahoma"/>
          <w:b/>
          <w:color w:val="374F7D"/>
          <w:kern w:val="36"/>
          <w:sz w:val="20"/>
          <w:szCs w:val="20"/>
          <w:lang w:eastAsia="sk-SK"/>
        </w:rPr>
        <w:t xml:space="preserve">2.  jedna dvanástina celkového príjmu rodiny v predchádzajúcom kalendárnom roku nepresiahla hranicu životného minima, aktuálneho v čase podania žiadosti </w:t>
      </w:r>
    </w:p>
    <w:p w:rsidR="001C7166" w:rsidRPr="00061200" w:rsidRDefault="001C7166" w:rsidP="001C7166">
      <w:pPr>
        <w:spacing w:after="0" w:line="240" w:lineRule="auto"/>
        <w:ind w:left="360"/>
        <w:outlineLvl w:val="0"/>
        <w:rPr>
          <w:rFonts w:ascii="Tahoma" w:eastAsia="Times New Roman" w:hAnsi="Tahoma" w:cs="Tahoma"/>
          <w:b/>
          <w:color w:val="374F7D"/>
          <w:kern w:val="36"/>
          <w:sz w:val="20"/>
          <w:szCs w:val="20"/>
          <w:lang w:eastAsia="sk-SK"/>
        </w:rPr>
      </w:pPr>
      <w:r w:rsidRPr="00061200">
        <w:rPr>
          <w:rFonts w:ascii="Tahoma" w:eastAsia="Times New Roman" w:hAnsi="Tahoma" w:cs="Tahoma"/>
          <w:b/>
          <w:color w:val="374F7D"/>
          <w:kern w:val="36"/>
          <w:sz w:val="20"/>
          <w:szCs w:val="20"/>
          <w:lang w:eastAsia="sk-SK"/>
        </w:rPr>
        <w:t xml:space="preserve">             </w:t>
      </w:r>
    </w:p>
    <w:p w:rsidR="001C7166" w:rsidRDefault="001C7166" w:rsidP="001C716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     Štipendium nedostane žiak, ktorý je podmienečne vylúčený zo školy alebo v predchádzajúcom polroku školského vyučovania dosiahol priemerný prospech horší ako 3,5. Riaditeľ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ka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školy svojím rozhodnutím môže štipendium pozastaviť aj žiakom, ktorí sa dopustili výnimočne hrubého porušovania školského poriadku alebo majú výrazne zlý prospech a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dochádzku. 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br/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br/>
        <w:t>     Žiadosť o štipendium môže podať žiak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</w:t>
      </w:r>
      <w:r w:rsidRPr="004E58FB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do 28.9</w:t>
      </w:r>
      <w:r w:rsidRPr="004E58FB">
        <w:rPr>
          <w:rFonts w:ascii="Tahoma" w:eastAsia="Times New Roman" w:hAnsi="Tahoma" w:cs="Tahoma"/>
          <w:b/>
          <w:color w:val="374F7D"/>
          <w:kern w:val="36"/>
          <w:sz w:val="20"/>
          <w:szCs w:val="20"/>
          <w:lang w:eastAsia="sk-SK"/>
        </w:rPr>
        <w:t>.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alebo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kedykoľvek v priebehu školského roka a štátna podpora mu bude priznaná od 1. dňa mesiaca, kedy o ňu požiadal.</w:t>
      </w:r>
    </w:p>
    <w:p w:rsidR="001C7166" w:rsidRDefault="001C7166" w:rsidP="001C716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Nevyhnutnou prílohou je potvrdenie z Úradu práce, sociálnych vecí a rodiny, že rodina poberá dávku v hmotnej núdzi alebo doklad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y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o výške príjmu za predchádzajúci kalendárny rok spolu s dokladom o počte spoločne posudzovaných osôb. Môže </w:t>
      </w:r>
      <w:r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>ísť o originály alebo riaditeľkou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t xml:space="preserve"> školy overené kópie. </w:t>
      </w:r>
      <w:r w:rsidRPr="00EA6097"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  <w:br/>
        <w:t>Na základe polročného vysvedčenia sa výška a oprávnenosť poberania štipendia nanovo prehodnocuje a žiadateľ musí znovu predložiť potvrdenie, že rodina poberá dávky v hmotnej núdzi alebo dokladovať príjem za ukončený kalendárny rok.</w:t>
      </w:r>
    </w:p>
    <w:p w:rsidR="001C7166" w:rsidRDefault="001C7166" w:rsidP="001C716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374F7D"/>
          <w:kern w:val="36"/>
          <w:sz w:val="20"/>
          <w:szCs w:val="20"/>
          <w:lang w:eastAsia="sk-SK"/>
        </w:rPr>
      </w:pPr>
    </w:p>
    <w:p w:rsidR="001C7166" w:rsidRPr="00061200" w:rsidRDefault="001C7166" w:rsidP="001C716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color w:val="374F7D"/>
          <w:kern w:val="36"/>
          <w:sz w:val="20"/>
          <w:szCs w:val="20"/>
          <w:lang w:eastAsia="sk-SK"/>
        </w:rPr>
      </w:pPr>
      <w:r w:rsidRPr="00061200">
        <w:rPr>
          <w:rFonts w:ascii="Tahoma" w:eastAsia="Times New Roman" w:hAnsi="Tahoma" w:cs="Tahoma"/>
          <w:b/>
          <w:color w:val="374F7D"/>
          <w:kern w:val="36"/>
          <w:sz w:val="20"/>
          <w:szCs w:val="20"/>
          <w:lang w:eastAsia="sk-SK"/>
        </w:rPr>
        <w:t>Tlačivo Žiadosť o poskytnutie štipendia si môžu žiaci vyzdvihnúť na sekretariáte školy.</w:t>
      </w:r>
    </w:p>
    <w:p w:rsidR="001C7166" w:rsidRPr="00061200" w:rsidRDefault="001C7166" w:rsidP="001C7166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color w:val="374F7D"/>
          <w:kern w:val="36"/>
          <w:sz w:val="20"/>
          <w:szCs w:val="20"/>
          <w:lang w:eastAsia="sk-SK"/>
        </w:rPr>
      </w:pPr>
    </w:p>
    <w:p w:rsidR="00D23BF0" w:rsidRDefault="001C7166">
      <w:r>
        <w:t>Viac informácií na stránke</w:t>
      </w:r>
      <w:r w:rsidR="004E58FB">
        <w:t xml:space="preserve">:  </w:t>
      </w:r>
      <w:proofErr w:type="spellStart"/>
      <w:r w:rsidR="004E58FB">
        <w:t>cvtisr.sk</w:t>
      </w:r>
      <w:proofErr w:type="spellEnd"/>
      <w:r w:rsidR="004E58FB">
        <w:t xml:space="preserve">  /stredoškolské štipendiá/</w:t>
      </w:r>
    </w:p>
    <w:p w:rsidR="004E58FB" w:rsidRDefault="004E58FB">
      <w:r>
        <w:t>alebo tel. 033</w:t>
      </w:r>
      <w:r w:rsidR="00A941D5">
        <w:t>/</w:t>
      </w:r>
      <w:r>
        <w:t>5511014 Tatiana Szeligová</w:t>
      </w:r>
    </w:p>
    <w:sectPr w:rsidR="004E58FB" w:rsidSect="007E3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C7166"/>
    <w:rsid w:val="001B37C9"/>
    <w:rsid w:val="001C7166"/>
    <w:rsid w:val="004E58FB"/>
    <w:rsid w:val="007E377A"/>
    <w:rsid w:val="00960877"/>
    <w:rsid w:val="00A941D5"/>
    <w:rsid w:val="00DE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1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dcterms:created xsi:type="dcterms:W3CDTF">2018-09-21T06:23:00Z</dcterms:created>
  <dcterms:modified xsi:type="dcterms:W3CDTF">2018-09-21T06:33:00Z</dcterms:modified>
</cp:coreProperties>
</file>