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1F" w:rsidRPr="00F01A21" w:rsidRDefault="00C14635" w:rsidP="00F01A21">
      <w:pPr>
        <w:jc w:val="center"/>
        <w:rPr>
          <w:b/>
        </w:rPr>
      </w:pPr>
      <w:r w:rsidRPr="00F01A21">
        <w:rPr>
          <w:b/>
        </w:rPr>
        <w:t>PRZYKŁAD WYKORZYSTANIA TIK W PRACY Z UCZNIAMI</w:t>
      </w:r>
    </w:p>
    <w:p w:rsidR="00C14635" w:rsidRDefault="00C14635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14635" w:rsidTr="00C14635">
        <w:tc>
          <w:tcPr>
            <w:tcW w:w="4606" w:type="dxa"/>
          </w:tcPr>
          <w:p w:rsidR="00C14635" w:rsidRPr="00F01A21" w:rsidRDefault="00C14635" w:rsidP="00C14635">
            <w:pPr>
              <w:rPr>
                <w:b/>
              </w:rPr>
            </w:pPr>
            <w:r w:rsidRPr="00F01A21">
              <w:rPr>
                <w:b/>
              </w:rPr>
              <w:t>Autor: Natalia Mościcka</w:t>
            </w:r>
          </w:p>
          <w:p w:rsidR="00C14635" w:rsidRPr="00F01A21" w:rsidRDefault="00C14635" w:rsidP="00C14635">
            <w:pPr>
              <w:rPr>
                <w:b/>
              </w:rPr>
            </w:pPr>
            <w:r w:rsidRPr="00F01A21">
              <w:rPr>
                <w:b/>
              </w:rPr>
              <w:tab/>
              <w:t>Zofia Pasik</w:t>
            </w:r>
          </w:p>
        </w:tc>
        <w:tc>
          <w:tcPr>
            <w:tcW w:w="4606" w:type="dxa"/>
          </w:tcPr>
          <w:p w:rsidR="00C14635" w:rsidRPr="00F01A21" w:rsidRDefault="00C14635">
            <w:pPr>
              <w:rPr>
                <w:b/>
              </w:rPr>
            </w:pPr>
            <w:r w:rsidRPr="00F01A21">
              <w:rPr>
                <w:b/>
              </w:rPr>
              <w:t>Przedmiot: edukacja przyrodnicza</w:t>
            </w:r>
          </w:p>
          <w:p w:rsidR="00C14635" w:rsidRPr="00F01A21" w:rsidRDefault="00C14635">
            <w:pPr>
              <w:rPr>
                <w:b/>
              </w:rPr>
            </w:pPr>
            <w:r w:rsidRPr="00F01A21">
              <w:rPr>
                <w:b/>
              </w:rPr>
              <w:t xml:space="preserve">Klasa II i III </w:t>
            </w:r>
          </w:p>
          <w:p w:rsidR="00C14635" w:rsidRPr="00F01A21" w:rsidRDefault="00C14635">
            <w:pPr>
              <w:rPr>
                <w:b/>
              </w:rPr>
            </w:pPr>
            <w:r w:rsidRPr="00F01A21">
              <w:rPr>
                <w:b/>
              </w:rPr>
              <w:t>I etap edukacyjny</w:t>
            </w:r>
          </w:p>
          <w:p w:rsidR="00CB476F" w:rsidRPr="00F01A21" w:rsidRDefault="00CB476F">
            <w:pPr>
              <w:rPr>
                <w:b/>
              </w:rPr>
            </w:pPr>
            <w:r w:rsidRPr="00F01A21">
              <w:rPr>
                <w:b/>
              </w:rPr>
              <w:t>Czas trwania: 90min</w:t>
            </w:r>
          </w:p>
        </w:tc>
      </w:tr>
      <w:tr w:rsidR="00C14635" w:rsidTr="00A53CB8">
        <w:tc>
          <w:tcPr>
            <w:tcW w:w="9212" w:type="dxa"/>
            <w:gridSpan w:val="2"/>
          </w:tcPr>
          <w:p w:rsidR="00C14635" w:rsidRDefault="00C14635">
            <w:r w:rsidRPr="00F01A21">
              <w:rPr>
                <w:b/>
              </w:rPr>
              <w:t>Temat lekcji:</w:t>
            </w:r>
            <w:r>
              <w:t xml:space="preserve"> Światowy Dzień Wody</w:t>
            </w:r>
          </w:p>
          <w:p w:rsidR="00C14635" w:rsidRDefault="00C14635" w:rsidP="00C14635">
            <w:r w:rsidRPr="00F01A21">
              <w:rPr>
                <w:b/>
              </w:rPr>
              <w:t>Cel lekcji</w:t>
            </w:r>
            <w:r>
              <w:t xml:space="preserve"> (wyrażony w języku ucznia):</w:t>
            </w:r>
          </w:p>
          <w:p w:rsidR="00C14635" w:rsidRDefault="00C14635" w:rsidP="00C14635">
            <w:r>
              <w:t>Poznam właściwości wody poprzez doświadczenia;  dowiem się jakie są zagrożenia dla wód i jak można uchronić je przed zanieczyszczeniem;</w:t>
            </w:r>
            <w:r w:rsidR="005A1A34">
              <w:t xml:space="preserve"> poznam słownictwo dotyczące wód w języku angielskim, </w:t>
            </w:r>
            <w:r>
              <w:t xml:space="preserve"> sprawdzę swoją wiedzę w quizie o wodzie.</w:t>
            </w:r>
          </w:p>
        </w:tc>
      </w:tr>
      <w:tr w:rsidR="00C14635" w:rsidTr="00C14635">
        <w:tc>
          <w:tcPr>
            <w:tcW w:w="4606" w:type="dxa"/>
          </w:tcPr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Ćwiczenie/zadanie dla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uczniów: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1. Czego nauczą się uczniowie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dzięki ćwiczeniu?</w:t>
            </w:r>
          </w:p>
          <w:p w:rsidR="00410837" w:rsidRPr="00F01A21" w:rsidRDefault="002D5435" w:rsidP="00410837">
            <w:pPr>
              <w:rPr>
                <w:b/>
              </w:rPr>
            </w:pPr>
            <w:r w:rsidRPr="00F01A21">
              <w:rPr>
                <w:b/>
              </w:rPr>
              <w:t>2-3</w:t>
            </w:r>
            <w:r w:rsidR="00410837" w:rsidRPr="00F01A21">
              <w:rPr>
                <w:b/>
              </w:rPr>
              <w:t xml:space="preserve"> Krótki opis ćwiczenia</w:t>
            </w:r>
          </w:p>
          <w:p w:rsidR="00410837" w:rsidRPr="00F01A21" w:rsidRDefault="00410837" w:rsidP="00410837">
            <w:pPr>
              <w:rPr>
                <w:b/>
              </w:rPr>
            </w:pPr>
            <w:r w:rsidRPr="00F01A21">
              <w:rPr>
                <w:b/>
              </w:rPr>
              <w:t>z zastosowaniem TIK.</w:t>
            </w:r>
          </w:p>
          <w:p w:rsidR="00410837" w:rsidRPr="00F01A21" w:rsidRDefault="002D5435" w:rsidP="00410837">
            <w:pPr>
              <w:rPr>
                <w:b/>
              </w:rPr>
            </w:pPr>
            <w:r w:rsidRPr="00F01A21">
              <w:rPr>
                <w:b/>
              </w:rPr>
              <w:t>4</w:t>
            </w:r>
            <w:r w:rsidR="00410837" w:rsidRPr="00F01A21">
              <w:rPr>
                <w:b/>
              </w:rPr>
              <w:t>. Polecenie do ćwiczenia dla</w:t>
            </w:r>
          </w:p>
          <w:p w:rsidR="00C14635" w:rsidRDefault="00410837" w:rsidP="00410837">
            <w:r w:rsidRPr="00F01A21">
              <w:rPr>
                <w:b/>
              </w:rPr>
              <w:t>uczniów.</w:t>
            </w:r>
          </w:p>
        </w:tc>
        <w:tc>
          <w:tcPr>
            <w:tcW w:w="4606" w:type="dxa"/>
          </w:tcPr>
          <w:p w:rsidR="00C14635" w:rsidRDefault="005C15BC">
            <w:r>
              <w:t>1.</w:t>
            </w:r>
            <w:r w:rsidR="005A1A34">
              <w:t>Nauczyciel wyświetla uczniom film</w:t>
            </w:r>
            <w:r>
              <w:t xml:space="preserve"> w dwóch językach: polskim i angielskim </w:t>
            </w:r>
            <w:r w:rsidR="005A1A34">
              <w:t xml:space="preserve"> dotyczący</w:t>
            </w:r>
            <w:r>
              <w:t>ch</w:t>
            </w:r>
            <w:r w:rsidR="005A1A34">
              <w:t xml:space="preserve"> zagrożeń działalności człowieka na wody. Dzięki temu dowiedzą się w jaki sposób można uniknąć negatywnej działalności człowieka i poznają zachowania </w:t>
            </w:r>
            <w:r>
              <w:t>ekologiczne.</w:t>
            </w:r>
          </w:p>
          <w:p w:rsidR="005C15BC" w:rsidRDefault="005C15BC">
            <w:r>
              <w:t xml:space="preserve">2. Następnie uczniowie na platformie </w:t>
            </w:r>
            <w:hyperlink r:id="rId4" w:history="1">
              <w:r w:rsidR="00CB476F" w:rsidRPr="007A0533">
                <w:rPr>
                  <w:rStyle w:val="Hipercze"/>
                </w:rPr>
                <w:t>https://learningapps</w:t>
              </w:r>
            </w:hyperlink>
            <w:r w:rsidR="00CB476F">
              <w:t xml:space="preserve"> </w:t>
            </w:r>
            <w:r>
              <w:t xml:space="preserve"> rozwiązują zadanie interaktywne polegające na dobieraniu par: angielskie słówko-obrazek.</w:t>
            </w:r>
          </w:p>
          <w:p w:rsidR="002D5435" w:rsidRDefault="005C15BC">
            <w:r>
              <w:t xml:space="preserve">3.Uczniowie słuchają na czym polega doświadczenie </w:t>
            </w:r>
            <w:hyperlink r:id="rId5" w:history="1">
              <w:r w:rsidR="002D5435" w:rsidRPr="007A0533">
                <w:rPr>
                  <w:rStyle w:val="Hipercze"/>
                </w:rPr>
                <w:t>www.youtube.com</w:t>
              </w:r>
            </w:hyperlink>
            <w:r w:rsidR="002D5435">
              <w:t xml:space="preserve"> , wypowiadają się co może stać się dalej i razem z nauczycielem wykonują dane doświadczenie. Wnioski zapisują na monitorze interaktywnym.</w:t>
            </w:r>
          </w:p>
          <w:p w:rsidR="005C15BC" w:rsidRDefault="002D5435">
            <w:r>
              <w:t xml:space="preserve">4.  Na zakończenie zajęć uczniowie logują się na stronie </w:t>
            </w:r>
            <w:hyperlink r:id="rId6" w:history="1">
              <w:r w:rsidR="00CB476F" w:rsidRPr="007A0533">
                <w:rPr>
                  <w:rStyle w:val="Hipercze"/>
                </w:rPr>
                <w:t>https://kahoot.it</w:t>
              </w:r>
            </w:hyperlink>
            <w:r w:rsidR="00CB476F">
              <w:t xml:space="preserve"> </w:t>
            </w:r>
            <w:r>
              <w:t xml:space="preserve">. Ich zadaniem jest </w:t>
            </w:r>
            <w:r w:rsidR="00CB476F">
              <w:t xml:space="preserve">rozwiązanie quizu w grupach. </w:t>
            </w:r>
          </w:p>
          <w:p w:rsidR="005C15BC" w:rsidRDefault="005C15BC"/>
        </w:tc>
      </w:tr>
      <w:tr w:rsidR="00C14635" w:rsidTr="00C14635">
        <w:tc>
          <w:tcPr>
            <w:tcW w:w="4606" w:type="dxa"/>
          </w:tcPr>
          <w:p w:rsidR="00CB476F" w:rsidRPr="004177EA" w:rsidRDefault="00CB476F">
            <w:pPr>
              <w:rPr>
                <w:b/>
              </w:rPr>
            </w:pPr>
            <w:r w:rsidRPr="004177EA">
              <w:rPr>
                <w:b/>
              </w:rPr>
              <w:t>Uzasadnienie zastosowania TIK</w:t>
            </w:r>
          </w:p>
          <w:p w:rsidR="00C14635" w:rsidRPr="004177EA" w:rsidRDefault="00CB476F">
            <w:bookmarkStart w:id="0" w:name="_GoBack"/>
            <w:r w:rsidRPr="004177EA">
              <w:t>(korzyści dla uczenia się uczniów; dlaczego użycie TIK jest w tym miejscu lepsze niż tradycyjne metody?)</w:t>
            </w:r>
            <w:bookmarkEnd w:id="0"/>
          </w:p>
        </w:tc>
        <w:tc>
          <w:tcPr>
            <w:tcW w:w="4606" w:type="dxa"/>
          </w:tcPr>
          <w:p w:rsidR="00C14635" w:rsidRDefault="00CB476F">
            <w:r>
              <w:t>Wykorzystanie do nauki narzędzi TIK zdecydowanie poprawia motywację u uczniów, wpływa na efektywność zajęć, uatrakcyjnia je pod każdym względem. Uczniowie mają okazję do zapoznania się z materiałem lekcji w atrakcyjny sposób poprzez oglądanie krótkich filmów. W trakcie doświadczeń byli mocno zafa</w:t>
            </w:r>
            <w:r w:rsidR="004E6866">
              <w:t>scynowani bo wyniki końcowe nie</w:t>
            </w:r>
            <w:r>
              <w:t>koniecznie były dla nich oczywiste.</w:t>
            </w:r>
            <w:r w:rsidR="004E6866">
              <w:t xml:space="preserve"> Na zakończenie lekcji byli mocno zdeterminowani do rozwiązywania quizu w swoich grupach. </w:t>
            </w:r>
          </w:p>
          <w:p w:rsidR="004E6866" w:rsidRDefault="004E6866">
            <w:r>
              <w:t>Lekcja była dla nich bardziej atrakcyjna i byli mocno zaangażowani niż w pracy z podręcznikiem.</w:t>
            </w:r>
          </w:p>
        </w:tc>
      </w:tr>
      <w:tr w:rsidR="00C14635" w:rsidTr="004E6866">
        <w:trPr>
          <w:trHeight w:val="1546"/>
        </w:trPr>
        <w:tc>
          <w:tcPr>
            <w:tcW w:w="4606" w:type="dxa"/>
          </w:tcPr>
          <w:p w:rsidR="00C14635" w:rsidRPr="004177EA" w:rsidRDefault="004E6866">
            <w:pPr>
              <w:rPr>
                <w:b/>
              </w:rPr>
            </w:pPr>
            <w:r w:rsidRPr="004177EA">
              <w:rPr>
                <w:b/>
              </w:rPr>
              <w:t>Wskazówki dla naśladowców</w:t>
            </w:r>
          </w:p>
        </w:tc>
        <w:tc>
          <w:tcPr>
            <w:tcW w:w="4606" w:type="dxa"/>
          </w:tcPr>
          <w:p w:rsidR="00C14635" w:rsidRDefault="004E6866" w:rsidP="004E6866">
            <w:r>
              <w:t xml:space="preserve">-Uczniom należy ułożyć quiz na stronie  </w:t>
            </w:r>
            <w:hyperlink r:id="rId7" w:history="1">
              <w:r w:rsidRPr="007A0533">
                <w:rPr>
                  <w:rStyle w:val="Hipercze"/>
                </w:rPr>
                <w:t>https://kahoot.it</w:t>
              </w:r>
            </w:hyperlink>
          </w:p>
          <w:p w:rsidR="004E6866" w:rsidRDefault="004E6866" w:rsidP="004E6866">
            <w:r>
              <w:t xml:space="preserve">-Nauczyciel musi przygotować ćwiczenie interaktywne na portalu </w:t>
            </w:r>
            <w:proofErr w:type="spellStart"/>
            <w:r>
              <w:t>learningapps</w:t>
            </w:r>
            <w:proofErr w:type="spellEnd"/>
            <w:r>
              <w:t xml:space="preserve"> – najpierw należy się zalogować. </w:t>
            </w:r>
          </w:p>
        </w:tc>
      </w:tr>
      <w:tr w:rsidR="004E6866" w:rsidTr="003112B6">
        <w:trPr>
          <w:trHeight w:val="1546"/>
        </w:trPr>
        <w:tc>
          <w:tcPr>
            <w:tcW w:w="9212" w:type="dxa"/>
            <w:gridSpan w:val="2"/>
          </w:tcPr>
          <w:p w:rsidR="004E6866" w:rsidRPr="004177EA" w:rsidRDefault="004E6866" w:rsidP="004E6866">
            <w:pPr>
              <w:rPr>
                <w:b/>
              </w:rPr>
            </w:pPr>
            <w:r w:rsidRPr="004177EA">
              <w:rPr>
                <w:b/>
              </w:rPr>
              <w:t>Sprzęt i narzędzia TIK, zasoby, źródła wykorzystane do ćwiczenia/zadania dla uczniów:</w:t>
            </w:r>
          </w:p>
          <w:p w:rsidR="004E6866" w:rsidRDefault="004E6866" w:rsidP="004E6866">
            <w:r>
              <w:t xml:space="preserve">tablety, dostęp do Internetu, tablica interaktywna lub monitor , </w:t>
            </w:r>
            <w:hyperlink r:id="rId8" w:history="1">
              <w:r w:rsidRPr="007A0533">
                <w:rPr>
                  <w:rStyle w:val="Hipercze"/>
                </w:rPr>
                <w:t>https://learningapps.org/</w:t>
              </w:r>
            </w:hyperlink>
            <w:r>
              <w:t xml:space="preserve">, </w:t>
            </w:r>
            <w:hyperlink r:id="rId9" w:history="1">
              <w:r w:rsidRPr="007A0533">
                <w:rPr>
                  <w:rStyle w:val="Hipercze"/>
                </w:rPr>
                <w:t>https://kahoot.it</w:t>
              </w:r>
            </w:hyperlink>
            <w:r>
              <w:t xml:space="preserve">, </w:t>
            </w:r>
            <w:hyperlink r:id="rId10" w:history="1">
              <w:r w:rsidRPr="007A0533">
                <w:rPr>
                  <w:rStyle w:val="Hipercze"/>
                </w:rPr>
                <w:t>www.youtube.com</w:t>
              </w:r>
            </w:hyperlink>
            <w:r>
              <w:t xml:space="preserve"> </w:t>
            </w:r>
          </w:p>
        </w:tc>
      </w:tr>
    </w:tbl>
    <w:p w:rsidR="00C14635" w:rsidRDefault="00C14635"/>
    <w:sectPr w:rsidR="00C14635" w:rsidSect="004E686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14635"/>
    <w:rsid w:val="0008671F"/>
    <w:rsid w:val="002D5435"/>
    <w:rsid w:val="00410837"/>
    <w:rsid w:val="004177EA"/>
    <w:rsid w:val="00424D10"/>
    <w:rsid w:val="004E6866"/>
    <w:rsid w:val="005A1A34"/>
    <w:rsid w:val="005C15BC"/>
    <w:rsid w:val="008A2302"/>
    <w:rsid w:val="00C14635"/>
    <w:rsid w:val="00CB476F"/>
    <w:rsid w:val="00D57169"/>
    <w:rsid w:val="00F0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1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kahoo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10" Type="http://schemas.openxmlformats.org/officeDocument/2006/relationships/hyperlink" Target="http://www.youtube.com" TargetMode="External"/><Relationship Id="rId4" Type="http://schemas.openxmlformats.org/officeDocument/2006/relationships/hyperlink" Target="https://learningapps" TargetMode="External"/><Relationship Id="rId9" Type="http://schemas.openxmlformats.org/officeDocument/2006/relationships/hyperlink" Target="https://kahoot.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</cp:lastModifiedBy>
  <cp:revision>2</cp:revision>
  <dcterms:created xsi:type="dcterms:W3CDTF">2019-01-10T19:37:00Z</dcterms:created>
  <dcterms:modified xsi:type="dcterms:W3CDTF">2019-01-10T19:37:00Z</dcterms:modified>
</cp:coreProperties>
</file>