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BF" w:rsidRPr="00AE3030" w:rsidRDefault="002C46A3" w:rsidP="002C46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030">
        <w:rPr>
          <w:rFonts w:ascii="Times New Roman" w:hAnsi="Times New Roman" w:cs="Times New Roman"/>
          <w:b/>
          <w:sz w:val="36"/>
          <w:szCs w:val="36"/>
        </w:rPr>
        <w:t>PRZEDMIOTOWY SYSTEM OCENIANIA Z CHEMII 2018-2019</w:t>
      </w:r>
    </w:p>
    <w:p w:rsidR="006828FC" w:rsidRPr="00AE3030" w:rsidRDefault="006828FC">
      <w:pPr>
        <w:rPr>
          <w:rFonts w:ascii="Times New Roman" w:hAnsi="Times New Roman" w:cs="Times New Roman"/>
          <w:sz w:val="24"/>
          <w:szCs w:val="24"/>
        </w:rPr>
      </w:pPr>
    </w:p>
    <w:p w:rsidR="006828FC" w:rsidRPr="00AE3030" w:rsidRDefault="006828FC" w:rsidP="006828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b/>
          <w:sz w:val="24"/>
          <w:szCs w:val="24"/>
        </w:rPr>
        <w:t>Zasady i formy uzyskiwania ocen cząstkowych</w:t>
      </w:r>
    </w:p>
    <w:p w:rsidR="006828FC" w:rsidRPr="00AE3030" w:rsidRDefault="006828FC" w:rsidP="006828FC">
      <w:pPr>
        <w:rPr>
          <w:rFonts w:ascii="Times New Roman" w:hAnsi="Times New Roman" w:cs="Times New Roman"/>
          <w:sz w:val="24"/>
          <w:szCs w:val="24"/>
        </w:rPr>
      </w:pPr>
    </w:p>
    <w:p w:rsidR="00AE3030" w:rsidRPr="00AE3030" w:rsidRDefault="006828FC" w:rsidP="00AE3030">
      <w:pPr>
        <w:pStyle w:val="Akapitzli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030">
        <w:rPr>
          <w:rFonts w:ascii="Times New Roman" w:hAnsi="Times New Roman" w:cs="Times New Roman"/>
          <w:i/>
          <w:sz w:val="24"/>
          <w:szCs w:val="24"/>
          <w:u w:val="single"/>
        </w:rPr>
        <w:t>Ocenianie obejmuje ocenę wiadomości, umiejętności oraz aktywności uczniów.</w:t>
      </w:r>
    </w:p>
    <w:p w:rsidR="006828FC" w:rsidRPr="00AE3030" w:rsidRDefault="006828FC" w:rsidP="00AE303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8FC" w:rsidRPr="00AE3030" w:rsidRDefault="006828FC" w:rsidP="00AE3030">
      <w:pPr>
        <w:pStyle w:val="Akapitzli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030">
        <w:rPr>
          <w:rFonts w:ascii="Times New Roman" w:hAnsi="Times New Roman" w:cs="Times New Roman"/>
          <w:i/>
          <w:sz w:val="24"/>
          <w:szCs w:val="24"/>
          <w:u w:val="single"/>
        </w:rPr>
        <w:t xml:space="preserve">Ocenianiu podlegać mogą: </w:t>
      </w:r>
    </w:p>
    <w:p w:rsidR="006828FC" w:rsidRPr="00AE3030" w:rsidRDefault="006828FC" w:rsidP="006828FC">
      <w:pPr>
        <w:rPr>
          <w:rFonts w:ascii="Times New Roman" w:hAnsi="Times New Roman" w:cs="Times New Roman"/>
          <w:sz w:val="24"/>
          <w:szCs w:val="24"/>
        </w:rPr>
      </w:pPr>
    </w:p>
    <w:p w:rsidR="006828FC" w:rsidRDefault="006828FC" w:rsidP="006828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7C57">
        <w:rPr>
          <w:rFonts w:ascii="Times New Roman" w:hAnsi="Times New Roman" w:cs="Times New Roman"/>
          <w:b/>
          <w:sz w:val="24"/>
          <w:szCs w:val="24"/>
        </w:rPr>
        <w:t>Prace klasowe</w:t>
      </w:r>
      <w:r w:rsidRPr="00AE3030">
        <w:rPr>
          <w:rFonts w:ascii="Times New Roman" w:hAnsi="Times New Roman" w:cs="Times New Roman"/>
          <w:sz w:val="24"/>
          <w:szCs w:val="24"/>
        </w:rPr>
        <w:t xml:space="preserve"> ( waga </w:t>
      </w:r>
      <w:r w:rsidR="000C67C3">
        <w:rPr>
          <w:rFonts w:ascii="Times New Roman" w:hAnsi="Times New Roman" w:cs="Times New Roman"/>
          <w:sz w:val="24"/>
          <w:szCs w:val="24"/>
        </w:rPr>
        <w:t>5</w:t>
      </w:r>
      <w:r w:rsidRPr="00AE3030">
        <w:rPr>
          <w:rFonts w:ascii="Times New Roman" w:hAnsi="Times New Roman" w:cs="Times New Roman"/>
          <w:sz w:val="24"/>
          <w:szCs w:val="24"/>
        </w:rPr>
        <w:t xml:space="preserve">, </w:t>
      </w:r>
      <w:r w:rsidRPr="00FF7C57">
        <w:rPr>
          <w:rFonts w:ascii="Times New Roman" w:hAnsi="Times New Roman" w:cs="Times New Roman"/>
          <w:color w:val="FF0000"/>
          <w:sz w:val="24"/>
          <w:szCs w:val="24"/>
        </w:rPr>
        <w:t>kolor czerwony</w:t>
      </w:r>
      <w:r w:rsidRPr="00AE3030">
        <w:rPr>
          <w:rFonts w:ascii="Times New Roman" w:hAnsi="Times New Roman" w:cs="Times New Roman"/>
          <w:sz w:val="24"/>
          <w:szCs w:val="24"/>
        </w:rPr>
        <w:t>) - przeprowadzane po zakończeniu działu i poprzedzone powtórzeniem. Zapowiedziane z tygodniowym wyprzedzeniem. Potwierdza to wpis w e-dzienniku.</w:t>
      </w:r>
    </w:p>
    <w:p w:rsidR="00FF7C57" w:rsidRDefault="00FF7C57" w:rsidP="00FF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7C57" w:rsidRPr="00FF7C57" w:rsidRDefault="000C67C3" w:rsidP="00FF7C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F7C57" w:rsidRPr="00FF7C57">
        <w:rPr>
          <w:rFonts w:ascii="Times New Roman" w:hAnsi="Times New Roman" w:cs="Times New Roman"/>
          <w:b/>
          <w:sz w:val="24"/>
          <w:szCs w:val="24"/>
        </w:rPr>
        <w:t>prawdziany (</w:t>
      </w:r>
      <w:r w:rsidR="00FF7C57" w:rsidRPr="000C67C3">
        <w:rPr>
          <w:rFonts w:ascii="Times New Roman" w:hAnsi="Times New Roman" w:cs="Times New Roman"/>
          <w:sz w:val="24"/>
          <w:szCs w:val="24"/>
        </w:rPr>
        <w:t xml:space="preserve">waga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7C57" w:rsidRPr="00FF7C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F7C57" w:rsidRPr="005351F6">
        <w:rPr>
          <w:rFonts w:ascii="Times New Roman" w:hAnsi="Times New Roman" w:cs="Times New Roman"/>
          <w:color w:val="00B050"/>
          <w:sz w:val="24"/>
          <w:szCs w:val="24"/>
        </w:rPr>
        <w:t>kolor zielony</w:t>
      </w:r>
      <w:r w:rsidR="00FF7C57" w:rsidRPr="00FF7C5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7C57" w:rsidRPr="00FF7C57">
        <w:rPr>
          <w:rFonts w:ascii="Times New Roman" w:hAnsi="Times New Roman" w:cs="Times New Roman"/>
          <w:sz w:val="24"/>
          <w:szCs w:val="24"/>
        </w:rPr>
        <w:t>– przeprowadzony z ostatnich 2-3 lekcji i zapowiedziany 2 – 3 dni wcześniej. Sprawdzian zapisany jest w e-dzienniku i przekazany w formie ustnej na lekcji. Zagadnienia przekazane są w formie ustnej na lekcji.</w:t>
      </w:r>
    </w:p>
    <w:p w:rsidR="00FF7C57" w:rsidRPr="00AE3030" w:rsidRDefault="00FF7C57" w:rsidP="00FF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28FC" w:rsidRPr="00AE3030" w:rsidRDefault="006828FC" w:rsidP="006828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7C57">
        <w:rPr>
          <w:rFonts w:ascii="Times New Roman" w:hAnsi="Times New Roman" w:cs="Times New Roman"/>
          <w:b/>
          <w:sz w:val="24"/>
          <w:szCs w:val="24"/>
        </w:rPr>
        <w:t xml:space="preserve">Aktywność </w:t>
      </w:r>
      <w:r w:rsidRPr="00AE3030">
        <w:rPr>
          <w:rFonts w:ascii="Times New Roman" w:hAnsi="Times New Roman" w:cs="Times New Roman"/>
          <w:sz w:val="24"/>
          <w:szCs w:val="24"/>
        </w:rPr>
        <w:t xml:space="preserve">( waga </w:t>
      </w:r>
      <w:r w:rsidR="00FF7C57">
        <w:rPr>
          <w:rFonts w:ascii="Times New Roman" w:hAnsi="Times New Roman" w:cs="Times New Roman"/>
          <w:sz w:val="24"/>
          <w:szCs w:val="24"/>
        </w:rPr>
        <w:t>3</w:t>
      </w:r>
      <w:r w:rsidRPr="00AE3030">
        <w:rPr>
          <w:rFonts w:ascii="Times New Roman" w:hAnsi="Times New Roman" w:cs="Times New Roman"/>
          <w:sz w:val="24"/>
          <w:szCs w:val="24"/>
        </w:rPr>
        <w:t xml:space="preserve">, </w:t>
      </w:r>
      <w:r w:rsidRPr="00FF7C5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kolor </w:t>
      </w:r>
      <w:r w:rsidR="000E7148" w:rsidRPr="00FF7C5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szary</w:t>
      </w:r>
      <w:r w:rsidRPr="00AE3030">
        <w:rPr>
          <w:rFonts w:ascii="Times New Roman" w:hAnsi="Times New Roman" w:cs="Times New Roman"/>
          <w:sz w:val="24"/>
          <w:szCs w:val="24"/>
        </w:rPr>
        <w:t xml:space="preserve">), w tym planowanie, przeprowadzanie i wyjaśnianie doświadczeń). Oceniana jest </w:t>
      </w:r>
      <w:r w:rsidR="000E7148" w:rsidRPr="00AE3030">
        <w:rPr>
          <w:rFonts w:ascii="Times New Roman" w:hAnsi="Times New Roman" w:cs="Times New Roman"/>
          <w:sz w:val="24"/>
          <w:szCs w:val="24"/>
        </w:rPr>
        <w:t>plusami ( 3 plusy ocena bardzo dobra)</w:t>
      </w:r>
    </w:p>
    <w:p w:rsidR="000E7148" w:rsidRPr="00AE3030" w:rsidRDefault="000E7148" w:rsidP="000E71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Brak aktywności </w:t>
      </w:r>
      <w:r w:rsidR="00DE62A2">
        <w:rPr>
          <w:rFonts w:ascii="Times New Roman" w:hAnsi="Times New Roman" w:cs="Times New Roman"/>
          <w:sz w:val="24"/>
          <w:szCs w:val="24"/>
        </w:rPr>
        <w:t>na</w:t>
      </w:r>
      <w:r w:rsidRPr="00AE3030">
        <w:rPr>
          <w:rFonts w:ascii="Times New Roman" w:hAnsi="Times New Roman" w:cs="Times New Roman"/>
          <w:sz w:val="24"/>
          <w:szCs w:val="24"/>
        </w:rPr>
        <w:t xml:space="preserve"> lekcji </w:t>
      </w:r>
      <w:r w:rsidR="00DE62A2">
        <w:rPr>
          <w:rFonts w:ascii="Times New Roman" w:hAnsi="Times New Roman" w:cs="Times New Roman"/>
          <w:sz w:val="24"/>
          <w:szCs w:val="24"/>
        </w:rPr>
        <w:t xml:space="preserve">może być oceniona </w:t>
      </w:r>
      <w:r w:rsidRPr="00AE3030">
        <w:rPr>
          <w:rFonts w:ascii="Times New Roman" w:hAnsi="Times New Roman" w:cs="Times New Roman"/>
          <w:sz w:val="24"/>
          <w:szCs w:val="24"/>
        </w:rPr>
        <w:t>minusami ( 3 minusy ocena niedostateczna).</w:t>
      </w:r>
    </w:p>
    <w:p w:rsidR="000E7148" w:rsidRPr="00AE3030" w:rsidRDefault="000E7148" w:rsidP="000E7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7148" w:rsidRPr="00AE3030" w:rsidRDefault="000E7148" w:rsidP="000E714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Nieprzygotowanie do lekcji: brak podręcznika, ćwiczeń, zadania domowego.</w:t>
      </w:r>
    </w:p>
    <w:p w:rsidR="000E7148" w:rsidRDefault="001F312F" w:rsidP="000E714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Nieprzygotowanie można zgłosić 2 razy w semestrze.</w:t>
      </w:r>
    </w:p>
    <w:p w:rsidR="001F312F" w:rsidRPr="00AE3030" w:rsidRDefault="001F312F" w:rsidP="000E7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312F" w:rsidRDefault="006828FC" w:rsidP="000E71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7C57">
        <w:rPr>
          <w:rFonts w:ascii="Times New Roman" w:hAnsi="Times New Roman" w:cs="Times New Roman"/>
          <w:b/>
          <w:sz w:val="24"/>
          <w:szCs w:val="24"/>
        </w:rPr>
        <w:t>Kartkówki</w:t>
      </w:r>
      <w:r w:rsidR="000E7148" w:rsidRPr="00AE3030">
        <w:rPr>
          <w:rFonts w:ascii="Times New Roman" w:hAnsi="Times New Roman" w:cs="Times New Roman"/>
          <w:sz w:val="24"/>
          <w:szCs w:val="24"/>
        </w:rPr>
        <w:t xml:space="preserve">, odpowiedzi ustne (waga </w:t>
      </w:r>
      <w:r w:rsidR="00FF7C57">
        <w:rPr>
          <w:rFonts w:ascii="Times New Roman" w:hAnsi="Times New Roman" w:cs="Times New Roman"/>
          <w:sz w:val="24"/>
          <w:szCs w:val="24"/>
        </w:rPr>
        <w:t>2</w:t>
      </w:r>
      <w:r w:rsidR="000E7148" w:rsidRPr="00AE3030">
        <w:rPr>
          <w:rFonts w:ascii="Times New Roman" w:hAnsi="Times New Roman" w:cs="Times New Roman"/>
          <w:sz w:val="24"/>
          <w:szCs w:val="24"/>
        </w:rPr>
        <w:t xml:space="preserve">, </w:t>
      </w:r>
      <w:r w:rsidR="000E7148" w:rsidRPr="00FF7C57">
        <w:rPr>
          <w:rFonts w:ascii="Times New Roman" w:hAnsi="Times New Roman" w:cs="Times New Roman"/>
          <w:color w:val="FFC000"/>
          <w:sz w:val="24"/>
          <w:szCs w:val="24"/>
        </w:rPr>
        <w:t>kolor żółty</w:t>
      </w:r>
      <w:r w:rsidR="000E7148" w:rsidRPr="00AE3030">
        <w:rPr>
          <w:rFonts w:ascii="Times New Roman" w:hAnsi="Times New Roman" w:cs="Times New Roman"/>
          <w:sz w:val="24"/>
          <w:szCs w:val="24"/>
        </w:rPr>
        <w:t>)</w:t>
      </w:r>
      <w:r w:rsidRPr="00AE3030">
        <w:rPr>
          <w:rFonts w:ascii="Times New Roman" w:hAnsi="Times New Roman" w:cs="Times New Roman"/>
          <w:sz w:val="24"/>
          <w:szCs w:val="24"/>
        </w:rPr>
        <w:t xml:space="preserve"> - obejmujące materiał z maksymalnie 3 lekcji i zadań domowych - nie muszą być zapowiadane.</w:t>
      </w:r>
    </w:p>
    <w:p w:rsidR="006828FC" w:rsidRPr="00AE3030" w:rsidRDefault="006828FC" w:rsidP="001F31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W klasie trzeciej kartkówki mogą zawierać wybrane treści z klasy pierwszej, drugiej i trzeciej jako powtórzenie przed egzaminem gimnazjalnym.</w:t>
      </w:r>
    </w:p>
    <w:p w:rsidR="006828FC" w:rsidRPr="00AE3030" w:rsidRDefault="006828FC" w:rsidP="006828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7148" w:rsidRPr="00AE3030" w:rsidRDefault="000E7148" w:rsidP="000E7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28FC" w:rsidRPr="00AE3030" w:rsidRDefault="006828FC" w:rsidP="000E7148">
      <w:pPr>
        <w:pStyle w:val="Akapitzlist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F7C57">
        <w:rPr>
          <w:rFonts w:ascii="Times New Roman" w:hAnsi="Times New Roman" w:cs="Times New Roman"/>
          <w:b/>
          <w:sz w:val="24"/>
          <w:szCs w:val="24"/>
        </w:rPr>
        <w:t>Prace dodatkowe</w:t>
      </w:r>
      <w:r w:rsidR="000E7148" w:rsidRPr="00AE3030">
        <w:rPr>
          <w:rFonts w:ascii="Times New Roman" w:hAnsi="Times New Roman" w:cs="Times New Roman"/>
          <w:sz w:val="24"/>
          <w:szCs w:val="24"/>
        </w:rPr>
        <w:t xml:space="preserve"> (waga </w:t>
      </w:r>
      <w:r w:rsidR="006721EC">
        <w:rPr>
          <w:rFonts w:ascii="Times New Roman" w:hAnsi="Times New Roman" w:cs="Times New Roman"/>
          <w:sz w:val="24"/>
          <w:szCs w:val="24"/>
        </w:rPr>
        <w:t>1</w:t>
      </w:r>
      <w:r w:rsidR="000E7148" w:rsidRPr="00AE3030">
        <w:rPr>
          <w:rFonts w:ascii="Times New Roman" w:hAnsi="Times New Roman" w:cs="Times New Roman"/>
          <w:sz w:val="24"/>
          <w:szCs w:val="24"/>
        </w:rPr>
        <w:t xml:space="preserve">, </w:t>
      </w:r>
      <w:r w:rsidR="000E7148" w:rsidRPr="00466BF5">
        <w:rPr>
          <w:rFonts w:ascii="Times New Roman" w:hAnsi="Times New Roman" w:cs="Times New Roman"/>
          <w:color w:val="F28AC5"/>
          <w:sz w:val="24"/>
          <w:szCs w:val="24"/>
        </w:rPr>
        <w:t>kolor</w:t>
      </w:r>
      <w:r w:rsidR="002C46A3" w:rsidRPr="00466BF5">
        <w:rPr>
          <w:rFonts w:ascii="Times New Roman" w:hAnsi="Times New Roman" w:cs="Times New Roman"/>
          <w:color w:val="F28AC5"/>
          <w:sz w:val="24"/>
          <w:szCs w:val="24"/>
        </w:rPr>
        <w:t xml:space="preserve"> </w:t>
      </w:r>
      <w:r w:rsidR="00466BF5" w:rsidRPr="00466BF5">
        <w:rPr>
          <w:rFonts w:ascii="Times New Roman" w:hAnsi="Times New Roman" w:cs="Times New Roman"/>
          <w:color w:val="F28AC5"/>
          <w:sz w:val="24"/>
          <w:szCs w:val="24"/>
        </w:rPr>
        <w:t>różowy</w:t>
      </w:r>
      <w:r w:rsidR="00466BF5">
        <w:rPr>
          <w:rFonts w:ascii="Times New Roman" w:hAnsi="Times New Roman" w:cs="Times New Roman"/>
          <w:sz w:val="24"/>
          <w:szCs w:val="24"/>
        </w:rPr>
        <w:t>)</w:t>
      </w:r>
      <w:r w:rsidR="002C46A3" w:rsidRPr="00AE3030">
        <w:rPr>
          <w:rFonts w:ascii="Times New Roman" w:hAnsi="Times New Roman" w:cs="Times New Roman"/>
          <w:sz w:val="24"/>
          <w:szCs w:val="24"/>
        </w:rPr>
        <w:t xml:space="preserve"> </w:t>
      </w:r>
      <w:r w:rsidR="00975E88">
        <w:rPr>
          <w:rFonts w:ascii="Times New Roman" w:hAnsi="Times New Roman" w:cs="Times New Roman"/>
          <w:sz w:val="24"/>
          <w:szCs w:val="24"/>
        </w:rPr>
        <w:t xml:space="preserve">zadania domowe, </w:t>
      </w:r>
      <w:bookmarkStart w:id="0" w:name="_GoBack"/>
      <w:bookmarkEnd w:id="0"/>
      <w:r w:rsidRPr="00AE3030">
        <w:rPr>
          <w:rFonts w:ascii="Times New Roman" w:hAnsi="Times New Roman" w:cs="Times New Roman"/>
          <w:sz w:val="24"/>
          <w:szCs w:val="24"/>
        </w:rPr>
        <w:t xml:space="preserve">plansze, wykresy, plakaty, prace projektowe, prezentacje </w:t>
      </w:r>
      <w:r w:rsidR="000E7148" w:rsidRPr="00AE3030">
        <w:rPr>
          <w:rFonts w:ascii="Times New Roman" w:hAnsi="Times New Roman" w:cs="Times New Roman"/>
          <w:sz w:val="24"/>
          <w:szCs w:val="24"/>
        </w:rPr>
        <w:t>itp.</w:t>
      </w:r>
    </w:p>
    <w:p w:rsidR="002C46A3" w:rsidRPr="00AE3030" w:rsidRDefault="002C46A3" w:rsidP="002C46A3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2C46A3" w:rsidRPr="00AD4F64" w:rsidRDefault="00FF7C57" w:rsidP="00AD4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2C46A3" w:rsidRPr="00FF7C57">
        <w:rPr>
          <w:rFonts w:ascii="Times New Roman" w:hAnsi="Times New Roman" w:cs="Times New Roman"/>
          <w:b/>
          <w:sz w:val="24"/>
          <w:szCs w:val="24"/>
        </w:rPr>
        <w:t>esty egzaminacyjne</w:t>
      </w:r>
      <w:r w:rsidR="002C46A3" w:rsidRPr="00AE3030">
        <w:rPr>
          <w:rFonts w:ascii="Times New Roman" w:hAnsi="Times New Roman" w:cs="Times New Roman"/>
          <w:sz w:val="24"/>
          <w:szCs w:val="24"/>
        </w:rPr>
        <w:t>(diagnostyczne)-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46A3" w:rsidRPr="00AE3030">
        <w:rPr>
          <w:rFonts w:ascii="Times New Roman" w:hAnsi="Times New Roman" w:cs="Times New Roman"/>
          <w:sz w:val="24"/>
          <w:szCs w:val="24"/>
        </w:rPr>
        <w:t xml:space="preserve">waga </w:t>
      </w:r>
      <w:r w:rsidR="000C67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46A3" w:rsidRPr="00FF7C57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kolor </w:t>
      </w:r>
      <w:r w:rsidR="00AD4F64" w:rsidRPr="00FF7C57">
        <w:rPr>
          <w:rFonts w:ascii="Times New Roman" w:hAnsi="Times New Roman" w:cs="Times New Roman"/>
          <w:color w:val="4472C4" w:themeColor="accent1"/>
          <w:sz w:val="24"/>
          <w:szCs w:val="24"/>
        </w:rPr>
        <w:t>niebieski</w:t>
      </w:r>
      <w:r w:rsidR="002C46A3" w:rsidRPr="00AD4F64">
        <w:rPr>
          <w:rFonts w:ascii="Times New Roman" w:hAnsi="Times New Roman" w:cs="Times New Roman"/>
          <w:sz w:val="24"/>
          <w:szCs w:val="24"/>
        </w:rPr>
        <w:t>) oce</w:t>
      </w:r>
      <w:r w:rsidR="007230F4" w:rsidRPr="00AD4F64">
        <w:rPr>
          <w:rFonts w:ascii="Times New Roman" w:hAnsi="Times New Roman" w:cs="Times New Roman"/>
          <w:sz w:val="24"/>
          <w:szCs w:val="24"/>
        </w:rPr>
        <w:t>na nie liczona do średniej ocen.</w:t>
      </w:r>
    </w:p>
    <w:p w:rsidR="002C46A3" w:rsidRPr="00AE3030" w:rsidRDefault="002C46A3" w:rsidP="002C46A3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2C46A3" w:rsidRPr="00AE3030" w:rsidRDefault="002C46A3" w:rsidP="002C46A3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1F312F" w:rsidRDefault="001F312F" w:rsidP="002C46A3">
      <w:pPr>
        <w:pStyle w:val="Akapitzlist"/>
        <w:spacing w:before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312F" w:rsidRDefault="001F312F" w:rsidP="002C46A3">
      <w:pPr>
        <w:pStyle w:val="Akapitzlist"/>
        <w:spacing w:before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312F" w:rsidRDefault="001F312F" w:rsidP="002C46A3">
      <w:pPr>
        <w:pStyle w:val="Akapitzlist"/>
        <w:spacing w:before="2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C46A3" w:rsidRPr="00AE3030" w:rsidRDefault="002C46A3" w:rsidP="002C46A3">
      <w:pPr>
        <w:pStyle w:val="Akapitzlist"/>
        <w:spacing w:before="24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E3030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Informacja zwrotna: </w:t>
      </w:r>
    </w:p>
    <w:p w:rsidR="002C46A3" w:rsidRPr="00AE3030" w:rsidRDefault="002C46A3" w:rsidP="002C46A3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Pisemna raz w semestrze.</w:t>
      </w:r>
    </w:p>
    <w:p w:rsidR="002C46A3" w:rsidRPr="00AE3030" w:rsidRDefault="002C46A3" w:rsidP="002C46A3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Po otrzymaniu wskazówek   dot. uzupełnienia braków wiadomości  uczeń ma tydzień na uzupełnienie i zgłoszenie się do nauczyciela przedmiotu.</w:t>
      </w:r>
    </w:p>
    <w:p w:rsidR="006828FC" w:rsidRPr="00AE3030" w:rsidRDefault="00881676" w:rsidP="00682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2C46A3" w:rsidRPr="00AE3030" w:rsidRDefault="002C46A3" w:rsidP="006828FC">
      <w:p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b/>
          <w:sz w:val="24"/>
          <w:szCs w:val="24"/>
        </w:rPr>
        <w:t>II, III ZASADY POPRAWIANIA NIEKORZYSTNYCH OCEN, PRAWA I OBOWIĄZKI UCZNIA:</w:t>
      </w:r>
    </w:p>
    <w:p w:rsidR="002C46A3" w:rsidRPr="00AE3030" w:rsidRDefault="002C46A3" w:rsidP="002C46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Poprawie nie podlegają oceny z odpowiedzi ustnych, zadań domowych, kartkówek, aktywności i zadań dodatkowych.</w:t>
      </w:r>
    </w:p>
    <w:p w:rsidR="002C46A3" w:rsidRPr="00AE3030" w:rsidRDefault="002C46A3" w:rsidP="002C46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Uczeń ma obowiązek poprawić ocenę niedostateczną z pracy klasowe  w terminie uzgodnionym z nauczycielem (nie dłuższym niż dwa tygodnie od daty oddania poprawionych sprawdzianów). Ocenę z poprawy wpisuje się do</w:t>
      </w:r>
      <w:r w:rsidR="002F5675" w:rsidRPr="00AE3030">
        <w:rPr>
          <w:rFonts w:ascii="Times New Roman" w:hAnsi="Times New Roman" w:cs="Times New Roman"/>
          <w:sz w:val="24"/>
          <w:szCs w:val="24"/>
        </w:rPr>
        <w:t xml:space="preserve"> e-</w:t>
      </w:r>
      <w:r w:rsidRPr="00AE3030">
        <w:rPr>
          <w:rFonts w:ascii="Times New Roman" w:hAnsi="Times New Roman" w:cs="Times New Roman"/>
          <w:sz w:val="24"/>
          <w:szCs w:val="24"/>
        </w:rPr>
        <w:t xml:space="preserve"> dziennika obok oceny uzyskanej poprzednio.</w:t>
      </w:r>
    </w:p>
    <w:p w:rsidR="002C46A3" w:rsidRPr="00AE3030" w:rsidRDefault="002C46A3" w:rsidP="002C46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Uczeń ma możliwość poprawienia niekorzystnej oceny z pracy klasowej, jeden raz </w:t>
      </w:r>
      <w:r w:rsidR="0022008B">
        <w:rPr>
          <w:rFonts w:ascii="Times New Roman" w:hAnsi="Times New Roman" w:cs="Times New Roman"/>
          <w:sz w:val="24"/>
          <w:szCs w:val="24"/>
        </w:rPr>
        <w:br/>
      </w:r>
      <w:r w:rsidRPr="00AE3030">
        <w:rPr>
          <w:rFonts w:ascii="Times New Roman" w:hAnsi="Times New Roman" w:cs="Times New Roman"/>
          <w:sz w:val="24"/>
          <w:szCs w:val="24"/>
        </w:rPr>
        <w:t>w semestrze. Brana jest pod uwagę średnia z obu ocen.</w:t>
      </w: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Dla wszystkich przedmiotów stopień procentowego przeliczania ocen na sprawdzianach    </w:t>
      </w:r>
      <w:r w:rsidR="0022008B">
        <w:rPr>
          <w:rFonts w:ascii="Times New Roman" w:hAnsi="Times New Roman" w:cs="Times New Roman"/>
          <w:sz w:val="24"/>
          <w:szCs w:val="24"/>
        </w:rPr>
        <w:br/>
      </w:r>
      <w:r w:rsidRPr="00AE3030">
        <w:rPr>
          <w:rFonts w:ascii="Times New Roman" w:hAnsi="Times New Roman" w:cs="Times New Roman"/>
          <w:sz w:val="24"/>
          <w:szCs w:val="24"/>
        </w:rPr>
        <w:t xml:space="preserve">    i pracach klasowych wynosi-zgodnie z zapisami w statucie.</w:t>
      </w: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1) celująca- 100% - 98% </w:t>
      </w: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2) bardzo dobra – 97% -86%</w:t>
      </w: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3) dobra- 85%- 72% </w:t>
      </w: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4) dostateczna - 71%-53% </w:t>
      </w: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5) dopuszczająca- 52%-32% </w:t>
      </w:r>
    </w:p>
    <w:p w:rsidR="006F2945" w:rsidRPr="00AE3030" w:rsidRDefault="006F2945" w:rsidP="006F2945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6) niedostateczna- 31% -0%</w:t>
      </w:r>
    </w:p>
    <w:p w:rsidR="002C46A3" w:rsidRPr="00AE3030" w:rsidRDefault="002C46A3" w:rsidP="006828FC">
      <w:pPr>
        <w:rPr>
          <w:rFonts w:ascii="Times New Roman" w:hAnsi="Times New Roman" w:cs="Times New Roman"/>
          <w:sz w:val="24"/>
          <w:szCs w:val="24"/>
        </w:rPr>
      </w:pPr>
    </w:p>
    <w:p w:rsidR="00017253" w:rsidRPr="00AE3030" w:rsidRDefault="00017253" w:rsidP="006828FC">
      <w:pPr>
        <w:rPr>
          <w:rFonts w:ascii="Times New Roman" w:hAnsi="Times New Roman" w:cs="Times New Roman"/>
          <w:sz w:val="24"/>
          <w:szCs w:val="24"/>
        </w:rPr>
      </w:pPr>
    </w:p>
    <w:p w:rsidR="00017253" w:rsidRPr="00AE3030" w:rsidRDefault="00017253" w:rsidP="00017253">
      <w:p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b/>
          <w:sz w:val="24"/>
          <w:szCs w:val="24"/>
        </w:rPr>
        <w:t>IV. WYMAGANIA EDUKACYJNE(OGÓLNE)-STATUT.</w:t>
      </w:r>
    </w:p>
    <w:p w:rsidR="00AE3030" w:rsidRPr="00AE3030" w:rsidRDefault="00AE3030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do wglądu - strona internetowa szkoły, biblioteka</w:t>
      </w: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6A" w:rsidRDefault="00017253" w:rsidP="00017253">
      <w:p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b/>
          <w:sz w:val="24"/>
          <w:szCs w:val="24"/>
        </w:rPr>
        <w:t>V. WYMAGANIA EDUKACYJNE(SZCZEGÓŁOWE Z PRZEDMIOTU)</w:t>
      </w:r>
    </w:p>
    <w:p w:rsidR="00017253" w:rsidRDefault="00D84A6A" w:rsidP="00017253">
      <w:pPr>
        <w:rPr>
          <w:rFonts w:ascii="Times New Roman" w:hAnsi="Times New Roman" w:cs="Times New Roman"/>
          <w:sz w:val="24"/>
          <w:szCs w:val="24"/>
        </w:rPr>
      </w:pPr>
      <w:r w:rsidRPr="00D84A6A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A6A">
        <w:rPr>
          <w:rFonts w:ascii="Times New Roman" w:hAnsi="Times New Roman" w:cs="Times New Roman"/>
          <w:sz w:val="24"/>
          <w:szCs w:val="24"/>
        </w:rPr>
        <w:t>(biblioteka i w dokumentacji nauczyciela).</w:t>
      </w:r>
    </w:p>
    <w:p w:rsidR="00881676" w:rsidRPr="00AE3030" w:rsidRDefault="00881676" w:rsidP="00017253">
      <w:pPr>
        <w:rPr>
          <w:rFonts w:ascii="Times New Roman" w:hAnsi="Times New Roman" w:cs="Times New Roman"/>
          <w:b/>
          <w:sz w:val="24"/>
          <w:szCs w:val="24"/>
        </w:rPr>
      </w:pPr>
    </w:p>
    <w:p w:rsidR="001F312F" w:rsidRDefault="001F312F" w:rsidP="00017253">
      <w:pPr>
        <w:rPr>
          <w:rFonts w:ascii="Times New Roman" w:hAnsi="Times New Roman" w:cs="Times New Roman"/>
          <w:b/>
          <w:sz w:val="24"/>
          <w:szCs w:val="24"/>
        </w:rPr>
      </w:pPr>
    </w:p>
    <w:p w:rsidR="00AE3030" w:rsidRPr="00AE3030" w:rsidRDefault="00017253" w:rsidP="00017253">
      <w:p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SPOSOBY POWIADAMIANIA O UCZNIÓW I RODZICÓW O WYNIKACH: </w:t>
      </w:r>
    </w:p>
    <w:p w:rsidR="00AE3030" w:rsidRPr="00AE3030" w:rsidRDefault="00AE3030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zebrania z rodzicami, </w:t>
      </w:r>
    </w:p>
    <w:p w:rsidR="00AE3030" w:rsidRPr="00AE3030" w:rsidRDefault="00AE3030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kontakty indywidualne,</w:t>
      </w:r>
    </w:p>
    <w:p w:rsidR="00017253" w:rsidRDefault="00AE3030" w:rsidP="00017253">
      <w:p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e-dziennik</w:t>
      </w:r>
      <w:r w:rsidR="00017253" w:rsidRPr="00AE3030">
        <w:rPr>
          <w:rFonts w:ascii="Times New Roman" w:hAnsi="Times New Roman" w:cs="Times New Roman"/>
          <w:b/>
          <w:sz w:val="24"/>
          <w:szCs w:val="24"/>
        </w:rPr>
        <w:t>.</w:t>
      </w:r>
    </w:p>
    <w:p w:rsidR="00881676" w:rsidRDefault="00881676" w:rsidP="00017253">
      <w:pPr>
        <w:rPr>
          <w:rFonts w:ascii="Times New Roman" w:hAnsi="Times New Roman" w:cs="Times New Roman"/>
          <w:b/>
          <w:sz w:val="24"/>
          <w:szCs w:val="24"/>
        </w:rPr>
      </w:pPr>
    </w:p>
    <w:p w:rsidR="00017253" w:rsidRPr="00AE3030" w:rsidRDefault="00017253" w:rsidP="00017253">
      <w:p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b/>
          <w:sz w:val="24"/>
          <w:szCs w:val="24"/>
        </w:rPr>
        <w:t>VII.  OCENIANIE UCZNIÓW Z TRUDNOŚCIAMI W NAUCE:</w:t>
      </w:r>
    </w:p>
    <w:p w:rsidR="00017253" w:rsidRPr="00AE3030" w:rsidRDefault="00017253" w:rsidP="000172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wg zaleceń PPP ,</w:t>
      </w:r>
    </w:p>
    <w:p w:rsidR="00017253" w:rsidRPr="0022008B" w:rsidRDefault="00017253" w:rsidP="0001725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odpowiednio do potrzeb rozwojowych i edukacyjnych oraz możliwości psychofizycznych ucznia w przypadkach określonych ustawą o systemie oświaty.</w:t>
      </w:r>
    </w:p>
    <w:p w:rsidR="0022008B" w:rsidRPr="0022008B" w:rsidRDefault="0022008B" w:rsidP="0022008B">
      <w:pPr>
        <w:rPr>
          <w:rFonts w:ascii="Times New Roman" w:hAnsi="Times New Roman" w:cs="Times New Roman"/>
          <w:b/>
          <w:sz w:val="24"/>
          <w:szCs w:val="24"/>
        </w:rPr>
      </w:pP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b/>
          <w:sz w:val="24"/>
          <w:szCs w:val="24"/>
        </w:rPr>
        <w:t>VIII.  TREŚĆ KONTRAKTU MIĘDZY NAUCZYCIELEM A UCZNIEM:</w:t>
      </w:r>
      <w:r w:rsidRPr="00AE3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1.Na  pierwszej lekcji nauczyciel zapoznaje i wyjaśnia  uczniom  zapisy  PSO. </w:t>
      </w: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2. Uczniowie mają możliwość wglądu do PSO , który jest zamieszczony w bibliotece szkolnej i na stronie internetowej szkoły.</w:t>
      </w: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3.Wszelkie wątpliwości dotyczące wykorzystania zasad zapisanych w PSO uczniowie wyjaśniają z nauczycielem przedmiotu po zakończonej lekcji. </w:t>
      </w: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4.Uczniowie nie zakłócają lekcji pytaniami dotyczącymi PSO. </w:t>
      </w: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5.Kolejność kontaktów ucznia w sprawie wyjaśnień dotyczących realizacji zapisów PSO:</w:t>
      </w:r>
    </w:p>
    <w:p w:rsidR="00017253" w:rsidRPr="00AE3030" w:rsidRDefault="00017253" w:rsidP="00017253">
      <w:pPr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- nauczyciel przedmiotu -wychowawca - dyrektor.</w:t>
      </w:r>
    </w:p>
    <w:p w:rsidR="00AE3030" w:rsidRPr="00AE3030" w:rsidRDefault="00AE3030" w:rsidP="00017253">
      <w:pPr>
        <w:rPr>
          <w:rFonts w:ascii="Times New Roman" w:hAnsi="Times New Roman" w:cs="Times New Roman"/>
          <w:sz w:val="24"/>
          <w:szCs w:val="24"/>
        </w:rPr>
      </w:pPr>
    </w:p>
    <w:p w:rsidR="00AE3030" w:rsidRPr="00AE3030" w:rsidRDefault="00AE3030" w:rsidP="00017253">
      <w:pPr>
        <w:rPr>
          <w:rFonts w:ascii="Times New Roman" w:hAnsi="Times New Roman" w:cs="Times New Roman"/>
          <w:sz w:val="24"/>
          <w:szCs w:val="24"/>
        </w:rPr>
      </w:pPr>
    </w:p>
    <w:p w:rsidR="00AE3030" w:rsidRPr="00AE3030" w:rsidRDefault="00AE3030" w:rsidP="00017253">
      <w:pPr>
        <w:rPr>
          <w:rFonts w:ascii="Times New Roman" w:hAnsi="Times New Roman" w:cs="Times New Roman"/>
          <w:sz w:val="24"/>
          <w:szCs w:val="24"/>
        </w:rPr>
      </w:pPr>
    </w:p>
    <w:p w:rsidR="00AE3030" w:rsidRPr="00AE3030" w:rsidRDefault="00AE3030" w:rsidP="00AE3030">
      <w:pPr>
        <w:jc w:val="right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 </w:t>
      </w:r>
    </w:p>
    <w:p w:rsidR="00AE3030" w:rsidRPr="00AE3030" w:rsidRDefault="00AE3030" w:rsidP="00AE3030">
      <w:pPr>
        <w:jc w:val="right"/>
        <w:rPr>
          <w:rFonts w:ascii="Times New Roman" w:hAnsi="Times New Roman" w:cs="Times New Roman"/>
          <w:sz w:val="24"/>
          <w:szCs w:val="24"/>
        </w:rPr>
      </w:pPr>
      <w:r w:rsidRPr="00AE3030">
        <w:rPr>
          <w:rFonts w:ascii="Times New Roman" w:hAnsi="Times New Roman" w:cs="Times New Roman"/>
          <w:sz w:val="24"/>
          <w:szCs w:val="24"/>
        </w:rPr>
        <w:t>Data i podpis nauczyciela przedmiotu</w:t>
      </w:r>
    </w:p>
    <w:sectPr w:rsidR="00AE3030" w:rsidRPr="00AE3030" w:rsidSect="00AE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55A"/>
    <w:multiLevelType w:val="hybridMultilevel"/>
    <w:tmpl w:val="FD0A2B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837"/>
    <w:multiLevelType w:val="hybridMultilevel"/>
    <w:tmpl w:val="2976D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42"/>
    <w:multiLevelType w:val="hybridMultilevel"/>
    <w:tmpl w:val="00004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156B"/>
    <w:multiLevelType w:val="hybridMultilevel"/>
    <w:tmpl w:val="B3043C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772FB"/>
    <w:multiLevelType w:val="hybridMultilevel"/>
    <w:tmpl w:val="505C3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B5A17"/>
    <w:multiLevelType w:val="hybridMultilevel"/>
    <w:tmpl w:val="01F09B74"/>
    <w:lvl w:ilvl="0" w:tplc="12AE0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0C2B"/>
    <w:rsid w:val="00017253"/>
    <w:rsid w:val="000C67C3"/>
    <w:rsid w:val="000E7148"/>
    <w:rsid w:val="001E3330"/>
    <w:rsid w:val="001F312F"/>
    <w:rsid w:val="0022008B"/>
    <w:rsid w:val="002275BF"/>
    <w:rsid w:val="002C46A3"/>
    <w:rsid w:val="002F5675"/>
    <w:rsid w:val="00466BF5"/>
    <w:rsid w:val="005351F6"/>
    <w:rsid w:val="006721EC"/>
    <w:rsid w:val="00673516"/>
    <w:rsid w:val="006828FC"/>
    <w:rsid w:val="006F2945"/>
    <w:rsid w:val="006F79DD"/>
    <w:rsid w:val="007230F4"/>
    <w:rsid w:val="00735246"/>
    <w:rsid w:val="00881676"/>
    <w:rsid w:val="008C0C2B"/>
    <w:rsid w:val="008C3544"/>
    <w:rsid w:val="00915C61"/>
    <w:rsid w:val="00967FF3"/>
    <w:rsid w:val="00975E88"/>
    <w:rsid w:val="00AB4F3B"/>
    <w:rsid w:val="00AD4F64"/>
    <w:rsid w:val="00AE3030"/>
    <w:rsid w:val="00AE4BD1"/>
    <w:rsid w:val="00D84A6A"/>
    <w:rsid w:val="00DB4544"/>
    <w:rsid w:val="00DE62A2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Aldi</cp:lastModifiedBy>
  <cp:revision>2</cp:revision>
  <cp:lastPrinted>2018-08-28T08:53:00Z</cp:lastPrinted>
  <dcterms:created xsi:type="dcterms:W3CDTF">2018-10-04T20:48:00Z</dcterms:created>
  <dcterms:modified xsi:type="dcterms:W3CDTF">2018-10-04T20:48:00Z</dcterms:modified>
</cp:coreProperties>
</file>