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DC" w:rsidRPr="009D3330" w:rsidRDefault="00B4045A" w:rsidP="00B4045A">
      <w:pPr>
        <w:pStyle w:val="FirstParagraph"/>
        <w:jc w:val="center"/>
        <w:rPr>
          <w:rFonts w:asciiTheme="majorHAnsi" w:hAnsiTheme="majorHAnsi"/>
          <w:b/>
          <w:sz w:val="28"/>
          <w:szCs w:val="28"/>
          <w:lang w:val="pl-PL"/>
        </w:rPr>
      </w:pPr>
      <w:r w:rsidRPr="009D3330">
        <w:rPr>
          <w:rFonts w:asciiTheme="majorHAnsi" w:hAnsiTheme="majorHAnsi"/>
          <w:b/>
          <w:sz w:val="28"/>
          <w:szCs w:val="28"/>
          <w:lang w:val="pl-PL"/>
        </w:rPr>
        <w:t>Procedura groźby zamachu terrorystycznego</w:t>
      </w:r>
    </w:p>
    <w:p w:rsidR="00B4045A" w:rsidRPr="009D3330" w:rsidRDefault="00B4045A" w:rsidP="00B4045A">
      <w:pPr>
        <w:pStyle w:val="Tekstpodstawowy"/>
        <w:rPr>
          <w:lang w:val="pl-PL"/>
        </w:rPr>
      </w:pPr>
    </w:p>
    <w:p w:rsidR="00B4045A" w:rsidRDefault="00B4045A" w:rsidP="00B4045A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Podstawa prawna: </w:t>
      </w:r>
    </w:p>
    <w:p w:rsidR="00B4045A" w:rsidRDefault="00B4045A" w:rsidP="00B4045A">
      <w:pPr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Statut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szkoły</w:t>
      </w:r>
      <w:proofErr w:type="spellEnd"/>
      <w:r>
        <w:rPr>
          <w:rFonts w:asciiTheme="majorHAnsi" w:hAnsiTheme="majorHAnsi" w:cstheme="majorHAnsi"/>
        </w:rPr>
        <w:t xml:space="preserve">. </w:t>
      </w:r>
    </w:p>
    <w:p w:rsidR="00B4045A" w:rsidRDefault="00B4045A" w:rsidP="00B4045A">
      <w:pPr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Zarządzenie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dyrektora</w:t>
      </w:r>
      <w:proofErr w:type="spellEnd"/>
      <w:r>
        <w:rPr>
          <w:rFonts w:asciiTheme="majorHAnsi" w:hAnsiTheme="majorHAnsi" w:cstheme="majorHAnsi"/>
        </w:rPr>
        <w:t xml:space="preserve">. </w:t>
      </w:r>
    </w:p>
    <w:p w:rsidR="00B4045A" w:rsidRPr="001C34B4" w:rsidRDefault="00B4045A" w:rsidP="00B4045A">
      <w:pPr>
        <w:numPr>
          <w:ilvl w:val="0"/>
          <w:numId w:val="5"/>
        </w:numPr>
        <w:spacing w:after="0" w:line="276" w:lineRule="auto"/>
        <w:rPr>
          <w:lang w:val="pl-PL"/>
        </w:rPr>
      </w:pPr>
      <w:r w:rsidRPr="00B4045A">
        <w:rPr>
          <w:rFonts w:asciiTheme="majorHAnsi" w:hAnsiTheme="majorHAnsi" w:cstheme="majorHAnsi"/>
          <w:lang w:val="pl-PL"/>
        </w:rPr>
        <w:t xml:space="preserve">Kontakt z rodzicami i uczniami. </w:t>
      </w:r>
    </w:p>
    <w:p w:rsidR="001C34B4" w:rsidRPr="001C34B4" w:rsidRDefault="001C34B4" w:rsidP="001C34B4">
      <w:pPr>
        <w:spacing w:after="0" w:line="276" w:lineRule="auto"/>
        <w:ind w:left="720"/>
        <w:rPr>
          <w:lang w:val="pl-PL"/>
        </w:rPr>
      </w:pPr>
    </w:p>
    <w:p w:rsidR="009229DC" w:rsidRPr="00B4045A" w:rsidRDefault="00B4045A" w:rsidP="00B4045A">
      <w:pPr>
        <w:pStyle w:val="Compact"/>
        <w:ind w:left="480"/>
        <w:rPr>
          <w:b/>
          <w:lang w:val="pl-PL"/>
        </w:rPr>
      </w:pPr>
      <w:r w:rsidRPr="00B4045A">
        <w:rPr>
          <w:b/>
          <w:lang w:val="pl-PL"/>
        </w:rPr>
        <w:t>Podejrzanie zachowująca się osoba na terenie placówki.</w:t>
      </w:r>
      <w:r>
        <w:rPr>
          <w:b/>
          <w:lang w:val="pl-PL"/>
        </w:rPr>
        <w:t>:</w:t>
      </w:r>
    </w:p>
    <w:p w:rsidR="009229DC" w:rsidRPr="00B4045A" w:rsidRDefault="00B4045A">
      <w:pPr>
        <w:pStyle w:val="FirstParagraph"/>
        <w:rPr>
          <w:lang w:val="pl-PL"/>
        </w:rPr>
      </w:pPr>
      <w:r>
        <w:rPr>
          <w:lang w:val="pl-PL"/>
        </w:rPr>
        <w:t>– d</w:t>
      </w:r>
      <w:r w:rsidRPr="00B4045A">
        <w:rPr>
          <w:lang w:val="pl-PL"/>
        </w:rPr>
        <w:t>yskr</w:t>
      </w:r>
      <w:r>
        <w:rPr>
          <w:lang w:val="pl-PL"/>
        </w:rPr>
        <w:t>etnie obserwować podejrzaną osobę,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 podjąć</w:t>
      </w:r>
      <w:r w:rsidRPr="00B4045A">
        <w:rPr>
          <w:lang w:val="pl-PL"/>
        </w:rPr>
        <w:t xml:space="preserve"> współpracę z inną osobą (jeżeli jes</w:t>
      </w:r>
      <w:r>
        <w:rPr>
          <w:lang w:val="pl-PL"/>
        </w:rPr>
        <w:t>t to możliwe), która powiadomi d</w:t>
      </w:r>
      <w:r w:rsidRPr="00B4045A">
        <w:rPr>
          <w:lang w:val="pl-PL"/>
        </w:rPr>
        <w:t xml:space="preserve">yrektora </w:t>
      </w:r>
      <w:r>
        <w:rPr>
          <w:lang w:val="pl-PL"/>
        </w:rPr>
        <w:br/>
        <w:t>o zaistniałej sytuacji,</w:t>
      </w:r>
    </w:p>
    <w:p w:rsidR="00B4045A" w:rsidRDefault="00B4045A">
      <w:pPr>
        <w:pStyle w:val="Tekstpodstawowy"/>
        <w:rPr>
          <w:lang w:val="pl-PL"/>
        </w:rPr>
      </w:pPr>
      <w:r>
        <w:rPr>
          <w:lang w:val="pl-PL"/>
        </w:rPr>
        <w:t>– p</w:t>
      </w:r>
      <w:r w:rsidRPr="00B4045A">
        <w:rPr>
          <w:lang w:val="pl-PL"/>
        </w:rPr>
        <w:t>rzy braku informacji zwrotnej od</w:t>
      </w:r>
      <w:r>
        <w:rPr>
          <w:lang w:val="pl-PL"/>
        </w:rPr>
        <w:t xml:space="preserve"> osoby współpracującej powiadomić </w:t>
      </w:r>
      <w:r w:rsidRPr="00B4045A">
        <w:rPr>
          <w:lang w:val="pl-PL"/>
        </w:rPr>
        <w:t xml:space="preserve">policję 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o zaistniałej sytuacji,</w:t>
      </w:r>
    </w:p>
    <w:p w:rsidR="00B4045A" w:rsidRDefault="00B4045A">
      <w:pPr>
        <w:pStyle w:val="Tekstpodstawowy"/>
        <w:rPr>
          <w:lang w:val="pl-PL"/>
        </w:rPr>
      </w:pPr>
      <w:r>
        <w:rPr>
          <w:lang w:val="pl-PL"/>
        </w:rPr>
        <w:t>– jeżeli uzna się</w:t>
      </w:r>
      <w:r w:rsidRPr="00B4045A">
        <w:rPr>
          <w:lang w:val="pl-PL"/>
        </w:rPr>
        <w:t xml:space="preserve">, że </w:t>
      </w:r>
      <w:r>
        <w:rPr>
          <w:lang w:val="pl-PL"/>
        </w:rPr>
        <w:t>osoba stwarza zagrożenie wycof</w:t>
      </w:r>
      <w:r w:rsidR="009D3330">
        <w:rPr>
          <w:lang w:val="pl-PL"/>
        </w:rPr>
        <w:t>ać się na bezpieczną odległość,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zabrać uczniów,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po drodze informować</w:t>
      </w:r>
      <w:r w:rsidRPr="00B4045A">
        <w:rPr>
          <w:lang w:val="pl-PL"/>
        </w:rPr>
        <w:t xml:space="preserve"> o zagrożeniu osoby znajdujące się w strefie zagrożonej.</w:t>
      </w:r>
    </w:p>
    <w:p w:rsidR="009229DC" w:rsidRPr="00B4045A" w:rsidRDefault="00B4045A" w:rsidP="00B4045A">
      <w:pPr>
        <w:pStyle w:val="Compact"/>
        <w:ind w:left="480"/>
        <w:rPr>
          <w:b/>
          <w:lang w:val="pl-PL"/>
        </w:rPr>
      </w:pPr>
      <w:r w:rsidRPr="00B4045A">
        <w:rPr>
          <w:b/>
          <w:lang w:val="pl-PL"/>
        </w:rPr>
        <w:t>Podejrzany pa</w:t>
      </w:r>
      <w:r>
        <w:rPr>
          <w:b/>
          <w:lang w:val="pl-PL"/>
        </w:rPr>
        <w:t>kunek, paczka na terenie szkoły:</w:t>
      </w:r>
    </w:p>
    <w:p w:rsidR="009229DC" w:rsidRPr="00B4045A" w:rsidRDefault="00B4045A">
      <w:pPr>
        <w:pStyle w:val="FirstParagraph"/>
        <w:rPr>
          <w:lang w:val="pl-PL"/>
        </w:rPr>
      </w:pPr>
      <w:r>
        <w:rPr>
          <w:lang w:val="pl-PL"/>
        </w:rPr>
        <w:t>– nie dotykać i nie przemieszczać podejrzanej paczki,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z</w:t>
      </w:r>
      <w:r w:rsidRPr="00B4045A">
        <w:rPr>
          <w:lang w:val="pl-PL"/>
        </w:rPr>
        <w:t>abezpiecz</w:t>
      </w:r>
      <w:r>
        <w:rPr>
          <w:lang w:val="pl-PL"/>
        </w:rPr>
        <w:t>yć miejsce i poprosić</w:t>
      </w:r>
      <w:r w:rsidRPr="00B4045A">
        <w:rPr>
          <w:lang w:val="pl-PL"/>
        </w:rPr>
        <w:t xml:space="preserve"> uczniów o wyc</w:t>
      </w:r>
      <w:r>
        <w:rPr>
          <w:lang w:val="pl-PL"/>
        </w:rPr>
        <w:t>ofanie się w bezpieczne miejsce,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zachować spokój,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nie używać</w:t>
      </w:r>
      <w:r w:rsidRPr="00B4045A">
        <w:rPr>
          <w:lang w:val="pl-PL"/>
        </w:rPr>
        <w:t xml:space="preserve"> telefonu komórkowego w pobliż</w:t>
      </w:r>
      <w:r>
        <w:rPr>
          <w:lang w:val="pl-PL"/>
        </w:rPr>
        <w:t>u podłożonego ładunku,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p</w:t>
      </w:r>
      <w:r w:rsidRPr="00B4045A">
        <w:rPr>
          <w:lang w:val="pl-PL"/>
        </w:rPr>
        <w:t>owiadom</w:t>
      </w:r>
      <w:r>
        <w:rPr>
          <w:lang w:val="pl-PL"/>
        </w:rPr>
        <w:t>ić dyrektora o zagrożeniu,</w:t>
      </w:r>
    </w:p>
    <w:p w:rsidR="009229DC" w:rsidRPr="00C21EC0" w:rsidRDefault="00B4045A">
      <w:pPr>
        <w:pStyle w:val="Tekstpodstawowy"/>
        <w:rPr>
          <w:lang w:val="pl-PL"/>
        </w:rPr>
      </w:pPr>
      <w:r>
        <w:rPr>
          <w:lang w:val="pl-PL"/>
        </w:rPr>
        <w:t>– p</w:t>
      </w:r>
      <w:r w:rsidRPr="00B4045A">
        <w:rPr>
          <w:lang w:val="pl-PL"/>
        </w:rPr>
        <w:t>o ogłoszeniu alar</w:t>
      </w:r>
      <w:r>
        <w:rPr>
          <w:lang w:val="pl-PL"/>
        </w:rPr>
        <w:t>mu i zarządzeniu ewakuacji, udać</w:t>
      </w:r>
      <w:r w:rsidRPr="00B4045A">
        <w:rPr>
          <w:lang w:val="pl-PL"/>
        </w:rPr>
        <w:t xml:space="preserve"> się z uczniami na miejsce ewakuacji</w:t>
      </w:r>
      <w:r>
        <w:rPr>
          <w:lang w:val="pl-PL"/>
        </w:rPr>
        <w:t>,</w:t>
      </w:r>
      <w:r w:rsidRPr="00B4045A">
        <w:rPr>
          <w:lang w:val="pl-PL"/>
        </w:rPr>
        <w:t xml:space="preserve"> </w:t>
      </w:r>
      <w:r w:rsidRPr="00CA7480">
        <w:rPr>
          <w:lang w:val="pl-PL"/>
        </w:rPr>
        <w:t>wpisać miejsce oddalone min. 150 m</w:t>
      </w:r>
      <w:r w:rsidR="00C21EC0">
        <w:rPr>
          <w:b/>
          <w:lang w:val="pl-PL"/>
        </w:rPr>
        <w:t xml:space="preserve"> </w:t>
      </w:r>
      <w:r w:rsidR="00C21EC0">
        <w:rPr>
          <w:lang w:val="pl-PL"/>
        </w:rPr>
        <w:t xml:space="preserve"> ( bieżnia tartanowa przy boisku trawiastym) 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zadbać o uczniów</w:t>
      </w:r>
      <w:r w:rsidRPr="00B4045A">
        <w:rPr>
          <w:lang w:val="pl-PL"/>
        </w:rPr>
        <w:t>,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po drodze informować</w:t>
      </w:r>
      <w:r w:rsidRPr="00B4045A">
        <w:rPr>
          <w:lang w:val="pl-PL"/>
        </w:rPr>
        <w:t xml:space="preserve"> o zagrożeniu jak największe grono o</w:t>
      </w:r>
      <w:r>
        <w:rPr>
          <w:lang w:val="pl-PL"/>
        </w:rPr>
        <w:t xml:space="preserve">sób znajdujących się w strefie </w:t>
      </w:r>
      <w:r w:rsidRPr="00B4045A">
        <w:rPr>
          <w:lang w:val="pl-PL"/>
        </w:rPr>
        <w:t>zagrożonej.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sprawdzić</w:t>
      </w:r>
      <w:r w:rsidRPr="00B4045A">
        <w:rPr>
          <w:lang w:val="pl-PL"/>
        </w:rPr>
        <w:t>, czy wszyscy uczniowie</w:t>
      </w:r>
      <w:r>
        <w:rPr>
          <w:lang w:val="pl-PL"/>
        </w:rPr>
        <w:t xml:space="preserve"> doszli do wyznaczonego miejsca,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p</w:t>
      </w:r>
      <w:r w:rsidRPr="00B4045A">
        <w:rPr>
          <w:lang w:val="pl-PL"/>
        </w:rPr>
        <w:t>owiadom</w:t>
      </w:r>
      <w:r>
        <w:rPr>
          <w:lang w:val="pl-PL"/>
        </w:rPr>
        <w:t>ić</w:t>
      </w:r>
      <w:r w:rsidRPr="00B4045A">
        <w:rPr>
          <w:lang w:val="pl-PL"/>
        </w:rPr>
        <w:t xml:space="preserve"> ro</w:t>
      </w:r>
      <w:r>
        <w:rPr>
          <w:lang w:val="pl-PL"/>
        </w:rPr>
        <w:t>dziców o miejscu odbioru dzieci,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po przybyciu p</w:t>
      </w:r>
      <w:r w:rsidRPr="00B4045A">
        <w:rPr>
          <w:lang w:val="pl-PL"/>
        </w:rPr>
        <w:t>olicji na miejsce incydentu, przejm</w:t>
      </w:r>
      <w:r>
        <w:rPr>
          <w:lang w:val="pl-PL"/>
        </w:rPr>
        <w:t>uje ona dalsze kierowanie akcją,</w:t>
      </w:r>
    </w:p>
    <w:p w:rsidR="009229DC" w:rsidRPr="00B4045A" w:rsidRDefault="00B4045A">
      <w:pPr>
        <w:pStyle w:val="Tekstpodstawowy"/>
        <w:rPr>
          <w:lang w:val="pl-PL"/>
        </w:rPr>
      </w:pPr>
      <w:r>
        <w:rPr>
          <w:lang w:val="pl-PL"/>
        </w:rPr>
        <w:t>– b</w:t>
      </w:r>
      <w:r w:rsidRPr="00B4045A">
        <w:rPr>
          <w:lang w:val="pl-PL"/>
        </w:rPr>
        <w:t>ezw</w:t>
      </w:r>
      <w:r>
        <w:rPr>
          <w:lang w:val="pl-PL"/>
        </w:rPr>
        <w:t>zględnie wykonywać</w:t>
      </w:r>
      <w:r w:rsidRPr="00B4045A">
        <w:rPr>
          <w:lang w:val="pl-PL"/>
        </w:rPr>
        <w:t xml:space="preserve"> polecenia funkcjonariuszy. </w:t>
      </w:r>
    </w:p>
    <w:sectPr w:rsidR="009229DC" w:rsidRPr="00B4045A" w:rsidSect="001C34B4">
      <w:pgSz w:w="12240" w:h="15840"/>
      <w:pgMar w:top="1135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85" w:rsidRDefault="00356285" w:rsidP="009229DC">
      <w:pPr>
        <w:spacing w:after="0"/>
      </w:pPr>
      <w:r>
        <w:separator/>
      </w:r>
    </w:p>
  </w:endnote>
  <w:endnote w:type="continuationSeparator" w:id="0">
    <w:p w:rsidR="00356285" w:rsidRDefault="00356285" w:rsidP="009229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85" w:rsidRDefault="00356285">
      <w:r>
        <w:separator/>
      </w:r>
    </w:p>
  </w:footnote>
  <w:footnote w:type="continuationSeparator" w:id="0">
    <w:p w:rsidR="00356285" w:rsidRDefault="00356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FF3FE8"/>
    <w:multiLevelType w:val="multilevel"/>
    <w:tmpl w:val="C592F4D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0EAE9B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1FFBE"/>
    <w:multiLevelType w:val="multilevel"/>
    <w:tmpl w:val="5966FF3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5211C"/>
    <w:multiLevelType w:val="multilevel"/>
    <w:tmpl w:val="E17CFADA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076BD"/>
    <w:rsid w:val="00011C8B"/>
    <w:rsid w:val="001C34B4"/>
    <w:rsid w:val="00356285"/>
    <w:rsid w:val="004E29B3"/>
    <w:rsid w:val="00590D07"/>
    <w:rsid w:val="00784D58"/>
    <w:rsid w:val="008400C8"/>
    <w:rsid w:val="008D6863"/>
    <w:rsid w:val="0091539A"/>
    <w:rsid w:val="009229DC"/>
    <w:rsid w:val="009D3330"/>
    <w:rsid w:val="00B4045A"/>
    <w:rsid w:val="00B86B75"/>
    <w:rsid w:val="00BC48D5"/>
    <w:rsid w:val="00C21EC0"/>
    <w:rsid w:val="00C36279"/>
    <w:rsid w:val="00CA7480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922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9229DC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9229DC"/>
  </w:style>
  <w:style w:type="paragraph" w:customStyle="1" w:styleId="Compact">
    <w:name w:val="Compact"/>
    <w:basedOn w:val="Tekstpodstawowy"/>
    <w:qFormat/>
    <w:rsid w:val="009229DC"/>
    <w:pPr>
      <w:spacing w:before="36" w:after="36"/>
    </w:pPr>
  </w:style>
  <w:style w:type="paragraph" w:styleId="Tytu">
    <w:name w:val="Title"/>
    <w:basedOn w:val="Normalny"/>
    <w:next w:val="Tekstpodstawowy"/>
    <w:qFormat/>
    <w:rsid w:val="009229DC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9229DC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9229DC"/>
    <w:pPr>
      <w:keepNext/>
      <w:keepLines/>
      <w:jc w:val="center"/>
    </w:pPr>
  </w:style>
  <w:style w:type="paragraph" w:styleId="Data">
    <w:name w:val="Date"/>
    <w:next w:val="Tekstpodstawowy"/>
    <w:qFormat/>
    <w:rsid w:val="009229DC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9229DC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9229DC"/>
  </w:style>
  <w:style w:type="paragraph" w:customStyle="1" w:styleId="Heading1">
    <w:name w:val="Heading 1"/>
    <w:basedOn w:val="Normalny"/>
    <w:next w:val="Tekstpodstawowy"/>
    <w:uiPriority w:val="9"/>
    <w:qFormat/>
    <w:rsid w:val="00922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ny"/>
    <w:next w:val="Tekstpodstawowy"/>
    <w:uiPriority w:val="9"/>
    <w:unhideWhenUsed/>
    <w:qFormat/>
    <w:rsid w:val="00922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ny"/>
    <w:next w:val="Tekstpodstawowy"/>
    <w:uiPriority w:val="9"/>
    <w:unhideWhenUsed/>
    <w:qFormat/>
    <w:rsid w:val="00922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ny"/>
    <w:next w:val="Tekstpodstawowy"/>
    <w:uiPriority w:val="9"/>
    <w:unhideWhenUsed/>
    <w:qFormat/>
    <w:rsid w:val="009229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ny"/>
    <w:next w:val="Tekstpodstawowy"/>
    <w:uiPriority w:val="9"/>
    <w:unhideWhenUsed/>
    <w:qFormat/>
    <w:rsid w:val="009229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ny"/>
    <w:next w:val="Tekstpodstawowy"/>
    <w:uiPriority w:val="9"/>
    <w:unhideWhenUsed/>
    <w:qFormat/>
    <w:rsid w:val="009229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9229DC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ny"/>
    <w:uiPriority w:val="9"/>
    <w:unhideWhenUsed/>
    <w:qFormat/>
    <w:rsid w:val="009229DC"/>
  </w:style>
  <w:style w:type="paragraph" w:customStyle="1" w:styleId="DefinitionTerm">
    <w:name w:val="Definition Term"/>
    <w:basedOn w:val="Normalny"/>
    <w:next w:val="Definition"/>
    <w:rsid w:val="009229D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9229DC"/>
  </w:style>
  <w:style w:type="paragraph" w:customStyle="1" w:styleId="Caption">
    <w:name w:val="Caption"/>
    <w:basedOn w:val="Normalny"/>
    <w:link w:val="TekstpodstawowyZnak"/>
    <w:rsid w:val="009229DC"/>
    <w:pPr>
      <w:spacing w:after="120"/>
    </w:pPr>
    <w:rPr>
      <w:i/>
    </w:rPr>
  </w:style>
  <w:style w:type="paragraph" w:customStyle="1" w:styleId="TableCaption">
    <w:name w:val="Table Caption"/>
    <w:basedOn w:val="Caption"/>
    <w:rsid w:val="009229DC"/>
    <w:pPr>
      <w:keepNext/>
    </w:pPr>
  </w:style>
  <w:style w:type="paragraph" w:customStyle="1" w:styleId="ImageCaption">
    <w:name w:val="Image Caption"/>
    <w:basedOn w:val="Caption"/>
    <w:rsid w:val="009229DC"/>
  </w:style>
  <w:style w:type="paragraph" w:customStyle="1" w:styleId="Figure">
    <w:name w:val="Figure"/>
    <w:basedOn w:val="Normalny"/>
    <w:rsid w:val="009229DC"/>
  </w:style>
  <w:style w:type="paragraph" w:customStyle="1" w:styleId="FigurewithCaption">
    <w:name w:val="Figure with Caption"/>
    <w:basedOn w:val="Figure"/>
    <w:rsid w:val="009229DC"/>
    <w:pPr>
      <w:keepNext/>
    </w:pPr>
  </w:style>
  <w:style w:type="character" w:customStyle="1" w:styleId="TekstpodstawowyZnak">
    <w:name w:val="Tekst podstawowy Znak"/>
    <w:basedOn w:val="Domylnaczcionkaakapitu"/>
    <w:link w:val="Caption"/>
    <w:rsid w:val="009229DC"/>
  </w:style>
  <w:style w:type="character" w:customStyle="1" w:styleId="VerbatimChar">
    <w:name w:val="Verbatim Char"/>
    <w:basedOn w:val="TekstpodstawowyZnak"/>
    <w:link w:val="SourceCode"/>
    <w:rsid w:val="009229DC"/>
    <w:rPr>
      <w:rFonts w:ascii="Consolas" w:hAnsi="Consolas"/>
      <w:sz w:val="22"/>
    </w:rPr>
  </w:style>
  <w:style w:type="character" w:customStyle="1" w:styleId="FootnoteReference">
    <w:name w:val="Footnote Reference"/>
    <w:basedOn w:val="TekstpodstawowyZnak"/>
    <w:rsid w:val="009229DC"/>
    <w:rPr>
      <w:vertAlign w:val="superscript"/>
    </w:rPr>
  </w:style>
  <w:style w:type="character" w:styleId="Hipercze">
    <w:name w:val="Hyperlink"/>
    <w:basedOn w:val="TekstpodstawowyZnak"/>
    <w:rsid w:val="009229DC"/>
    <w:rPr>
      <w:color w:val="4F81BD" w:themeColor="accent1"/>
    </w:rPr>
  </w:style>
  <w:style w:type="paragraph" w:styleId="Nagwekspisutreci">
    <w:name w:val="TOC Heading"/>
    <w:basedOn w:val="Heading1"/>
    <w:next w:val="Tekstpodstawowy"/>
    <w:uiPriority w:val="39"/>
    <w:unhideWhenUsed/>
    <w:qFormat/>
    <w:rsid w:val="009229DC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9229DC"/>
    <w:pPr>
      <w:wordWrap w:val="0"/>
    </w:pPr>
  </w:style>
  <w:style w:type="character" w:customStyle="1" w:styleId="KeywordTok">
    <w:name w:val="KeywordTok"/>
    <w:basedOn w:val="VerbatimChar"/>
    <w:rsid w:val="009229DC"/>
    <w:rPr>
      <w:b/>
      <w:color w:val="007020"/>
    </w:rPr>
  </w:style>
  <w:style w:type="character" w:customStyle="1" w:styleId="DataTypeTok">
    <w:name w:val="DataTypeTok"/>
    <w:basedOn w:val="VerbatimChar"/>
    <w:rsid w:val="009229DC"/>
    <w:rPr>
      <w:color w:val="902000"/>
    </w:rPr>
  </w:style>
  <w:style w:type="character" w:customStyle="1" w:styleId="DecValTok">
    <w:name w:val="DecValTok"/>
    <w:basedOn w:val="VerbatimChar"/>
    <w:rsid w:val="009229DC"/>
    <w:rPr>
      <w:color w:val="40A070"/>
    </w:rPr>
  </w:style>
  <w:style w:type="character" w:customStyle="1" w:styleId="BaseNTok">
    <w:name w:val="BaseNTok"/>
    <w:basedOn w:val="VerbatimChar"/>
    <w:rsid w:val="009229DC"/>
    <w:rPr>
      <w:color w:val="40A070"/>
    </w:rPr>
  </w:style>
  <w:style w:type="character" w:customStyle="1" w:styleId="FloatTok">
    <w:name w:val="FloatTok"/>
    <w:basedOn w:val="VerbatimChar"/>
    <w:rsid w:val="009229DC"/>
    <w:rPr>
      <w:color w:val="40A070"/>
    </w:rPr>
  </w:style>
  <w:style w:type="character" w:customStyle="1" w:styleId="ConstantTok">
    <w:name w:val="ConstantTok"/>
    <w:basedOn w:val="VerbatimChar"/>
    <w:rsid w:val="009229DC"/>
    <w:rPr>
      <w:color w:val="880000"/>
    </w:rPr>
  </w:style>
  <w:style w:type="character" w:customStyle="1" w:styleId="CharTok">
    <w:name w:val="CharTok"/>
    <w:basedOn w:val="VerbatimChar"/>
    <w:rsid w:val="009229DC"/>
    <w:rPr>
      <w:color w:val="4070A0"/>
    </w:rPr>
  </w:style>
  <w:style w:type="character" w:customStyle="1" w:styleId="SpecialCharTok">
    <w:name w:val="SpecialCharTok"/>
    <w:basedOn w:val="VerbatimChar"/>
    <w:rsid w:val="009229DC"/>
    <w:rPr>
      <w:color w:val="4070A0"/>
    </w:rPr>
  </w:style>
  <w:style w:type="character" w:customStyle="1" w:styleId="StringTok">
    <w:name w:val="StringTok"/>
    <w:basedOn w:val="VerbatimChar"/>
    <w:rsid w:val="009229DC"/>
    <w:rPr>
      <w:color w:val="4070A0"/>
    </w:rPr>
  </w:style>
  <w:style w:type="character" w:customStyle="1" w:styleId="VerbatimStringTok">
    <w:name w:val="VerbatimStringTok"/>
    <w:basedOn w:val="VerbatimChar"/>
    <w:rsid w:val="009229DC"/>
    <w:rPr>
      <w:color w:val="4070A0"/>
    </w:rPr>
  </w:style>
  <w:style w:type="character" w:customStyle="1" w:styleId="SpecialStringTok">
    <w:name w:val="SpecialStringTok"/>
    <w:basedOn w:val="VerbatimChar"/>
    <w:rsid w:val="009229DC"/>
    <w:rPr>
      <w:color w:val="BB6688"/>
    </w:rPr>
  </w:style>
  <w:style w:type="character" w:customStyle="1" w:styleId="ImportTok">
    <w:name w:val="ImportTok"/>
    <w:basedOn w:val="VerbatimChar"/>
    <w:rsid w:val="009229DC"/>
  </w:style>
  <w:style w:type="character" w:customStyle="1" w:styleId="CommentTok">
    <w:name w:val="CommentTok"/>
    <w:basedOn w:val="VerbatimChar"/>
    <w:rsid w:val="009229DC"/>
    <w:rPr>
      <w:i/>
      <w:color w:val="60A0B0"/>
    </w:rPr>
  </w:style>
  <w:style w:type="character" w:customStyle="1" w:styleId="DocumentationTok">
    <w:name w:val="DocumentationTok"/>
    <w:basedOn w:val="VerbatimChar"/>
    <w:rsid w:val="009229DC"/>
    <w:rPr>
      <w:i/>
      <w:color w:val="BA2121"/>
    </w:rPr>
  </w:style>
  <w:style w:type="character" w:customStyle="1" w:styleId="AnnotationTok">
    <w:name w:val="AnnotationTok"/>
    <w:basedOn w:val="VerbatimChar"/>
    <w:rsid w:val="009229DC"/>
    <w:rPr>
      <w:b/>
      <w:i/>
      <w:color w:val="60A0B0"/>
    </w:rPr>
  </w:style>
  <w:style w:type="character" w:customStyle="1" w:styleId="CommentVarTok">
    <w:name w:val="CommentVarTok"/>
    <w:basedOn w:val="VerbatimChar"/>
    <w:rsid w:val="009229DC"/>
    <w:rPr>
      <w:b/>
      <w:i/>
      <w:color w:val="60A0B0"/>
    </w:rPr>
  </w:style>
  <w:style w:type="character" w:customStyle="1" w:styleId="OtherTok">
    <w:name w:val="OtherTok"/>
    <w:basedOn w:val="VerbatimChar"/>
    <w:rsid w:val="009229DC"/>
    <w:rPr>
      <w:color w:val="007020"/>
    </w:rPr>
  </w:style>
  <w:style w:type="character" w:customStyle="1" w:styleId="FunctionTok">
    <w:name w:val="FunctionTok"/>
    <w:basedOn w:val="VerbatimChar"/>
    <w:rsid w:val="009229DC"/>
    <w:rPr>
      <w:color w:val="06287E"/>
    </w:rPr>
  </w:style>
  <w:style w:type="character" w:customStyle="1" w:styleId="VariableTok">
    <w:name w:val="VariableTok"/>
    <w:basedOn w:val="VerbatimChar"/>
    <w:rsid w:val="009229DC"/>
    <w:rPr>
      <w:color w:val="19177C"/>
    </w:rPr>
  </w:style>
  <w:style w:type="character" w:customStyle="1" w:styleId="ControlFlowTok">
    <w:name w:val="ControlFlowTok"/>
    <w:basedOn w:val="VerbatimChar"/>
    <w:rsid w:val="009229DC"/>
    <w:rPr>
      <w:b/>
      <w:color w:val="007020"/>
    </w:rPr>
  </w:style>
  <w:style w:type="character" w:customStyle="1" w:styleId="OperatorTok">
    <w:name w:val="OperatorTok"/>
    <w:basedOn w:val="VerbatimChar"/>
    <w:rsid w:val="009229DC"/>
    <w:rPr>
      <w:color w:val="666666"/>
    </w:rPr>
  </w:style>
  <w:style w:type="character" w:customStyle="1" w:styleId="BuiltInTok">
    <w:name w:val="BuiltInTok"/>
    <w:basedOn w:val="VerbatimChar"/>
    <w:rsid w:val="009229DC"/>
  </w:style>
  <w:style w:type="character" w:customStyle="1" w:styleId="ExtensionTok">
    <w:name w:val="ExtensionTok"/>
    <w:basedOn w:val="VerbatimChar"/>
    <w:rsid w:val="009229DC"/>
  </w:style>
  <w:style w:type="character" w:customStyle="1" w:styleId="PreprocessorTok">
    <w:name w:val="PreprocessorTok"/>
    <w:basedOn w:val="VerbatimChar"/>
    <w:rsid w:val="009229DC"/>
    <w:rPr>
      <w:color w:val="BC7A00"/>
    </w:rPr>
  </w:style>
  <w:style w:type="character" w:customStyle="1" w:styleId="AttributeTok">
    <w:name w:val="AttributeTok"/>
    <w:basedOn w:val="VerbatimChar"/>
    <w:rsid w:val="009229DC"/>
    <w:rPr>
      <w:color w:val="7D9029"/>
    </w:rPr>
  </w:style>
  <w:style w:type="character" w:customStyle="1" w:styleId="RegionMarkerTok">
    <w:name w:val="RegionMarkerTok"/>
    <w:basedOn w:val="VerbatimChar"/>
    <w:rsid w:val="009229DC"/>
  </w:style>
  <w:style w:type="character" w:customStyle="1" w:styleId="InformationTok">
    <w:name w:val="InformationTok"/>
    <w:basedOn w:val="VerbatimChar"/>
    <w:rsid w:val="009229DC"/>
    <w:rPr>
      <w:b/>
      <w:i/>
      <w:color w:val="60A0B0"/>
    </w:rPr>
  </w:style>
  <w:style w:type="character" w:customStyle="1" w:styleId="WarningTok">
    <w:name w:val="WarningTok"/>
    <w:basedOn w:val="VerbatimChar"/>
    <w:rsid w:val="009229DC"/>
    <w:rPr>
      <w:b/>
      <w:i/>
      <w:color w:val="60A0B0"/>
    </w:rPr>
  </w:style>
  <w:style w:type="character" w:customStyle="1" w:styleId="AlertTok">
    <w:name w:val="AlertTok"/>
    <w:basedOn w:val="VerbatimChar"/>
    <w:rsid w:val="009229DC"/>
    <w:rPr>
      <w:b/>
      <w:color w:val="FF0000"/>
    </w:rPr>
  </w:style>
  <w:style w:type="character" w:customStyle="1" w:styleId="ErrorTok">
    <w:name w:val="ErrorTok"/>
    <w:basedOn w:val="VerbatimChar"/>
    <w:rsid w:val="009229DC"/>
    <w:rPr>
      <w:b/>
      <w:color w:val="FF0000"/>
    </w:rPr>
  </w:style>
  <w:style w:type="character" w:customStyle="1" w:styleId="NormalTok">
    <w:name w:val="NormalTok"/>
    <w:basedOn w:val="VerbatimChar"/>
    <w:rsid w:val="009229DC"/>
  </w:style>
  <w:style w:type="paragraph" w:styleId="NormalnyWeb">
    <w:name w:val="Normal (Web)"/>
    <w:basedOn w:val="Normalny"/>
    <w:unhideWhenUsed/>
    <w:rsid w:val="00B404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5F15-29F0-49D4-9B41-548CE86B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1262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LENOVO</cp:lastModifiedBy>
  <cp:revision>7</cp:revision>
  <cp:lastPrinted>2019-05-29T12:47:00Z</cp:lastPrinted>
  <dcterms:created xsi:type="dcterms:W3CDTF">2019-05-29T05:32:00Z</dcterms:created>
  <dcterms:modified xsi:type="dcterms:W3CDTF">2019-05-29T12:47:00Z</dcterms:modified>
</cp:coreProperties>
</file>