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Calibri" w:hAnsi="Calibri" w:eastAsia="Calibri" w:cs="Calibri"/>
          <w:b/>
          <w:b/>
          <w:sz w:val="28"/>
        </w:rPr>
      </w:pPr>
      <w:r>
        <w:rPr>
          <w:rFonts w:eastAsia="Calibri" w:cs="Calibri" w:ascii="Calibri" w:hAnsi="Calibri"/>
          <w:b/>
          <w:sz w:val="28"/>
        </w:rPr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Szkoła Podstawowa Nr 133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im. Stefana Czarnieckiego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ul. Fontany 3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  <w:t>w Warszawie</w:t>
      </w:r>
    </w:p>
    <w:p>
      <w:pPr>
        <w:pStyle w:val="Normal"/>
        <w:widowControl/>
        <w:jc w:val="center"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b/>
          <w:b/>
          <w:i/>
          <w:i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i/>
          <w:sz w:val="48"/>
          <w:szCs w:val="48"/>
          <w:lang w:eastAsia="pl-PL" w:bidi="ar-SA"/>
        </w:rPr>
      </w:r>
    </w:p>
    <w:p>
      <w:pPr>
        <w:pStyle w:val="Normal"/>
        <w:keepNext/>
        <w:widowControl/>
        <w:numPr>
          <w:ilvl w:val="0"/>
          <w:numId w:val="0"/>
        </w:numPr>
        <w:jc w:val="center"/>
        <w:outlineLvl w:val="0"/>
        <w:rPr>
          <w:rFonts w:eastAsia="Times New Roman" w:cs="Times New Roman"/>
          <w:b/>
          <w:b/>
          <w:sz w:val="48"/>
          <w:szCs w:val="48"/>
          <w:lang w:eastAsia="pl-PL" w:bidi="ar-SA"/>
        </w:rPr>
      </w:pPr>
      <w:r>
        <w:rPr>
          <w:rFonts w:eastAsia="Times New Roman" w:cs="Times New Roman"/>
          <w:b/>
          <w:sz w:val="48"/>
          <w:szCs w:val="48"/>
          <w:lang w:eastAsia="pl-PL" w:bidi="ar-SA"/>
        </w:rPr>
        <w:t>Program wychowawczo-profilaktyczny szkoły</w:t>
      </w:r>
    </w:p>
    <w:p>
      <w:pPr>
        <w:pStyle w:val="Normal"/>
        <w:keepNext/>
        <w:widowControl/>
        <w:numPr>
          <w:ilvl w:val="0"/>
          <w:numId w:val="0"/>
        </w:numPr>
        <w:jc w:val="center"/>
        <w:outlineLvl w:val="0"/>
        <w:rPr/>
      </w:pPr>
      <w:r>
        <w:rPr>
          <w:rFonts w:eastAsia="Times New Roman" w:cs="Times New Roman"/>
          <w:b/>
          <w:sz w:val="48"/>
          <w:szCs w:val="48"/>
          <w:lang w:eastAsia="pl-PL" w:bidi="ar-SA"/>
        </w:rPr>
        <w:t>na rok szkolny 2018/2019</w:t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rPr>
          <w:rFonts w:eastAsia="Times New Roman" w:cs="Times New Roman"/>
          <w:sz w:val="20"/>
          <w:szCs w:val="20"/>
          <w:lang w:eastAsia="pl-PL" w:bidi="ar-SA"/>
        </w:rPr>
      </w:pPr>
      <w:r>
        <w:rPr>
          <w:rFonts w:eastAsia="Times New Roman" w:cs="Times New Roman"/>
          <w:sz w:val="20"/>
          <w:szCs w:val="20"/>
          <w:lang w:eastAsia="pl-PL" w:bidi="ar-SA"/>
        </w:rPr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Opracowanie:</w:t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mgr Marta Margis – Kucharska</w:t>
      </w:r>
    </w:p>
    <w:p>
      <w:pPr>
        <w:pStyle w:val="Normal"/>
        <w:widowControl/>
        <w:ind w:left="9912" w:hanging="0"/>
        <w:rPr>
          <w:rFonts w:eastAsia="Times New Roman" w:cs="Times New Roman"/>
          <w:lang w:eastAsia="pl-PL" w:bidi="ar-SA"/>
        </w:rPr>
      </w:pPr>
      <w:r>
        <w:rPr>
          <w:rFonts w:eastAsia="Times New Roman" w:cs="Times New Roman"/>
          <w:lang w:eastAsia="pl-PL" w:bidi="ar-SA"/>
        </w:rPr>
        <w:t>mgr Izabela Obidzińska</w:t>
      </w:r>
    </w:p>
    <w:p>
      <w:pPr>
        <w:pStyle w:val="Normal"/>
        <w:widowControl/>
        <w:ind w:left="9912" w:hanging="0"/>
        <w:rPr/>
      </w:pPr>
      <w:r>
        <w:rPr>
          <w:rFonts w:eastAsia="Times New Roman" w:cs="Times New Roman"/>
          <w:lang w:eastAsia="pl-PL" w:bidi="ar-SA"/>
        </w:rPr>
        <w:t>przy współpracy z Radą Pedagogiczną</w:t>
      </w:r>
    </w:p>
    <w:p>
      <w:pPr>
        <w:pStyle w:val="Normal"/>
        <w:spacing w:lineRule="auto" w:line="360"/>
        <w:rPr/>
      </w:pPr>
      <w:r>
        <w:rPr/>
        <w:t>Podstawa Prawna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Konstytucja Rzeczpospolitej Polskiej;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Konwencja o Prawach Dziecka; 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Ustawy i rozporządzenia MEN (zwłaszcza Ustawa z dnia 14 grudnia 2016 roku Prawo Oświatowe oraz 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policealnej);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z 26 października 1982r. o wychowaniu w trzeźwości i przeciwdziałaniu alkoholizmowi (tekst jedn. Dz.U. z 2016 r. poz. 487).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z 29 lipca 2005r. o przeciwdziałaniu narkomanii (tekst jedn. Dz.U. z 2017 r. poz. 783).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z 9 listopada 1995r. o ochronie zdrowia przed następstwami używania tytoniu i wyrobów tytoniowych (tekst jedn. Dz.U. z 2017 r. poz. 957).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 </w:t>
      </w:r>
      <w:r>
        <w:rPr>
          <w:i/>
        </w:rPr>
        <w:t>z późniejszymi zmianami.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Ustawa Karta Nauczyciela;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Koncepcja funkcjonowania i rozwoju Szkoły Podstawowej nr 133 im. Stefana Czarnieckiego w Warszawie na lata 2016- 2021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/>
        <w:t>Statut Szkoły Podstawowej nr 133 im. Stefana Czarnieckiego w Warszawie</w:t>
      </w:r>
    </w:p>
    <w:p>
      <w:pPr>
        <w:pStyle w:val="Normal"/>
        <w:spacing w:lineRule="auto" w:line="360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 w:before="0" w:after="200"/>
        <w:jc w:val="both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spacing w:lineRule="auto" w:line="276" w:before="0" w:after="200"/>
        <w:jc w:val="both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 xml:space="preserve">Misja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br/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“</w:t>
      </w: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>Pomóż mi zrobić to samodzielnie”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/>
          <w:b/>
          <w:bCs/>
          <w:i/>
          <w:iCs/>
          <w:color w:val="000000"/>
          <w:sz w:val="36"/>
          <w:szCs w:val="36"/>
          <w:lang w:eastAsia="pl-PL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b/>
          <w:bCs/>
          <w:i/>
          <w:iCs/>
          <w:color w:val="000000"/>
          <w:sz w:val="32"/>
          <w:szCs w:val="32"/>
          <w:lang w:eastAsia="pl-PL"/>
        </w:rPr>
        <w:t>Maria Montessori</w:t>
      </w:r>
    </w:p>
    <w:p>
      <w:pPr>
        <w:pStyle w:val="Normal"/>
        <w:spacing w:lineRule="auto" w:line="360" w:beforeAutospacing="1" w:afterAutospacing="1"/>
        <w:ind w:firstLine="708"/>
        <w:jc w:val="both"/>
        <w:rPr/>
      </w:pPr>
      <w:r>
        <w:rPr>
          <w:rFonts w:eastAsia="Times New Roman" w:cs="Times New Roman"/>
          <w:b/>
          <w:color w:val="000000"/>
          <w:lang w:eastAsia="pl-PL"/>
        </w:rPr>
        <w:t xml:space="preserve">Szkoła jest miejscem, gdzie stwarza się warunki do nauki dla wszystkich dzieci. Przekazuje się tu wiedzę i kształtuje umiejętności, motywuje do sumiennej pracy, rozwija zainteresowania uczniów. </w:t>
      </w:r>
    </w:p>
    <w:p>
      <w:pPr>
        <w:pStyle w:val="Normal"/>
        <w:spacing w:lineRule="auto" w:line="276" w:before="0" w:after="200"/>
        <w:jc w:val="center"/>
        <w:rPr>
          <w:rFonts w:eastAsia="Calibri" w:cs="Calibri"/>
          <w:b/>
          <w:b/>
        </w:rPr>
      </w:pPr>
      <w:r>
        <w:rPr>
          <w:rFonts w:eastAsia="Calibri" w:cs="Calibri"/>
          <w:b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 w:cs="Calibri"/>
          <w:b/>
        </w:rPr>
        <w:t>Wstęp</w:t>
      </w:r>
    </w:p>
    <w:p>
      <w:pPr>
        <w:pStyle w:val="Normal"/>
        <w:spacing w:lineRule="auto" w:line="276"/>
        <w:jc w:val="both"/>
        <w:rPr>
          <w:rFonts w:eastAsia="Calibri" w:cs="Calibri"/>
        </w:rPr>
      </w:pPr>
      <w:r>
        <w:rPr>
          <w:rFonts w:eastAsia="Calibri" w:cs="Calibri"/>
        </w:rPr>
        <w:t xml:space="preserve">Program wychowawczo-profilaktyczny Szkoły Podstawowej nr 133 im. Stefana Czarnieckiego w Warszawie opiera się na hierarchii wartości wynikającej z przyjętej w szkole koncepcji pracy, zaakceptowanej przez Radę Pedagogiczną, Radę Rodziców i Samorząd Uczniowski. Treści szkolnego programu wychowawczo-profilaktycznego są spójne ze statutem szkoły. Istotą działań wychowawczych i profilaktycznych szkoły jest współpraca całej społeczności szkolnej oparta na złożeniu, że wychowanie jest zadaniem realizowanym w rodzinie i w szkole, która w swojej działalności musi uwzględniać zarówno wolę rodziców, jak i priorytety edukacyjne państwa. 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 zgodnie z ideą pedagogiki Marii Montessori: </w:t>
      </w:r>
      <w:r>
        <w:rPr>
          <w:rFonts w:eastAsia="Calibri" w:cs="Calibri"/>
          <w:i/>
        </w:rPr>
        <w:t>„Pomóż mi zrobić to samodzielnie”</w:t>
      </w:r>
      <w:r>
        <w:rPr>
          <w:rFonts w:eastAsia="Calibri" w:cs="Calibri"/>
        </w:rPr>
        <w:t xml:space="preserve">. Proces wychowania jest wzmacniany i uzupełniany poprzez działania z zakresu profilaktyki problemów dzieci i młodzieży. </w:t>
      </w:r>
    </w:p>
    <w:p>
      <w:pPr>
        <w:pStyle w:val="Normal"/>
        <w:spacing w:lineRule="auto" w:line="276"/>
        <w:jc w:val="both"/>
        <w:rPr/>
      </w:pPr>
      <w:r>
        <w:rPr>
          <w:rFonts w:eastAsia="Calibri" w:cs="Calibri"/>
        </w:rPr>
        <w:tab/>
        <w:t xml:space="preserve">Program wychowawczo-profilaktyczny szkoły tworzy spójną całość ze szkolnym zestawem programów nauczania i uwzględnia wymagania opisane w podstawie programowej.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>
      <w:pPr>
        <w:pStyle w:val="Normal"/>
        <w:spacing w:lineRule="auto" w:line="276" w:before="0" w:after="200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/>
        <w:rPr>
          <w:rFonts w:eastAsia="Calibri" w:cs="Calibri"/>
        </w:rPr>
      </w:pPr>
      <w:r>
        <w:rPr>
          <w:rFonts w:eastAsia="Calibri" w:cs="Calibri"/>
        </w:rPr>
        <w:t xml:space="preserve">Program </w:t>
      </w:r>
      <w:bookmarkStart w:id="0" w:name="_Hlk523868553"/>
      <w:r>
        <w:rPr>
          <w:rFonts w:eastAsia="Calibri" w:cs="Calibri"/>
        </w:rPr>
        <w:t xml:space="preserve">wychowawczo-profilaktyczny </w:t>
      </w:r>
      <w:bookmarkEnd w:id="0"/>
      <w:r>
        <w:rPr>
          <w:rFonts w:eastAsia="Calibri" w:cs="Calibri"/>
        </w:rPr>
        <w:t>został opracowany na podstawie diagnozy potrzeb i problemów występujących w środowisku szkolnym, z uwzględnieniem:</w:t>
      </w:r>
    </w:p>
    <w:p>
      <w:pPr>
        <w:pStyle w:val="Normal"/>
        <w:numPr>
          <w:ilvl w:val="0"/>
          <w:numId w:val="4"/>
        </w:numPr>
        <w:spacing w:lineRule="auto" w:line="360"/>
        <w:rPr>
          <w:rFonts w:eastAsia="Calibri" w:cs="Calibri"/>
        </w:rPr>
      </w:pPr>
      <w:r>
        <w:rPr>
          <w:rFonts w:eastAsia="Calibri" w:cs="Calibri"/>
        </w:rPr>
        <w:t>wyników i wniosków z ewaluacji wewnętrznej,</w:t>
      </w:r>
    </w:p>
    <w:p>
      <w:pPr>
        <w:pStyle w:val="Normal"/>
        <w:numPr>
          <w:ilvl w:val="0"/>
          <w:numId w:val="4"/>
        </w:numPr>
        <w:spacing w:lineRule="auto" w:line="360"/>
        <w:rPr>
          <w:rFonts w:eastAsia="Calibri" w:cs="Calibri"/>
        </w:rPr>
      </w:pPr>
      <w:r>
        <w:rPr>
          <w:rFonts w:eastAsia="Calibri" w:cs="Calibri"/>
        </w:rPr>
        <w:t>wyników nadzoru pedagogicznego sprawowanego przez dyrektora,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eastAsia="Calibri" w:cs="Calibri"/>
        </w:rPr>
        <w:t>ewaluacji programu wychowawczo-profilaktycznego realizowanego w roku szkolnym 2017/2018,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eastAsia="Calibri" w:cs="Calibri"/>
        </w:rPr>
        <w:t>wniosków i analiz zespołów nauczycieli,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eastAsia="Calibri" w:cs="Calibri"/>
        </w:rPr>
        <w:t>obserwacji i rozmów z uczniami, rodzicami i wychowawcami dotyczącymi wzajemnych relacji uczniów, stanu bezpieczeństwa w szkole</w:t>
      </w:r>
    </w:p>
    <w:p>
      <w:pPr>
        <w:pStyle w:val="Normal"/>
        <w:numPr>
          <w:ilvl w:val="0"/>
          <w:numId w:val="4"/>
        </w:numPr>
        <w:spacing w:lineRule="auto" w:line="360"/>
        <w:rPr/>
      </w:pPr>
      <w:r>
        <w:rPr>
          <w:rFonts w:eastAsia="Calibri" w:cs="Calibri"/>
        </w:rPr>
        <w:t xml:space="preserve">wyników diagnozy w zakresie występujących w środowisku szkolnym czynników chroniących oraz czynników ryzyka, dotyczącej uczniów, rodziców i nauczycieli, w tym wyników diagnozy dotyczącej zagrożeń związanych z używaniem substancji psychotropowych, środków zastępczych oraz nowych substancji psychoaktywnych,  </w:t>
      </w:r>
    </w:p>
    <w:p>
      <w:pPr>
        <w:pStyle w:val="Normal"/>
        <w:numPr>
          <w:ilvl w:val="0"/>
          <w:numId w:val="4"/>
        </w:numPr>
        <w:tabs>
          <w:tab w:val="left" w:pos="360" w:leader="none"/>
        </w:tabs>
        <w:spacing w:lineRule="auto" w:line="360"/>
        <w:jc w:val="both"/>
        <w:rPr/>
      </w:pPr>
      <w:r>
        <w:rPr/>
        <w:t>Podstawowych kierunków realizacji polityki oświatowej państwa w roku szkolnym 2018/2019 ogłoszonych przez MEN</w:t>
      </w:r>
      <w:r>
        <w:rPr>
          <w:color w:val="FF0000"/>
        </w:rPr>
        <w:t>.</w:t>
      </w:r>
    </w:p>
    <w:p>
      <w:pPr>
        <w:pStyle w:val="Normal"/>
        <w:tabs>
          <w:tab w:val="left" w:pos="360" w:leader="none"/>
        </w:tabs>
        <w:spacing w:lineRule="auto" w:line="360"/>
        <w:ind w:left="720" w:hanging="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360"/>
        <w:rPr>
          <w:rFonts w:eastAsia="Calibri" w:cs="Calibri"/>
        </w:rPr>
      </w:pPr>
      <w:r>
        <w:rPr>
          <w:rFonts w:eastAsia="Calibri" w:cs="Calibri"/>
        </w:rPr>
        <w:t>Niezbędne warunki realizacji programu wychowawczo-profilaktycznego to: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Calibri" w:cs="Calibri"/>
        </w:rPr>
      </w:pPr>
      <w:r>
        <w:rPr>
          <w:rFonts w:eastAsia="Calibri" w:cs="Calibri"/>
        </w:rPr>
        <w:t>powszechna znajomość programu – przez uczniów, rodziców i wszystkich pracowników szkoły,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Calibri" w:cs="Calibri"/>
        </w:rPr>
      </w:pPr>
      <w:r>
        <w:rPr>
          <w:rFonts w:eastAsia="Calibri" w:cs="Calibri"/>
        </w:rPr>
        <w:t>zaangażowanie wszystkich podmiotów szkolnej społeczności we współpracę w realizacji zadań określonych w programie,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Calibri" w:cs="Calibri"/>
        </w:rPr>
      </w:pPr>
      <w:r>
        <w:rPr>
          <w:rFonts w:eastAsia="Calibri" w:cs="Calibri"/>
        </w:rPr>
        <w:t>respektowanie praw wszystkich członków szkolnej społeczności oraz kompetencji organów szkoły (dyrektor, rada rodziców, samorząd uczniowski),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Calibri" w:cs="Calibri"/>
        </w:rPr>
      </w:pPr>
      <w:r>
        <w:rPr>
          <w:rFonts w:eastAsia="Calibri" w:cs="Calibri"/>
        </w:rPr>
        <w:t xml:space="preserve">współdziałanie ze środowiskiem zewnętrznym szkoły np. organizacjami i instytucjami wspierającymi działalność wychowawczą i profilaktyczną szkoły, </w:t>
      </w:r>
    </w:p>
    <w:p>
      <w:pPr>
        <w:pStyle w:val="Normal"/>
        <w:numPr>
          <w:ilvl w:val="0"/>
          <w:numId w:val="3"/>
        </w:numPr>
        <w:spacing w:lineRule="auto" w:line="360"/>
        <w:rPr>
          <w:rFonts w:eastAsia="Calibri" w:cs="Calibri"/>
        </w:rPr>
      </w:pPr>
      <w:r>
        <w:rPr>
          <w:rFonts w:eastAsia="Calibri" w:cs="Calibri"/>
        </w:rPr>
        <w:t xml:space="preserve">współodpowiedzialność za efekty realizacji programu wszystkich jego odbiorców czyli uczniów, rodziców i nauczycieli. </w:t>
      </w:r>
    </w:p>
    <w:p>
      <w:pPr>
        <w:pStyle w:val="Normal"/>
        <w:spacing w:lineRule="auto" w:line="276" w:beforeAutospacing="1" w:afterAutospacing="1"/>
        <w:rPr/>
      </w:pPr>
      <w:r>
        <w:rPr>
          <w:rFonts w:eastAsia="Times New Roman" w:cs="Times New Roman"/>
          <w:b/>
          <w:color w:val="000000"/>
          <w:lang w:eastAsia="pl-PL"/>
        </w:rPr>
        <w:t>Rola szkoły w rozwoju ucznia i wychowanka – wychowanie ku wartościom</w:t>
      </w:r>
    </w:p>
    <w:p>
      <w:pPr>
        <w:pStyle w:val="Normal"/>
        <w:spacing w:lineRule="auto" w:line="276" w:beforeAutospacing="1" w:afterAutospacing="1"/>
        <w:ind w:firstLine="708"/>
        <w:jc w:val="both"/>
        <w:rPr/>
      </w:pPr>
      <w:r>
        <w:rPr>
          <w:rFonts w:eastAsia="Times New Roman" w:cs="Times New Roman"/>
          <w:color w:val="000000"/>
          <w:lang w:eastAsia="pl-PL"/>
        </w:rPr>
        <w:t xml:space="preserve">Szkoła pomaga rodzicom w procesie wychowania. Wspiera rozwój ucznia, troszczy się o jego bezpieczeństwo i zdrowie, pokazuje jak pożytecznie spędzać wolny czas. Uwrażliwia na piękno świata, wprowadza w świat kultury i sztuki. Pielęgnuje tradycję szkolną, regionalną i narodową. Wspiera dziecko w trudnej sytuacji rodzinnej i materialnej oraz pomaga przezwyciężać niepowodzenia szkolne. W naszych dążeniach kierujemy się dobrem ucznia, jego możliwościami i predyspozycjami. Uczymy przestrzegania norm społecznych, szacunku wobec innych oraz wzajemnej tolerancji i akceptacji. Podążamy za wymogami współczesnej cywilizacji mając na uwadze wszechstronny rozwój osobowości ucznia. </w:t>
      </w:r>
      <w:r>
        <w:rPr>
          <w:rFonts w:eastAsia="Times New Roman" w:cs="Times New Roman"/>
          <w:lang w:eastAsia="pl-PL"/>
        </w:rPr>
        <w:t xml:space="preserve">Miarą dojrzałości człowieka są wartości, którymi kieruje się w życiu. </w:t>
      </w:r>
      <w:r>
        <w:rPr>
          <w:rFonts w:eastAsia="Times New Roman" w:cs="Times New Roman"/>
          <w:color w:val="000000"/>
          <w:lang w:eastAsia="pl-PL"/>
        </w:rPr>
        <w:t xml:space="preserve">Dlatego chcemy wychowywać dzieci ku wartościom, które są cenne i ważne dla jednostki oraz społeczeństwa. Opracowując program wychowawczo-profilaktyczny wzięliśmy pod uwagę wartości cenione przez  ogół społeczności szkolnej. Będziemy się nimi kierować w działaniach edukacyjnych, wychowawczych i profilaktycznych. Do </w:t>
      </w:r>
      <w:r>
        <w:rPr>
          <w:rFonts w:eastAsia="Times New Roman" w:cs="Times New Roman"/>
          <w:b/>
          <w:color w:val="000000"/>
          <w:lang w:eastAsia="pl-PL"/>
        </w:rPr>
        <w:t>wartości</w:t>
      </w:r>
      <w:r>
        <w:rPr>
          <w:rFonts w:eastAsia="Times New Roman" w:cs="Times New Roman"/>
          <w:color w:val="000000"/>
          <w:lang w:eastAsia="pl-PL"/>
        </w:rPr>
        <w:t xml:space="preserve"> uznanych za ważne przez ogół społeczności szkolnej należą: </w:t>
      </w:r>
      <w:r>
        <w:rPr>
          <w:rFonts w:eastAsia="Times New Roman" w:cs="Mangal" w:ascii="Liberation Serif" w:hAnsi="Liberation Serif"/>
          <w:color w:val="000000"/>
          <w:lang w:eastAsia="zh-CN"/>
        </w:rPr>
        <w:t xml:space="preserve">rodzina, </w:t>
      </w:r>
      <w:r>
        <w:rPr>
          <w:rFonts w:cs="Mangal" w:ascii="Liberation Serif" w:hAnsi="Liberation Serif"/>
          <w:lang w:eastAsia="zh-CN"/>
        </w:rPr>
        <w:t>wiedza, przyjaźń, miłość, uczciwość i prawda, tolerancja, zdrowie i bezpieczeństwo, szczęście, dobroć, ojczyzna, wiara.</w:t>
      </w:r>
    </w:p>
    <w:p>
      <w:pPr>
        <w:pStyle w:val="Normal"/>
        <w:spacing w:lineRule="auto" w:line="276" w:beforeAutospacing="1" w:afterAutospacing="1"/>
        <w:jc w:val="both"/>
        <w:rPr/>
      </w:pPr>
      <w:r>
        <w:rPr/>
        <w:tab/>
        <w:t xml:space="preserve">Chcemy, aby uczeń </w:t>
      </w:r>
      <w:r>
        <w:rPr>
          <w:rFonts w:eastAsia="Times New Roman" w:cs="Times New Roman"/>
          <w:bCs/>
          <w:color w:val="000000"/>
          <w:lang w:eastAsia="pl-PL"/>
        </w:rPr>
        <w:t xml:space="preserve">kończący naszą szkołę kierował się w swoim życiu powszechnie szanowanymi wartościami i był wyposażony w umiejętności niezbędne w dalszym samodzielnym rozwoju. </w:t>
      </w:r>
    </w:p>
    <w:p>
      <w:pPr>
        <w:pStyle w:val="Normal"/>
        <w:spacing w:lineRule="auto" w:line="276" w:beforeAutospacing="1" w:afterAutospacing="1"/>
        <w:jc w:val="both"/>
        <w:rPr/>
      </w:pPr>
      <w:r>
        <w:rPr>
          <w:rFonts w:eastAsia="Times New Roman" w:cs="Times New Roman"/>
          <w:b/>
          <w:bCs/>
          <w:color w:val="000000"/>
          <w:lang w:eastAsia="pl-PL"/>
        </w:rPr>
        <w:t>Sylwetka Absolwenta</w:t>
      </w:r>
    </w:p>
    <w:p>
      <w:pPr>
        <w:pStyle w:val="Normal"/>
        <w:spacing w:lineRule="auto" w:line="360" w:beforeAutospacing="1" w:after="0"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Pragniemy, aby nasz absolwent: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dbał o zdrowie i bezpieczeństwo własne i innych,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był aktywny, otwarty na świat, ludzi, przyrodę,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znał siebie, akceptował swoje mocne i słabe strony,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/>
        <w:t>wyrażał swoje emocje w sposób społecznie akceptowany</w:t>
      </w:r>
      <w:r>
        <w:rPr>
          <w:color w:val="FF0000"/>
        </w:rPr>
        <w:t>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prezentował swoje zdanie i uzasadniał je,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wywiązywał się ze swoich obowiązków i zadań,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sprawnie komunikował się z innym,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współpracował w grupie,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był tolerancyjny,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przejawiał gotowość niesienia pomocy innym,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postępował zgodnie z przyjętymi zasadami etyki i moralności,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rozróżniał i oceniał uczynki dobre i złe w oparciu o obowiązujący system wartości,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dokonywał świadomych wyborów (był asertywny i odpowiedzialny),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szanował swój kraj i swoją małą ojczyznę,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świadomie uczestniczył w kulturze, rozwijał swoje zainteresowania i pasje,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miał potrzebę uczenia się, wykorzystywał różne źródła wiedzy,</w:t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/>
      </w:pPr>
      <w:r>
        <w:rPr>
          <w:rFonts w:eastAsia="Times New Roman" w:cs="Times New Roman"/>
          <w:bCs/>
          <w:color w:val="000000"/>
          <w:lang w:eastAsia="pl-PL"/>
        </w:rPr>
        <w:t>był dobrze przygotowany do dalszego etapu nauki.</w:t>
      </w:r>
    </w:p>
    <w:p>
      <w:pPr>
        <w:pStyle w:val="ListParagraph"/>
        <w:spacing w:lineRule="auto" w:line="36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76" w:before="166" w:after="166"/>
        <w:jc w:val="both"/>
        <w:rPr/>
      </w:pPr>
      <w:r>
        <w:rPr>
          <w:rFonts w:eastAsia="Times New Roman" w:cs="Times New Roman"/>
          <w:b/>
          <w:bCs/>
          <w:color w:val="000000"/>
          <w:lang w:eastAsia="pl-PL"/>
        </w:rPr>
        <w:t>Cele programu wychowawczo-profilaktycznego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1) wspieranie ucznia i wychowanka w jego dążeniu do pełnej dojrzałości  w sferze: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fizycznej – ukierunkowane na zdobycie przez ucznia wiedzy i umiejętności pozwalających na prowadzenie zdrowego stylu życia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psychicznej (z uwzględnieniem emocji i intelektu)  – ukierunkowane na osiągnięcie przez ucznia równowagi emocjonalnej, adekwatnej samooceny, poczucia własnej wartości oraz wiary we własne możliwości, potrzeby rozwijania własnego potencjału intelektualnego i indywidualnych uzdolnień oraz zainteresowań, przyjmowanie odpowiedzialności za siebie i współodpowiedzialności za innych oraz otaczający świat, 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 xml:space="preserve">społecznej – ukierunkowanej na kształtowanie postawy otwartości w życiu społecznym, opartej na umiejętności samodzielnej analizy wzorów i norm społecznych oraz dokonywania wyborów, a także ćwiczeniu i doskonaleniu umiejętności wypełniania ról społecznych, podejmowaniu działań na rzecz dobra innych osób  itp. </w:t>
      </w:r>
    </w:p>
    <w:p>
      <w:pPr>
        <w:pStyle w:val="Normal"/>
        <w:numPr>
          <w:ilvl w:val="0"/>
          <w:numId w:val="5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Times New Roman" w:cs="Times New Roman"/>
          <w:bCs/>
          <w:color w:val="000000"/>
          <w:lang w:eastAsia="pl-PL"/>
        </w:rPr>
        <w:t>aksjologicznej – ukierunkowanej na zdobycie konstruktywnego i stabilnego systemu wartości, w tym docenienie znaczenia zdrowia oraz poczucia sensu istnienia, podejmowania działań w imię ogólnoludzkich wartości np. ochrony życia, ochrony przyrody, dobra kraju, ochrony dóbr kultury.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Times New Roman" w:cs="Times New Roman"/>
          <w:bCs/>
          <w:color w:val="000000"/>
          <w:lang w:eastAsia="pl-PL"/>
        </w:rPr>
        <w:t>2) budowanie</w:t>
      </w:r>
      <w:r>
        <w:rPr>
          <w:rFonts w:eastAsia="Calibri" w:cs="Calibri"/>
          <w:bCs/>
          <w:lang w:eastAsia="pl-PL"/>
        </w:rPr>
        <w:t xml:space="preserve"> środowiska szkolnego, w którym obowiązują normy i zasady sprzyjające zdrowemu życiu i rozwojowi wszystkich członków społeczności szkolnej (uczniów, rodziców, nauczycieli, pracowników niepedagogicznych), a w szczególności rozwijaniu umiejętności samokontroli uczniów, nauczycieli i rodziców, przyjmowaniu odpowiedzialności za własne działania oraz przyjmowaniu postawy szacunku dla innych ludzi i instytucji (szkoła, kościół, urzędy, muzea itp.)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  <w:bCs/>
          <w:lang w:eastAsia="pl-PL"/>
        </w:rPr>
        <w:t>3) dostarczanie wszystkim odbiorcom wiarygodnych informacji na temat warunków zdrowego życia i występujących zagrożeń;</w:t>
      </w:r>
    </w:p>
    <w:p>
      <w:pPr>
        <w:pStyle w:val="Normal"/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4) ograniczanie ryzyka wystąpienia działań dysfunkcjonalnych i podejmowania zachowań ryzykownych przez uczniów</w:t>
      </w:r>
      <w:r>
        <w:rPr>
          <w:rFonts w:eastAsia="Calibri" w:cs="Calibri"/>
          <w:color w:val="FF0000"/>
        </w:rPr>
        <w:t>,</w:t>
      </w:r>
      <w:r>
        <w:rPr>
          <w:rFonts w:eastAsia="Calibri" w:cs="Calibri"/>
        </w:rPr>
        <w:t xml:space="preserve"> czyli działania profilaktyczne obejmujące równolegle trzy obszary</w:t>
      </w:r>
      <w:r>
        <w:rPr>
          <w:rFonts w:eastAsia="Calibri" w:cs="Calibri"/>
          <w:color w:val="FF0000"/>
        </w:rPr>
        <w:t>: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wspomaganie wychowanka w radzeniu sobie z trudnościami zagrażającymi jego prawidłowemu rozwojowi i zdrowemu życiu (czyli budowanie odporności i konstruktywnej zaradności);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ograniczanie i likwidowanie czynników ryzyka, które zaburzają prawidłowy rozwój i dezorganizują zdrowy styl życia;</w:t>
      </w:r>
    </w:p>
    <w:p>
      <w:pPr>
        <w:pStyle w:val="Normal"/>
        <w:numPr>
          <w:ilvl w:val="0"/>
          <w:numId w:val="6"/>
        </w:numPr>
        <w:spacing w:lineRule="auto" w:line="276" w:before="0" w:after="200"/>
        <w:jc w:val="both"/>
        <w:rPr>
          <w:rFonts w:eastAsia="Calibri" w:cs="Calibri"/>
        </w:rPr>
      </w:pPr>
      <w:r>
        <w:rPr>
          <w:rFonts w:eastAsia="Calibri" w:cs="Calibri"/>
        </w:rPr>
        <w:t>inicjowanie i wzmacnianie czynników chroniących, które sprzyjają prawidłowemu rozwojowi oraz umożliwiają prowadzenie zdrowego stylu życia.</w:t>
      </w:r>
    </w:p>
    <w:p>
      <w:pPr>
        <w:pStyle w:val="Normal"/>
        <w:spacing w:lineRule="auto" w:line="276" w:before="0" w:after="200"/>
        <w:ind w:left="720" w:hanging="0"/>
        <w:jc w:val="both"/>
        <w:rPr>
          <w:rFonts w:eastAsia="Calibri" w:cs="Calibri"/>
        </w:rPr>
      </w:pPr>
      <w:r>
        <w:rPr>
          <w:rFonts w:eastAsia="Calibri" w:cs="Calibri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 w:cs="Times New Roman" w:eastAsiaTheme="minorHAnsi"/>
          <w:b/>
          <w:b/>
          <w:bCs/>
          <w:lang w:eastAsia="en-US" w:bidi="ar-SA"/>
        </w:rPr>
      </w:pPr>
      <w:r>
        <w:rPr>
          <w:rFonts w:eastAsia="Calibri" w:cs="Times New Roman" w:eastAsiaTheme="minorHAnsi"/>
          <w:b/>
          <w:bCs/>
          <w:lang w:eastAsia="en-US" w:bidi="ar-SA"/>
        </w:rPr>
        <w:t xml:space="preserve">Oddziaływania profilaktyczno-wychowawcze realizowane są w ramach: 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color w:val="000000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bieżącej pracy z uczniami,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color w:val="000000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lekcji wychowawczych, edukacji wczesnoszkolnej i wychowania przedszkolnego,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 w:eastAsia="Calibri" w:cs="Times New Roman" w:asciiTheme="minorHAns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lekcji przedmiotowych np. historii, przyrody, wychowania fizycznego, techniki, informatyki,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color w:val="000000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zajęć wynikających z programu adaptacyjnego dla uczniów klas I, IV i VII, którzy będą realizować nową podstawę programową,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zajęć specjalistycznych na terenie szkoły,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color w:val="000000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zajęć świetlicowych,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color w:val="000000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zajęć rozwijających zainteresowania organizowanych przez szkołę,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 w:eastAsia="Calibri" w:cs="Times New Roman" w:asciiTheme="minorHAns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uroczystości szkolnych i pozaszkolnych, apeli, imprez kulturalnych, rekolekcji,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konkursów szkolnych i pozaszkolnych,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wycieczek szkolnych i zajęć edukacyjnych poza szkołą,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color w:val="000000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 xml:space="preserve">zajęć profilaktycznych, 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ascii="Calibri" w:hAnsi="Calibri" w:eastAsia="Calibri" w:cs="Times New Roman" w:asciiTheme="minorHAnsi" w:eastAsiaTheme="minorHAnsi" w:hAnsiTheme="minorHAnsi"/>
          <w:sz w:val="22"/>
          <w:szCs w:val="22"/>
          <w:lang w:eastAsia="en-US" w:bidi="ar-SA"/>
        </w:rPr>
      </w:pPr>
      <w:r>
        <w:rPr>
          <w:rFonts w:eastAsia="Calibri" w:cs="Times New Roman" w:eastAsiaTheme="minorHAnsi"/>
          <w:bCs/>
          <w:color w:val="000000"/>
          <w:lang w:eastAsia="en-US" w:bidi="ar-SA"/>
        </w:rPr>
        <w:t>spotkań ze specjalistami – psychologami, pedagogami, logopedą, terapeutami, kuratorami sądowymi, funkcjonariuszami Policji i Straży Miejskiej itp.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/>
      </w:pPr>
      <w:r>
        <w:rPr>
          <w:rFonts w:eastAsia="Calibri" w:cs="Times New Roman" w:eastAsiaTheme="minorHAnsi"/>
          <w:bCs/>
          <w:lang w:eastAsia="en-US" w:bidi="ar-SA"/>
        </w:rPr>
        <w:t>spotkań z rodzicami (dni otwarte, wywiadówki, spotkania indywidualne, wykłady i warsztaty dla rodziców)</w:t>
      </w:r>
    </w:p>
    <w:p>
      <w:pPr>
        <w:pStyle w:val="ListParagraph"/>
        <w:widowControl/>
        <w:numPr>
          <w:ilvl w:val="0"/>
          <w:numId w:val="7"/>
        </w:numPr>
        <w:spacing w:lineRule="auto" w:line="276"/>
        <w:jc w:val="both"/>
        <w:rPr>
          <w:rFonts w:eastAsia="Calibri" w:cs="Times New Roman" w:eastAsiaTheme="minorHAnsi"/>
          <w:bCs/>
          <w:lang w:eastAsia="en-US" w:bidi="ar-SA"/>
        </w:rPr>
      </w:pPr>
      <w:r>
        <w:rPr>
          <w:rFonts w:eastAsia="Calibri" w:cs="Times New Roman" w:eastAsiaTheme="minorHAnsi"/>
          <w:bCs/>
          <w:lang w:eastAsia="en-US" w:bidi="ar-SA"/>
        </w:rPr>
        <w:t>współpracy z instytucjami wspomagającymi (Poradnia Psychologiczno – Pedagogiczna, Ośrodek Pomocy Społecznej, Sąd Rodzinny i Nieletnich, Młodzieżowe Domy Kultury, Bielańska Poradnia Rodzinna oraz inne organizacje samorządowe i pozarządowe w zależności od potrzeb)</w:t>
      </w:r>
      <w:r>
        <w:rPr>
          <w:rFonts w:eastAsia="Calibri" w:cs="Times New Roman" w:eastAsiaTheme="minorHAnsi"/>
          <w:bCs/>
          <w:color w:val="FF0000"/>
          <w:lang w:eastAsia="en-US" w:bidi="ar-SA"/>
        </w:rPr>
        <w:t>.</w:t>
      </w:r>
    </w:p>
    <w:p>
      <w:pPr>
        <w:pStyle w:val="Normal"/>
        <w:widowControl/>
        <w:jc w:val="both"/>
        <w:rPr>
          <w:rFonts w:eastAsia="Calibri" w:cs="Times New Roman" w:eastAsiaTheme="minorHAnsi"/>
          <w:lang w:eastAsia="en-US" w:bidi="ar-SA"/>
        </w:rPr>
      </w:pPr>
      <w:r>
        <w:rPr>
          <w:rFonts w:eastAsia="Calibri" w:cs="Times New Roman" w:eastAsiaTheme="minorHAnsi"/>
          <w:lang w:eastAsia="en-US" w:bidi="ar-SA"/>
        </w:rPr>
      </w:r>
    </w:p>
    <w:p>
      <w:pPr>
        <w:pStyle w:val="Normal"/>
        <w:widowControl/>
        <w:spacing w:lineRule="auto" w:line="276" w:before="0" w:after="200"/>
        <w:jc w:val="both"/>
        <w:rPr>
          <w:rFonts w:eastAsia="Calibri" w:cs="Times New Roman" w:eastAsiaTheme="minorHAnsi"/>
          <w:lang w:eastAsia="en-US" w:bidi="ar-SA"/>
        </w:rPr>
      </w:pPr>
      <w:r>
        <w:rPr>
          <w:rFonts w:eastAsia="Calibri" w:cs="Times New Roman" w:eastAsiaTheme="minorHAnsi"/>
          <w:lang w:eastAsia="en-US" w:bidi="ar-SA"/>
        </w:rPr>
        <w:t>Program będzie realizowany przez dyrekcję i Radę Pedagogiczną, a w szczególności:</w:t>
      </w:r>
    </w:p>
    <w:p>
      <w:pPr>
        <w:pStyle w:val="Normal"/>
        <w:widowControl/>
        <w:spacing w:lineRule="auto" w:line="276" w:before="0" w:after="200"/>
        <w:jc w:val="both"/>
        <w:rPr/>
      </w:pPr>
      <w:r>
        <w:rPr>
          <w:rFonts w:eastAsia="Calibri" w:cs="Times New Roman" w:eastAsiaTheme="minorHAnsi"/>
          <w:lang w:eastAsia="en-US" w:bidi="ar-SA"/>
        </w:rPr>
        <w:t xml:space="preserve">wychowawców klas, pedagoga szkolnego, psychologa szkolnego, terapeutę pedagogicznego, logopedę,  nauczycieli przedmiotów, pracowników świetlicy, pielęgniarkę szkolną oraz specjalistów niebędących pracownikami szkoły, a realizujących na jej terenie zajęcia, </w:t>
      </w:r>
      <w:r>
        <w:rPr>
          <w:rFonts w:eastAsia="Calibri" w:cs="Times New Roman" w:eastAsiaTheme="minorHAnsi"/>
          <w:b/>
          <w:bCs/>
          <w:lang w:eastAsia="en-US" w:bidi="ar-SA"/>
        </w:rPr>
        <w:t>z zastrzeżeniem, że</w:t>
      </w:r>
      <w:r>
        <w:rPr>
          <w:rFonts w:eastAsia="Calibri" w:cs="Times New Roman" w:eastAsiaTheme="minorHAnsi"/>
          <w:lang w:eastAsia="en-US" w:bidi="ar-SA"/>
        </w:rPr>
        <w:t xml:space="preserve"> </w:t>
      </w:r>
      <w:r>
        <w:rPr>
          <w:rFonts w:eastAsia="Calibri" w:cs="Times New Roman" w:eastAsiaTheme="minorHAnsi"/>
          <w:b/>
          <w:bCs/>
          <w:lang w:eastAsia="en-US" w:bidi="ar-SA"/>
        </w:rPr>
        <w:t>w zakresie profilaktyki zagrożeń związanych z używaniem substancji psychotropowych, środków zastępczych oraz nowych substancji psychoaktywnych</w:t>
      </w:r>
      <w:r>
        <w:rPr>
          <w:rFonts w:eastAsia="Calibri" w:cs="Times New Roman" w:eastAsiaTheme="minorHAnsi"/>
          <w:bCs/>
          <w:lang w:eastAsia="en-US" w:bidi="ar-SA"/>
        </w:rPr>
        <w:t xml:space="preserve"> szkoła będzie prowadzić działania we współpracy z przedstawicielami państwowych wojewódzkich i państwowych powiatowych inspektorów sanitarnych, Policji lub podmiotów, których cele statutowe lub przedmiot działalności dotyczą spraw związanych z zadaniami z zakresu zdrowia publicznego, posiadającymi doświadczenie w prowadzeniu tych działań.</w:t>
      </w:r>
    </w:p>
    <w:p>
      <w:pPr>
        <w:pStyle w:val="Normal"/>
        <w:rPr>
          <w:rFonts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</w:r>
    </w:p>
    <w:p>
      <w:pPr>
        <w:pStyle w:val="Normal"/>
        <w:widowControl/>
        <w:spacing w:lineRule="auto" w:line="360" w:before="0" w:after="200"/>
        <w:jc w:val="both"/>
        <w:rPr>
          <w:rFonts w:eastAsia="Calibri" w:cs="Times New Roman" w:eastAsiaTheme="minorHAnsi"/>
          <w:b/>
          <w:b/>
          <w:bCs/>
          <w:lang w:eastAsia="en-US" w:bidi="ar-SA"/>
        </w:rPr>
      </w:pPr>
      <w:r>
        <w:rPr>
          <w:rFonts w:eastAsia="Calibri" w:cs="Times New Roman" w:eastAsiaTheme="minorHAnsi"/>
          <w:b/>
          <w:bCs/>
          <w:lang w:eastAsia="en-US" w:bidi="ar-SA"/>
        </w:rPr>
        <w:t>Ewaluacja programu:</w:t>
      </w:r>
    </w:p>
    <w:p>
      <w:pPr>
        <w:pStyle w:val="Normal"/>
        <w:spacing w:lineRule="auto" w:line="360"/>
        <w:jc w:val="both"/>
        <w:rPr/>
      </w:pPr>
      <w:r>
        <w:rPr>
          <w:rFonts w:eastAsia="Calibri" w:cs="Times New Roman" w:eastAsiaTheme="minorHAnsi"/>
          <w:lang w:eastAsia="en-US" w:bidi="ar-SA"/>
        </w:rPr>
        <w:t xml:space="preserve">Ewaluacja będzie dokonana po drugim semestrze na podstawie wniosków z ankiet przeprowadzonych w z uczniami i rodzicami, analizy danych statystycznych dotyczących odbiorców programu, informacji zwrotnych dotyczących działań profilaktyczno-wychowawczych zbieranych od uczestników i realizatorów zajęć. </w:t>
      </w:r>
    </w:p>
    <w:p>
      <w:pPr>
        <w:pStyle w:val="Normal"/>
        <w:spacing w:lineRule="exact" w:line="276" w:before="0" w:after="200"/>
        <w:jc w:val="both"/>
        <w:rPr/>
      </w:pPr>
      <w:r>
        <w:rPr>
          <w:rFonts w:eastAsia="Calibri" w:cs="Times New Roman"/>
          <w:b/>
          <w:sz w:val="32"/>
          <w:szCs w:val="32"/>
        </w:rPr>
        <w:t>Harmonogram działań</w:t>
      </w:r>
      <w:r>
        <w:rPr>
          <w:rFonts w:eastAsia="Calibri" w:cs="Times New Roman"/>
          <w:b/>
          <w:i/>
          <w:color w:val="FF0000"/>
          <w:sz w:val="32"/>
          <w:szCs w:val="32"/>
        </w:rPr>
        <w:t xml:space="preserve"> </w:t>
      </w:r>
    </w:p>
    <w:p>
      <w:pPr>
        <w:pStyle w:val="Normal"/>
        <w:spacing w:lineRule="exact" w:line="276" w:before="0" w:after="20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eastAsia="Calibri" w:cs="Times New Roman"/>
          <w:b/>
          <w:bCs/>
          <w:sz w:val="28"/>
          <w:szCs w:val="28"/>
        </w:rPr>
        <w:t>Oddział przedszkolny</w:t>
      </w:r>
    </w:p>
    <w:tbl>
      <w:tblPr>
        <w:tblW w:w="14010" w:type="dxa"/>
        <w:jc w:val="left"/>
        <w:tblInd w:w="8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4"/>
        <w:gridCol w:w="2490"/>
        <w:gridCol w:w="5018"/>
        <w:gridCol w:w="2329"/>
        <w:gridCol w:w="1649"/>
      </w:tblGrid>
      <w:tr>
        <w:trPr>
          <w:trHeight w:val="1134" w:hRule="atLeast"/>
          <w:cantSplit w:val="true"/>
        </w:trPr>
        <w:tc>
          <w:tcPr>
            <w:tcW w:w="2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SFERA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Zadania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Forma realizacji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Osoby odpowiedzialne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Termin</w:t>
            </w:r>
          </w:p>
        </w:tc>
      </w:tr>
      <w:tr>
        <w:trPr>
          <w:trHeight w:val="1" w:hRule="atLeast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FIZYCZNA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Uczenie dbałości o bezpieczeństwo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dotyczące zachowania zasad bezpieczeństwa w szkole podczas zajęć edukacyjnych, zabawy własnej, oraz  zajęć (zabaw) na placu zabaw, boisku, miejscach publicznych (wycieczki) oraz w domu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Pogadanki, scenki na temat znajomości  własnych danych osobowych i ich wykorzystania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Ewakuacja z budynku podczas próbnego alarmu przeciwpożarowego.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Zajęcia ze Strażą Miejską: </w:t>
            </w:r>
            <w:r>
              <w:rPr>
                <w:rFonts w:eastAsia="Calibri" w:cs="Times New Roman"/>
                <w:i/>
                <w:iCs/>
              </w:rPr>
              <w:t>Zasady bezpiecznej zabawy, Umiem wezwać pomoc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nauczyciele 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wrzesień 2018r.</w:t>
            </w:r>
          </w:p>
        </w:tc>
      </w:tr>
      <w:tr>
        <w:trPr>
          <w:trHeight w:val="2409" w:hRule="atLeast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prawidłowych nawyków higienicznych, samoobsługa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  zdrowego stylu życia, higieny i samoobsługi: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zasady prawidłowego odżywiania się (piramida zdrowia)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aktywne spędzanie wolnego czasu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nauka korzystania z urządzeń sanitarnych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-dbanie o higienę i estetyczny wygląd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dbanie o kulturę oraz odpowiednie zachowanie się przy stole podczas spożywania posiłków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 kształtowanie samodzielności w codziennych czynnościach (ubieranie, rozbieranie się , dostosowanie ubioru do warunków pogodowych, sprzątanie po sobie, czynności higieniczne itp.)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 nauczyciele 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936" w:hRule="atLeast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EMOCJONALNA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nawyków kulturalnego porozumiewania się w różnych sytuacjach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edukacyjne zachęcające dzieci do wyrażania swoich myśli, potrzeb, stanów emocjonalnych oraz współpracy ze sobą  i wzajemnej pomocy</w:t>
            </w:r>
            <w:r>
              <w:rPr>
                <w:rFonts w:eastAsia="Calibri" w:cs="Times New Roman"/>
                <w:color w:val="FF0000"/>
              </w:rPr>
              <w:t>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na temat radzenia sobie w różnych stanach emocjonalnych (agresja, lęk itp.)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Uczenie sposobów radzenia sobie z trudnymi emocjami. Odgrywanie scenek.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nauczyciele 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</w:p>
        </w:tc>
      </w:tr>
      <w:tr>
        <w:trPr>
          <w:trHeight w:val="990" w:hRule="atLeast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Uczenie zasad właściwego zachowania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Konsekwentne reagowanie na niewłaściwe zachowania dzieci i pokazywanie pozytywnych przykładów</w:t>
            </w:r>
            <w:r>
              <w:rPr>
                <w:rFonts w:eastAsia="Calibri" w:cs="Times New Roman"/>
                <w:color w:val="FF0000"/>
              </w:rPr>
              <w:t>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Nagradzanie dzieci za właściwe zachowanie (tablica motywacyjna, pochwały itp.)</w:t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cs="Times New Roman"/>
              </w:rPr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Wyrabianie umiejętności wybierania wartościowych programów TV, racjonalnego korzystania z komputera i Internetu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edukacyjne  na temat  racjonalnego i bezpiecznego spędzania czasu przed telewizorem i komputerem.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Wspólne oglądanie programów i filmów edukacyjnych dostępnych w Internecie lub na DVD, wspólne słuchanie muzyki, audiobooków i omawianie ich treści.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 w:before="100" w:after="100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Wyrabianie nawyku czytania i szacunku dla książek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edukacyjne w Bibliotekach Publicznych.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Codzienne czytanie książek dzieciom przez nauczyciela.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Współpraca z Rodzicami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Spotkania z rodzicami, dni otwarte, rozmowy indywidualne, zamieszczanie informacji na tablicach informacyjnych, dziennik Librus.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rodziców przy organizowaniu imprez grupowych, wycieczkach, życiu klasy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Współpraca ze specjalistami.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SPOŁECZNA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Zintegrowanie grupy. Łagodzenie przekraczania progu przedszkole - szkoła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Poznanie budynku szkoły, ważnych dla dziecka miejsc (zwiedzanie budynku szkoły).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Zabawy i gry integracyjne.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Stwarzanie atmosfery wychowawczej opartej na współpracy, życzliwości, opiekuńczości w stosunku do słabszych</w:t>
            </w:r>
            <w:r>
              <w:rPr>
                <w:rFonts w:eastAsia="Calibri" w:cs="Times New Roman"/>
                <w:color w:val="FF0000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 nauczyciele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wrzesień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właściwych postaw społecznych oraz wdrażanie do przestrzegania norm społecznych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dotyczące: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ustalenie zasad zachowania obowiązujących w grupie</w:t>
            </w:r>
            <w:r>
              <w:rPr>
                <w:rFonts w:eastAsia="Calibri" w:cs="Times New Roman" w:eastAsiaTheme="minorHAnsi"/>
                <w:bCs/>
                <w:lang w:eastAsia="en-US" w:bidi="ar-SA"/>
              </w:rPr>
              <w:t>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kształtowanie prawidłowych nawyków higienicznych i samoobsługowych</w:t>
            </w:r>
            <w:r>
              <w:rPr>
                <w:rFonts w:eastAsia="Calibri" w:cs="Times New Roman" w:eastAsiaTheme="minorHAnsi"/>
                <w:bCs/>
                <w:lang w:eastAsia="en-US" w:bidi="ar-SA"/>
              </w:rPr>
              <w:t>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dbanie o kulturę oraz odpowiednie zachowanie przy stole podczas spożywania posiłków</w:t>
            </w:r>
            <w:r>
              <w:rPr>
                <w:rFonts w:eastAsia="Calibri" w:cs="Times New Roman" w:eastAsiaTheme="minorHAnsi"/>
                <w:bCs/>
                <w:lang w:eastAsia="en-US" w:bidi="ar-SA"/>
              </w:rPr>
              <w:t>,</w:t>
            </w:r>
          </w:p>
          <w:p>
            <w:pPr>
              <w:pStyle w:val="Normal"/>
              <w:numPr>
                <w:ilvl w:val="0"/>
                <w:numId w:val="8"/>
              </w:numPr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przestrzeganie kulturalnego zwracania się do innych i przyswajanie form grzecznościowych.</w:t>
            </w:r>
          </w:p>
          <w:p>
            <w:pPr>
              <w:pStyle w:val="Normal"/>
              <w:spacing w:lineRule="exact" w:line="276"/>
              <w:ind w:left="720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Udział w  uroczystościach szkolnych (apele) oraz imprezach grupowych (Jasełka,  Wigilia klasowa, Dzień Babci i Dziadka,  Śniadanie wielkanocne, Dzień Mamy i Taty)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 w:before="0" w:after="20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28" w:hanging="0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" w:hRule="atLeast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Preorientacja zawodowa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Zajęcia dotyczące: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</w:rPr>
              <w:t>- poznawania własnych zasobów: zainteresowań, zdolności, mocnych i słabych stron jako potencjalnych obszarów do rozwoju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zawodów wykonywanych przez osoby z najbliższego otoczenia dziecka lub te, które wzbudziły zainteresowanie (zapraszanie do szkoły rodziców, wyjścia do zakładów pracy)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odgrywanie ról zawodowych w zabawie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28" w:hanging="0"/>
              <w:rPr/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197" w:hRule="atLeast"/>
          <w:cantSplit w:val="true"/>
        </w:trPr>
        <w:tc>
          <w:tcPr>
            <w:tcW w:w="25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AKSJOLOGICZNA</w:t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Kształtowanie postawy tolerancji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na temat tolerancji dla „inności”, akceptowanie i dostrzeganie różnic w wyglądzie, tolerancja dla ludzi mających inną kulturę, kolor skóry</w:t>
            </w:r>
            <w:r>
              <w:rPr>
                <w:rFonts w:eastAsia="Calibri" w:cs="Times New Roman"/>
                <w:color w:val="FF0000"/>
              </w:rPr>
              <w:t>.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</w:t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  <w:tr>
        <w:trPr>
          <w:trHeight w:val="1197" w:hRule="atLeast"/>
          <w:cantSplit w:val="true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Times New Roman"/>
                <w:b/>
                <w:b/>
                <w:color w:val="FF0000"/>
              </w:rPr>
            </w:pPr>
            <w:r>
              <w:rPr>
                <w:rFonts w:eastAsia="Calibri" w:cs="Times New Roman"/>
                <w:b/>
                <w:color w:val="FF0000"/>
              </w:rPr>
            </w:r>
          </w:p>
        </w:tc>
        <w:tc>
          <w:tcPr>
            <w:tcW w:w="24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Uczenie postaw proekologicznych  – Ekologia na co dzień</w:t>
            </w:r>
          </w:p>
        </w:tc>
        <w:tc>
          <w:tcPr>
            <w:tcW w:w="50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edukacyjne na temat ekologii: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oglądanie filmów i albumów przyrodniczych,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obserwacja zmian w przyrodzie,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Segregacja śmieci, oszczędzanie energii elektrycznej i wody.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rodzice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1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1020" w:hRule="atLeast"/>
          <w:cantSplit w:val="true"/>
        </w:trPr>
        <w:tc>
          <w:tcPr>
            <w:tcW w:w="252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24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Kształtowanie postaw obywatelskich i patriotycznych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50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edukacyjne na temat: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kultywowanie polskich tradycji i świąt narodowych</w:t>
            </w:r>
            <w:r>
              <w:rPr>
                <w:rFonts w:eastAsia="Calibri" w:cs="Times New Roman" w:eastAsiaTheme="minorHAnsi"/>
                <w:bCs/>
                <w:color w:val="FF0000"/>
                <w:lang w:eastAsia="en-US" w:bidi="ar-SA"/>
              </w:rPr>
              <w:t>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- budzenie poczucia przynależności  narodowej, ze szczególnym uwzględnieniem 100</w:t>
            </w:r>
            <w:r>
              <w:rPr>
                <w:rFonts w:eastAsia="Calibri" w:cs="Times New Roman"/>
                <w:color w:val="FF0000"/>
              </w:rPr>
              <w:t>.</w:t>
            </w:r>
            <w:r>
              <w:rPr>
                <w:rFonts w:eastAsia="Calibri" w:cs="Times New Roman"/>
              </w:rPr>
              <w:t xml:space="preserve"> rocznicy odzyskania niepodległości (symbole narodowe, nauka hymnu państwowego)</w:t>
            </w:r>
            <w:r>
              <w:rPr>
                <w:rFonts w:eastAsia="Calibri" w:cs="Times New Roman" w:eastAsiaTheme="minorHAnsi"/>
                <w:bCs/>
                <w:color w:val="FF0000"/>
                <w:lang w:eastAsia="en-US" w:bidi="ar-SA"/>
              </w:rPr>
              <w:t>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kultywowanie obyczajów związanych ze świętami rodzinnymi</w:t>
            </w:r>
            <w:r>
              <w:rPr>
                <w:rFonts w:eastAsia="Calibri" w:cs="Times New Roman"/>
                <w:color w:val="FF0000"/>
              </w:rPr>
              <w:t>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32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</w:t>
            </w:r>
          </w:p>
        </w:tc>
        <w:tc>
          <w:tcPr>
            <w:tcW w:w="16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cały rok</w:t>
            </w:r>
          </w:p>
        </w:tc>
      </w:tr>
    </w:tbl>
    <w:p>
      <w:pPr>
        <w:sectPr>
          <w:footerReference w:type="default" r:id="rId2"/>
          <w:type w:val="nextPage"/>
          <w:pgSz w:orient="landscape" w:w="16838" w:h="11906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spacing w:lineRule="exact" w:line="276" w:before="0" w:after="200"/>
        <w:jc w:val="both"/>
        <w:rPr>
          <w:rFonts w:cs="Times New Roman"/>
          <w:b/>
          <w:b/>
          <w:bCs/>
          <w:color w:val="000000"/>
        </w:rPr>
      </w:pPr>
      <w:r>
        <w:rPr>
          <w:rFonts w:cs="Times New Roman"/>
          <w:b/>
          <w:bCs/>
          <w:color w:val="000000"/>
        </w:rPr>
      </w:r>
    </w:p>
    <w:p>
      <w:pPr>
        <w:pStyle w:val="Normal"/>
        <w:spacing w:lineRule="exact" w:line="276" w:before="0" w:after="200"/>
        <w:jc w:val="center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Klasy I, II i III</w:t>
      </w:r>
    </w:p>
    <w:tbl>
      <w:tblPr>
        <w:tblW w:w="13950" w:type="dxa"/>
        <w:jc w:val="left"/>
        <w:tblInd w:w="10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3"/>
        <w:gridCol w:w="2631"/>
        <w:gridCol w:w="4525"/>
        <w:gridCol w:w="2281"/>
        <w:gridCol w:w="1990"/>
      </w:tblGrid>
      <w:tr>
        <w:trPr>
          <w:trHeight w:val="1295" w:hRule="atLeast"/>
          <w:cantSplit w:val="true"/>
        </w:trPr>
        <w:tc>
          <w:tcPr>
            <w:tcW w:w="25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SFERA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Zadania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Forma realizacji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Osoby odpowiedzialne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/>
            </w:pPr>
            <w:r>
              <w:rPr>
                <w:rFonts w:eastAsia="Calibri" w:cs="Calibri"/>
                <w:b/>
              </w:rPr>
              <w:t>Termin</w:t>
            </w:r>
          </w:p>
        </w:tc>
      </w:tr>
      <w:tr>
        <w:trPr>
          <w:trHeight w:val="1" w:hRule="atLeast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FIZYCZNA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Wdrażanie uczniów do przestrzegania zasad bezpieczeństwa oraz promowanie bezpiecznych zachowań w szkole i poza nią.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Ustalenie kodeksu zachowania klasowego.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Poznanie budynku szkoły, ważnych dla uczniów miejsc i osób, do których mogą zwrócić się o pomoc w razie wypadku lub trudnej sytuacji (pielęgniarka, wychowawca, nauczyciel świetlicy, pedagog, psycholog – spacer po szkole klas I.</w:t>
            </w:r>
          </w:p>
          <w:p>
            <w:pPr>
              <w:pStyle w:val="Normal"/>
              <w:rPr/>
            </w:pPr>
            <w:r>
              <w:rPr/>
              <w:t xml:space="preserve">Uczenie zasad bezpieczeństwa w czasie pobytu w szkole i na powietrzu – zapoznanie z zasadami BHP. </w:t>
            </w:r>
          </w:p>
          <w:p>
            <w:pPr>
              <w:pStyle w:val="Normal"/>
              <w:rPr/>
            </w:pPr>
            <w:r>
              <w:rPr/>
              <w:t>Bezpieczne korzystanie z urządzeń elektrycznych – pogadanki, instrukcje.</w:t>
            </w:r>
          </w:p>
          <w:p>
            <w:pPr>
              <w:pStyle w:val="Normal"/>
              <w:rPr/>
            </w:pPr>
            <w:r>
              <w:rPr/>
              <w:t>Bezpieczny dom – przykłady bezpiecznego zachowania w domu.</w:t>
            </w:r>
          </w:p>
          <w:p>
            <w:pPr>
              <w:pStyle w:val="Normal"/>
              <w:rPr/>
            </w:pPr>
            <w:r>
              <w:rPr/>
              <w:t xml:space="preserve">Zajęcia z Policją: </w:t>
            </w:r>
            <w:r>
              <w:rPr>
                <w:i/>
              </w:rPr>
              <w:t>„Bezpiecznie poruszam się po drodze, bezpiecznie bawię się na podwórku”</w:t>
            </w:r>
            <w:r>
              <w:rPr/>
              <w:t>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Próbny alarm przeciwpożarowy.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Apele klas I-III dotyczące zasad bezpieczeństwa: bezpieczne ferie i wakacje.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Zajęcia praktyczne udzielania pierwszej pomocy przedmedycznej  dla klas III z udziałem ratownika medycznego.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Zajęcia dla klas I ze Strażą Miejską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i/>
                <w:i/>
              </w:rPr>
            </w:pPr>
            <w:r>
              <w:rPr>
                <w:rFonts w:eastAsia="Calibri" w:cs="Calibri"/>
                <w:i/>
              </w:rPr>
              <w:t>Bezpieczna droga do szkoły.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  <w:i/>
              </w:rPr>
              <w:t>Spotkanie z nieznajomym</w:t>
            </w:r>
            <w:r>
              <w:rPr>
                <w:rFonts w:eastAsia="Calibri" w:cs="Calibri"/>
              </w:rPr>
              <w:t>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  <w:bCs/>
              </w:rPr>
              <w:t xml:space="preserve">Zajęcia ze Strażą Miejską dla klas II </w:t>
            </w:r>
            <w:r>
              <w:rPr>
                <w:rFonts w:eastAsia="Calibri" w:cs="Calibri"/>
                <w:bCs/>
                <w:i/>
              </w:rPr>
              <w:t>Czy pies musi ugryźć?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Udział uczniów klas I w projekcie </w:t>
            </w:r>
            <w:r>
              <w:rPr>
                <w:rFonts w:eastAsia="Calibri" w:cs="Calibri"/>
                <w:i/>
              </w:rPr>
              <w:t>„Jestem widoczny na drodze”</w:t>
            </w:r>
            <w:r>
              <w:rPr>
                <w:rFonts w:eastAsia="Calibri" w:cs="Calibri"/>
              </w:rPr>
              <w:t xml:space="preserve"> realizowanym przez Urząd Dzielnicy Bielany.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Dyrektor, wychowawcy klas I-III,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Policja,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Miejska, pedagog,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nauczyciele świetlicy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IX- X 2018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Cały rok szkolny 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4445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Propagowanie zdrowego stylu życia.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Zapoznanie z zasadami zdrowego, racjonalnego odżywiania się i aktywności fizycznej.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Wspólne śniadanie w klasie</w:t>
            </w:r>
            <w:r>
              <w:rPr>
                <w:rFonts w:eastAsia="Calibri" w:cs="Calibri"/>
                <w:color w:val="FF0000"/>
              </w:rPr>
              <w:t>.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Piramida zdrowia – znaczenie dla zdrowia urozmaiconych posiłków.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uczniów  w akcjach propagujących zdrowe jedzenie: „</w:t>
            </w:r>
            <w:r>
              <w:rPr>
                <w:rFonts w:eastAsia="Calibri" w:cs="Calibri"/>
                <w:i/>
              </w:rPr>
              <w:t>Wiem, co  jem”, „Warzywa i owoce w szkole”.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Realizacja programu </w:t>
            </w:r>
            <w:r>
              <w:rPr>
                <w:rFonts w:eastAsia="Calibri" w:cs="Calibri"/>
                <w:i/>
              </w:rPr>
              <w:t>„Lżejszy tornister”.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Pogadanki dotyczące znaczenia odpoczynku i ruchu na świeżym powietrzu. Zabawy i gry na świeżym powietrzu.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Pogadanki dla rodziców na temat postaw prozdrowotnych.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wychowawcy 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pedagog szkolny,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pielęgniarka szkolna</w:t>
            </w:r>
            <w:r>
              <w:rPr>
                <w:rFonts w:eastAsia="Calibri" w:cs="Calibri"/>
                <w:color w:val="FF0000"/>
              </w:rPr>
              <w:t>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wychowawcy klas</w:t>
            </w:r>
            <w:r>
              <w:rPr>
                <w:rFonts w:eastAsia="Calibri" w:cs="Times New Roman" w:eastAsiaTheme="minorHAnsi"/>
                <w:bCs/>
                <w:color w:val="FF0000"/>
                <w:lang w:eastAsia="en-US" w:bidi="ar-SA"/>
              </w:rPr>
              <w:t>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nauczyciele w.f.</w:t>
            </w:r>
            <w:r>
              <w:rPr>
                <w:rFonts w:eastAsia="Calibri" w:cs="Times New Roman" w:eastAsiaTheme="minorHAnsi"/>
                <w:bCs/>
                <w:color w:val="FF0000"/>
                <w:lang w:eastAsia="en-US" w:bidi="ar-SA"/>
              </w:rPr>
              <w:t xml:space="preserve"> 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- nauczyciele świetlicy</w:t>
            </w:r>
            <w:r>
              <w:rPr>
                <w:rFonts w:eastAsia="Calibri" w:cs="Calibri"/>
                <w:color w:val="FF0000"/>
              </w:rPr>
              <w:t>.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rok,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3465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Times New Roman" w:cs="Times New Roman"/>
                <w:b/>
                <w:lang w:eastAsia="pl-PL" w:bidi="ar-SA"/>
              </w:rPr>
              <w:t xml:space="preserve">Wyrabianie właściwych nawyków </w:t>
            </w:r>
          </w:p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Higienicznych.</w:t>
            </w:r>
          </w:p>
          <w:p>
            <w:pPr>
              <w:pStyle w:val="Normal"/>
              <w:widowControl/>
              <w:suppressAutoHyphens w:val="false"/>
              <w:rPr>
                <w:rFonts w:eastAsia="Times New Roman" w:cs="Times New Roman"/>
                <w:b/>
                <w:b/>
                <w:lang w:eastAsia="pl-PL" w:bidi="ar-SA"/>
              </w:rPr>
            </w:pPr>
            <w:r>
              <w:rPr>
                <w:rFonts w:eastAsia="Times New Roman" w:cs="Times New Roman"/>
                <w:b/>
                <w:lang w:eastAsia="pl-PL" w:bidi="ar-SA"/>
              </w:rPr>
              <w:t>Zapobieganie chorobom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/>
              <w:t>Pogadanki dotyczące posługiwania się chustką do nosa,</w:t>
            </w:r>
            <w:r>
              <w:rPr>
                <w:rFonts w:eastAsia="Calibri" w:cs="Times New Roman"/>
              </w:rPr>
              <w:t xml:space="preserve"> mycia rąk przed posiłkiem, mycia owoców i warzyw.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Uczenie właściwego korzystania z urządzeń sanitarnych.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Pogadanki i zajęcia dotyczące dostosowania ubioru do pory roku i pogody</w:t>
            </w:r>
          </w:p>
          <w:p>
            <w:pPr>
              <w:pStyle w:val="Normal"/>
              <w:spacing w:lineRule="exact" w:line="276"/>
              <w:rPr>
                <w:color w:val="FF0000"/>
              </w:rPr>
            </w:pPr>
            <w:r>
              <w:rPr>
                <w:rFonts w:eastAsia="Calibri" w:cs="Times New Roman"/>
              </w:rPr>
              <w:t>Nauka prawidłowego czyszczenia zębów. Fluoryzacja</w:t>
            </w:r>
            <w:r>
              <w:rPr>
                <w:rFonts w:eastAsia="Calibri" w:cs="Times New Roman"/>
                <w:color w:val="FF0000"/>
              </w:rPr>
              <w:t>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Zwracanie uwagi na schludny wygląd.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Realizacja programu „Problem głowy”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Udział w konkursach ogólnopolskich promujących higieniczny tryb życia.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pielęgniarka szkolna,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390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napToGrid w:val="false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Doskonalenie sprawności  motorycznej i manualnej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w zajęciach ruchowych i zawodach sportowych.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Edukacja plastyczna.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Przygotowywanie dekoracji klasowych, udział w konkursach plastycznych.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Udział w zajęciach sportowych  pozalekcyjnych.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wychowania fizycznego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Rozwijanie i wspieranie uczniów w rozwijaniu  zainteresowań sportowych oraz właściwej organizacji czasu wolnego.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bookmarkStart w:id="1" w:name="_GoBack"/>
            <w:bookmarkStart w:id="2" w:name="_GoBack"/>
            <w:bookmarkEnd w:id="2"/>
            <w:r>
              <w:rPr>
                <w:rFonts w:eastAsia="Calibri" w:cs="Calibri"/>
              </w:rPr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Spotkania ze znanymi sportowcami.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w imprezach i uroczystościach o charakterze sportowym.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Organizacja pozalekcyjnych zajęć sportowych,  zielonych szkół.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Organizacja Dnia Dziecka na sportowo.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WF, 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cały rok,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VI 2019 </w:t>
            </w:r>
          </w:p>
        </w:tc>
      </w:tr>
      <w:tr>
        <w:trPr>
          <w:trHeight w:val="156" w:hRule="atLeast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EMOCJONALNA</w:t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Stworzenie dzieciom poczucia bezpieczeństwa.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Realizacja programu adaptacyjnego dla klas 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Opiekuńczy stosunek nauczyciela do uczniów wszystkich razem i każdego z osobna.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Otoczenie dzieci  troską i uwagą w czasie przerw międzylekcyjnych.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Uwrażliwianie uczniów klas starszych na potrzebę zapewniania bezpieczeństwa uczniom klas młodszych.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wszyscy nauczyciele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2865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umiejętności rozpoznawania i nazywania własnych emocji i uczuć.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uczniów klas 3 w projekcie edukacyjnym „</w:t>
            </w:r>
            <w:r>
              <w:rPr>
                <w:rFonts w:eastAsia="Calibri" w:cs="Calibri"/>
                <w:i/>
              </w:rPr>
              <w:t>Wiem, czuję, pomagam</w:t>
            </w:r>
            <w:r>
              <w:rPr>
                <w:rFonts w:eastAsia="Calibri" w:cs="Calibri"/>
              </w:rPr>
              <w:t>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Zajęcia dotyczące rozpoznawania emocji i  sposobów ich wyrażania w sposób nieraniący innych.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Uczenie sposobów radzenia sobie z trudnymi emocjami.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Zajęcia ze Strażą Miejską dla klas II - </w:t>
            </w:r>
            <w:r>
              <w:rPr>
                <w:rFonts w:eastAsia="Calibri" w:cs="Arial"/>
                <w:i/>
              </w:rPr>
              <w:t>Uczymy się żyć bez przemocy</w:t>
            </w:r>
            <w:r>
              <w:rPr>
                <w:rFonts w:eastAsia="Calibri" w:cs="Arial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 rodzice, Fundacja Efekt Domina,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 psycholog,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</w:tr>
      <w:tr>
        <w:trPr>
          <w:trHeight w:val="195" w:hRule="atLeast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Wskazywanie efektywnych sposobów uczenia się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Zwracanie uwagi na porządek na ławce.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Pokazywanie sposobów na zapamiętanie  wymaganych treści i umiejętności np. rymowanki, mnożenie na palcach itp.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Odrabianie prac domowych w świetlicy szkolnej.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Zachęcanie do liczenia i czytania w czasie codziennych czynności np. w drodze do szkoły i do domu.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nauczyciele, psycholog,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 świetlicy,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 xml:space="preserve">cały rok </w:t>
            </w:r>
          </w:p>
        </w:tc>
      </w:tr>
      <w:tr>
        <w:trPr>
          <w:trHeight w:val="195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Wyrównywanie szans edukacyjnych uczniów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Zajęcia dydaktyczno-wyrównawcze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Zajęcia specjalistyczne stosownie do potrzeb uczniów.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Indywidualizacja nauczania. Dostosowanie wymagań edukacyjnych do możliwości i potrzeb uczniów.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Konsultacje specjalistyczne w szkole i poradni psychologiczno-pedagogicznej.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Opracowywanie i realizowanie indywidualnych programów edukacyjno-terapeutycznych dla uczniów niepełnosprawnych lub zagrożonych niedostosowaniem społecznym.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Nauczyciele,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specjaliści w szkole i poradni psychologiczno-pedagogicznej,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rodzice,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opiekunowie uczniów z Domu Dziecka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 xml:space="preserve">cały rok </w:t>
            </w:r>
          </w:p>
        </w:tc>
      </w:tr>
      <w:tr>
        <w:trPr>
          <w:trHeight w:val="2355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Rozwijanie wszechstronnych zainteresowań uczniów.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rozwijające zainteresowania.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Warsztaty naukowe „Szkiełko i oko”, warsztaty plastyczne, muzyczne, teatralne w MDK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Lekcje muzealne.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Wycieczki edukacyjne.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Współpraca z uczelniami.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Organizacja Pokazu Talentów dla uczniów klas I-III.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klas I-III,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 xml:space="preserve"> </w:t>
            </w:r>
            <w:r>
              <w:rPr/>
              <w:t xml:space="preserve">cały rok </w:t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 xml:space="preserve">Promowanie uzdolnień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uczniów.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Przygotowywanie uczniów do konkursów</w:t>
            </w:r>
            <w:r>
              <w:rPr>
                <w:rFonts w:eastAsia="Calibri" w:cs="Calibri"/>
                <w:color w:val="FF0000"/>
              </w:rPr>
              <w:t>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Prezentacja prac plastycznych i zdolności artystycznych uczniów podczas Pikniku Rodzinnego.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Organizacja  Pokazu Talentów uczniów.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 Małego Samorządu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VI 2019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 w:before="100" w:after="100"/>
              <w:rPr/>
            </w:pPr>
            <w:r>
              <w:rPr>
                <w:rFonts w:eastAsia="Calibri" w:cs="Calibri"/>
                <w:b/>
              </w:rPr>
              <w:t>Rozwijanie i promowanie czytelnictwa wśród uczniów.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Organizowanie spotkań z autorami książek dla dzieci.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Udział uczniów w projektach czytelniczych.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 xml:space="preserve">Udział w akcji „Cała Polska czyta dzieciom” - </w:t>
            </w:r>
            <w:r>
              <w:rPr>
                <w:rFonts w:eastAsia="Calibri" w:cs="Calibri"/>
                <w:lang w:eastAsia="pl-PL" w:bidi="ar-SA"/>
              </w:rPr>
              <w:t>Wspólne czytanie książek z wychowawcą i rodzicami</w:t>
            </w:r>
            <w:r>
              <w:rPr>
                <w:rFonts w:eastAsia="Times New Roman" w:cs="Times New Roman"/>
                <w:color w:val="FF0000"/>
                <w:lang w:eastAsia="pl-PL" w:bidi="ar-SA"/>
              </w:rPr>
              <w:t>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Uczestnictwo uczniów w edukacji filmowej promującej ciekawe książki.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Tablice (wystawy) szkolne prezentujące autorów i treści książek /lektur dla dzieci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widowControl/>
              <w:suppressAutoHyphens w:val="false"/>
              <w:spacing w:lineRule="auto" w:line="276" w:before="0" w:after="200"/>
              <w:rPr/>
            </w:pPr>
            <w:r>
              <w:rPr>
                <w:rFonts w:eastAsia="Times New Roman" w:cs="Times New Roman"/>
                <w:lang w:eastAsia="pl-PL" w:bidi="ar-SA"/>
              </w:rPr>
              <w:t>Konkursy czytelnicze.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 Małego Samorządu,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świetlicy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rodzice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</w:t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b/>
                <w:lang w:eastAsia="pl-PL" w:bidi="ar-SA"/>
              </w:rPr>
              <w:t>Kształcenie umiejętności korzystania ze zbiorów biblioteki szkolnej i innych bibliotek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uppressAutoHyphens w:val="false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Pasowanie na czytelnika uczniów klas I - wręczenie kart bibliotecznych,</w:t>
            </w:r>
          </w:p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Lekcje biblioteczne w klasie II  - zapoznanie z regulaminem czytelni.</w:t>
            </w:r>
          </w:p>
          <w:p>
            <w:pPr>
              <w:pStyle w:val="Normal"/>
              <w:suppressAutoHyphens w:val="false"/>
              <w:rPr/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 xml:space="preserve">Pogadanki dotyczące budowy książki, karty katalogowej, strony tytułowej, encyklopedii słowników, katalogów alfabetycznych i rzeczowych. </w:t>
            </w:r>
          </w:p>
          <w:p>
            <w:pPr>
              <w:pStyle w:val="Normal"/>
              <w:widowControl/>
              <w:suppressAutoHyphens w:val="false"/>
              <w:spacing w:lineRule="exact" w:line="276" w:before="0" w:after="200"/>
              <w:rPr>
                <w:rFonts w:eastAsia="Calibri" w:cs="Calibri"/>
              </w:rPr>
            </w:pPr>
            <w:r>
              <w:rPr>
                <w:rFonts w:eastAsia="Times New Roman" w:cs="Times New Roman"/>
                <w:color w:val="000000"/>
                <w:lang w:eastAsia="pl-PL" w:bidi="ar-SA"/>
              </w:rPr>
              <w:t>Udział w zajęciach organizowanych przez bibliotekę publiczną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wychowawcy, nauczyciel bibliotekarz,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biblioteka publiczna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Uczenie wybierania wartościowych programów telewizyjnych, racjonalnego korzystania z komputera i Internetu.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b/>
              </w:rPr>
              <w:t>Bezpieczeństwo dzieci w Internecie.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 xml:space="preserve">Proponowanie oglądania odpowiednich programów w telewizji.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Dyskusje dotyczące obejrzanych filmów lub programów popularno-naukowych</w:t>
            </w:r>
            <w:r>
              <w:rPr>
                <w:color w:val="FF0000"/>
              </w:rPr>
              <w:t>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/>
              <w:rPr>
                <w:color w:val="FF0000"/>
              </w:rPr>
            </w:pPr>
            <w:r>
              <w:rPr/>
              <w:t>Omawianie ciekawych programów na lekcjach i zajęciach pozalekcyjnych</w:t>
            </w:r>
            <w:r>
              <w:rPr>
                <w:color w:val="FF0000"/>
              </w:rPr>
              <w:t>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Oglądanie w klasie programów edukacyjnych dostępnych w Internecie lub na DVD, wspólne słuchanie muzyki, audiobooków, audycji radiowych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Wskazywanie uczniom linków do ciekawych stron internetowych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Zachęcanie do korzystania z  Internetu jako pomocy naukowej (informacje naukowe, gry edukacyjne, kolorowanki, wyszukiwanie obrazów)</w:t>
            </w:r>
            <w:r>
              <w:rPr>
                <w:color w:val="FF0000"/>
              </w:rPr>
              <w:t>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Omówienie zasad bezpiecznego korzystania z Internetu (ochrona swoich danych osobowych)</w:t>
            </w:r>
            <w:r>
              <w:rPr>
                <w:rFonts w:eastAsia="Calibri" w:cs="Calibri"/>
              </w:rPr>
              <w:t>.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Zajęcia profilaktyczne „Sieciaki.pl – Misja: Bezpieczny Internet” </w:t>
            </w:r>
          </w:p>
          <w:p>
            <w:pPr>
              <w:pStyle w:val="Normal"/>
              <w:spacing w:lineRule="auto" w:line="276"/>
              <w:rPr>
                <w:color w:val="FF0066"/>
              </w:rPr>
            </w:pPr>
            <w:r>
              <w:rPr>
                <w:color w:val="00000A"/>
              </w:rPr>
              <w:t>Spektakl edukacyjny Straży Miejskiej dla klas III pt. Florka w sieci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bibliotekarz,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etyki,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informatyki,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3900" w:hRule="atLeast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SPOŁECZNA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poczucia przynależności klasowej i szkolnej.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Późniejsze rozpoczynanie lekcji przez uczniów klas pierwszych w okresie adaptacyjnym zgodnie z potrzebami danego zespołu klasowego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Zabawy integracyjne</w:t>
            </w:r>
            <w:r>
              <w:rPr>
                <w:rFonts w:eastAsia="Calibri" w:cs="Calibri"/>
                <w:lang w:eastAsia="pl-PL" w:bidi="ar-SA"/>
              </w:rPr>
              <w:t>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Uroczyste ślubowanie uczniów klas 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Strój szkolny (krawaty i chusty) – identyfikacja ze szkołą.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Bal karnawałowy dla klas I-III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Dzień Patrona – pogadanki dotyczące życia Stefana Czarnieckiego, oglądanie portretu hetmana, wykonywanie dekoracji związanych z postacią patrona.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Nauka hymnu szkolnego.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Wrzesień -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- Październik 2018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Cały rok (wg harmonogramu).</w:t>
            </w:r>
          </w:p>
        </w:tc>
      </w:tr>
      <w:tr>
        <w:trPr>
          <w:trHeight w:val="50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  <w:sz w:val="22"/>
              </w:rPr>
              <w:t>Kształtowanie wytrwałości w działaniu i dążeniu do celu, umiejętności adekwatnego zachowania się w sytuacjach zwycięstwa i porażki.</w:t>
            </w:r>
          </w:p>
          <w:p>
            <w:pPr>
              <w:pStyle w:val="Normal"/>
              <w:spacing w:lineRule="exact" w:line="276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 z dziećmi na temat zwycięstwa i porażki w wyniku podejmowanych wyzwań – zajęcia edukacyjne (edukacja wczesnoszkolna i edukacja zdrowotna).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wychowawca, nauczyciel w-f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1830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Kształtowanie postawy tolerancji i szacunku dla ludzi niezależnie od religii, statusu materialnego, wieku, wyglądu, poziomu rozwoju intelektualnego i fizycznego 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Podejmowanie działań w celu zapobiegania dyskryminacji.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 dotyczące tolerancji i właściwych postaw w stosunku do osób starszych niepełnosprawnych i odmiennych kulturowo.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 xml:space="preserve">Poznanie i respektowanie praw mniejszości.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Udział uczniów w akcjach charytatywnych organizowanych przez szkołę.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 xml:space="preserve">Zajęcia edukacyjne w Muzeum Historii Żydów Polskich POLIN 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Zajęcia profilaktyczne „Bądź kumplem, nie dokuczaj”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97" w:hanging="0"/>
              <w:rPr/>
            </w:pPr>
            <w:r>
              <w:rPr>
                <w:rFonts w:eastAsia="Calibri" w:cs="Times New Roman"/>
              </w:rPr>
              <w:t>wychowawcy, pedagog szkolny, psycholog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 (według potrzeb)</w:t>
            </w:r>
          </w:p>
        </w:tc>
      </w:tr>
      <w:tr>
        <w:trPr>
          <w:trHeight w:val="480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Uczenie właściwego pełnienia roli ucznia i kolegi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widowControl/>
              <w:rPr>
                <w:rFonts w:eastAsia="Times New Roman" w:cs="Times New Roman"/>
                <w:lang w:eastAsia="pl-PL" w:bidi="ar-SA"/>
              </w:rPr>
            </w:pPr>
            <w:r>
              <w:rPr>
                <w:rFonts w:eastAsia="Calibri" w:cs="Calibri"/>
              </w:rPr>
              <w:t>Omówienie praw i obowiązków ucznia zawartych w Statucie Szkoły</w:t>
            </w:r>
          </w:p>
          <w:p>
            <w:pPr>
              <w:pStyle w:val="Normal"/>
              <w:widowControl/>
              <w:rPr>
                <w:rFonts w:eastAsia="Times New Roman" w:cs="Times New Roman"/>
                <w:color w:val="00000A"/>
                <w:lang w:eastAsia="pl-PL" w:bidi="ar-SA"/>
              </w:rPr>
            </w:pPr>
            <w:r>
              <w:rPr>
                <w:rFonts w:eastAsia="Times New Roman" w:cs="Times New Roman"/>
                <w:lang w:eastAsia="pl-PL" w:bidi="ar-SA"/>
              </w:rPr>
              <w:t>Apele dotyczące zasad kulturalnego zachowania</w:t>
            </w:r>
            <w:r>
              <w:rPr>
                <w:rFonts w:eastAsia="Times New Roman" w:cs="Times New Roman"/>
                <w:color w:val="00000A"/>
                <w:lang w:eastAsia="pl-PL" w:bidi="ar-SA"/>
              </w:rPr>
              <w:t>.</w:t>
            </w:r>
          </w:p>
          <w:p>
            <w:pPr>
              <w:pStyle w:val="Normal"/>
              <w:widowControl/>
              <w:rPr>
                <w:rFonts w:eastAsia="Times New Roman" w:cs="Times New Roman"/>
                <w:lang w:eastAsia="pl-PL" w:bidi="ar-SA"/>
              </w:rPr>
            </w:pPr>
            <w:r>
              <w:rPr/>
              <w:t>Nauka właściwego zwracania się do osób dorosłych w różnych sytuacjach.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Kształcenie umiejętności posługiwania się zwrotami grzecznościowymi w codziennym życiu.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Konsekwentne reagowanie przez nauczycieli i innych pracowników szkoły na niewłaściwe zachowanie uczniów i pokazywanie pozytywnych przykładów.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 xml:space="preserve">Uwrażliwienie uczniów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na potrzeby innych ludzi i zwierząt.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 w:before="240" w:after="0"/>
              <w:rPr/>
            </w:pPr>
            <w:r>
              <w:rPr>
                <w:rFonts w:eastAsia="Calibri" w:cs="Calibri"/>
              </w:rPr>
              <w:t xml:space="preserve">Organizacja zbiórek charytatywnych: zabawek, przyborów szkolnych dla dzieci chorych lub biednych. </w:t>
            </w:r>
          </w:p>
          <w:p>
            <w:pPr>
              <w:pStyle w:val="Normal"/>
              <w:spacing w:lineRule="exact" w:line="276" w:before="240" w:after="0"/>
              <w:rPr/>
            </w:pPr>
            <w:r>
              <w:rPr>
                <w:rFonts w:eastAsia="Calibri" w:cs="Calibri"/>
              </w:rPr>
              <w:t xml:space="preserve">Zbiórka karmy dla zwierząt w schroniskach. 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 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(wg potrzeb)</w:t>
            </w:r>
          </w:p>
        </w:tc>
      </w:tr>
      <w:tr>
        <w:trPr>
          <w:trHeight w:val="1560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  <w:b/>
              </w:rPr>
              <w:t>Wdrażanie do pełnienia odpowiedzialnych ról społecznych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Uczenie samorządności poprzez wybór samorządu klasowego i przedstawicieli do Małego Samorządu Szkolnego.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Podział obowiązków wśród uczniów (uczniowie dyżurni, dekorowanie klasy)</w:t>
            </w:r>
            <w:r>
              <w:rPr>
                <w:rFonts w:eastAsia="Calibri" w:cs="Calibri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Opiekunowie Samorządu klas I-III,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Wrzesień</w:t>
            </w:r>
          </w:p>
        </w:tc>
      </w:tr>
      <w:tr>
        <w:trPr>
          <w:trHeight w:val="180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auto" w:line="276" w:before="0" w:after="20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p>
            <w:pPr>
              <w:pStyle w:val="Normal"/>
              <w:spacing w:lineRule="auto" w:line="276" w:before="0" w:after="200"/>
              <w:rPr/>
            </w:pPr>
            <w:r>
              <w:rPr>
                <w:rFonts w:cs="Times New Roman"/>
                <w:b/>
              </w:rPr>
              <w:t>Kształtowanie umiejętności radzenia sobie w sytuacjach trudnych, ryzykownych  i konfliktowych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</w:rPr>
              <w:t xml:space="preserve">Prowadzenie pogadanek i zajęć dotyczących umiejętności komunikowania własnych potrzeb, proszenia o pomoc w trudnych sytuacjach, odmawiania w sytuacji presji społecznej. 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Uczenie umiejętności prowadzenia negocjacji i mediacji, asertywnej komunikacji oraz dyskusji.</w:t>
            </w:r>
          </w:p>
          <w:p>
            <w:pPr>
              <w:pStyle w:val="Normal"/>
              <w:spacing w:lineRule="auto" w:line="276" w:before="0"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Rozpowszechnianie informacji o instytucjach i osobach, które udzielają wsparcia dzieciom i młodzieży. </w:t>
            </w:r>
          </w:p>
          <w:p>
            <w:pPr>
              <w:pStyle w:val="Normal"/>
              <w:spacing w:lineRule="auto" w:line="276" w:before="0" w:after="200"/>
              <w:rPr>
                <w:i/>
                <w:i/>
              </w:rPr>
            </w:pPr>
            <w:r>
              <w:rPr/>
              <w:t xml:space="preserve">Zajęcia ze Strażą Miejską dla klas I </w:t>
            </w:r>
            <w:r>
              <w:rPr>
                <w:i/>
              </w:rPr>
              <w:t>Spotkanie z nieznajomym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wszyscy nauczyciele,</w:t>
            </w:r>
          </w:p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pedagog szkolny, psycholog</w:t>
            </w:r>
          </w:p>
          <w:p>
            <w:pPr>
              <w:pStyle w:val="Normal"/>
              <w:rPr/>
            </w:pPr>
            <w:r>
              <w:rPr>
                <w:rFonts w:cs="Times New Roman"/>
              </w:rPr>
              <w:t>Straż Miejska</w:t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180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Orientacja zawodowa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Zajęcia dotyczące: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poznawania własnych zasobów: zainteresowań, zdolności, mocnych i słabych stron</w:t>
            </w:r>
            <w:r>
              <w:rPr>
                <w:rFonts w:eastAsia="Calibri" w:cs="Times New Roman"/>
                <w:color w:val="FF0000"/>
              </w:rPr>
              <w:t>,</w:t>
            </w:r>
            <w:r>
              <w:rPr>
                <w:rFonts w:eastAsia="Calibri" w:cs="Times New Roman"/>
              </w:rPr>
              <w:t xml:space="preserve"> jako potencjalnych obszarów do rozwoju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zawodów wykonywanych przez osoby z najbliższego otoczenia dziecka lub te, które wzbudziły zainteresowanie (zapraszanie do szkoły rodziców wykonujących dany zawód, wycieczki edukacyjne do zakładów pracy)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color w:val="FF0000"/>
              </w:rPr>
            </w:pPr>
            <w:r>
              <w:rPr>
                <w:rFonts w:eastAsia="Calibri" w:cs="Times New Roman"/>
              </w:rPr>
              <w:t>- odgrywanie ról zawodowych w zabawie</w:t>
            </w:r>
            <w:r>
              <w:rPr>
                <w:rFonts w:eastAsia="Calibri" w:cs="Times New Roman"/>
                <w:color w:val="FF0000"/>
              </w:rPr>
              <w:t>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służby mundurowe: Policja, Straż Miejska,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Straż Pożarna</w:t>
            </w:r>
            <w:r>
              <w:rPr>
                <w:rFonts w:eastAsia="Calibri" w:cs="Times New Roman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Nauczyciele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Cały rok szkolny</w:t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Włączanie rodzin uczniów w życie szkoły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Uroczystości z udziałem uczniów i rodziców: 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Dzień Matki, Dzień Ojca.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Piknik Rodzinny.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- Dzień Babci i Dzień Dziadka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Angażowanie rodziców do pomocy w organizacji wycieczek, Balu Karnawałowego, uroczystości klasowych związanych z tradycją bożonarodzeniową i wielkanocną.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Zapraszanie zainteresowanych rodziców do organizowania zajęć edukacyjnych lub pogadanek dla uczniów zgodnych z podstawą nauczania w danej klasie</w:t>
            </w:r>
            <w:r>
              <w:rPr>
                <w:rFonts w:eastAsia="Calibri" w:cs="Calibri"/>
                <w:color w:val="FF0000"/>
              </w:rPr>
              <w:t>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Samorząd klas I-III,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wychowawcy klas, wychowawcy świetlicy,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1" w:hRule="atLeast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Wspieranie rodzin w trudnej sytuacji materialnej, losowej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Współpraca z OPS.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Kierowanie uczniów do ośrodków wsparcia dziennego – Oratorium, Gniazdo, ognisko wychowawcze.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Paczki świąteczne dla dzieci z rodzin w trudnej sytuacji materialnej.</w:t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pedagog, 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>Rada Rodziców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grudzień </w:t>
            </w:r>
          </w:p>
        </w:tc>
      </w:tr>
      <w:tr>
        <w:trPr>
          <w:trHeight w:val="598" w:hRule="atLeast"/>
          <w:cantSplit w:val="true"/>
        </w:trPr>
        <w:tc>
          <w:tcPr>
            <w:tcW w:w="25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AKSJOLOGICZNA</w:t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Uczenie szacunku dla rodziny i jej członków.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Kultywowanie więzi rodzinnych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Święto Zmarłych – pamięć o tych, którzy odeszli, wspominanie zmarłych członków rodziny.</w:t>
            </w:r>
          </w:p>
          <w:p>
            <w:pPr>
              <w:pStyle w:val="Normal"/>
              <w:rPr/>
            </w:pPr>
            <w:r>
              <w:rPr/>
              <w:t>Przygotowywanie laurek i wierszyków dla babci i dziadka</w:t>
            </w:r>
            <w:r>
              <w:rPr>
                <w:color w:val="FF0000"/>
              </w:rPr>
              <w:t>.</w:t>
            </w:r>
          </w:p>
          <w:p>
            <w:pPr>
              <w:pStyle w:val="Normal"/>
              <w:rPr/>
            </w:pPr>
            <w:r>
              <w:rPr/>
              <w:t>Przygotowanie przedstawienie z okazji Święta Babci i Dziadka i zaproszenie na nie dziadków</w:t>
            </w:r>
            <w:r>
              <w:rPr>
                <w:color w:val="FF0000"/>
              </w:rPr>
              <w:t>.</w:t>
            </w:r>
          </w:p>
          <w:p>
            <w:pPr>
              <w:pStyle w:val="Normal"/>
              <w:rPr/>
            </w:pPr>
            <w:r>
              <w:rPr/>
              <w:t xml:space="preserve">Przygotowywanie laurek i wierszyków z okazji </w:t>
            </w:r>
            <w:r>
              <w:rPr>
                <w:color w:val="000000"/>
              </w:rPr>
              <w:t>Dnia Matki i Ojca.</w:t>
            </w:r>
          </w:p>
          <w:p>
            <w:pPr>
              <w:pStyle w:val="Normal"/>
              <w:rPr/>
            </w:pPr>
            <w:r>
              <w:rPr/>
              <w:t>Piknik Rodzinny</w:t>
            </w:r>
            <w:r>
              <w:rPr>
                <w:color w:val="FF0000"/>
              </w:rPr>
              <w:t xml:space="preserve">. </w:t>
            </w:r>
          </w:p>
          <w:p>
            <w:pPr>
              <w:pStyle w:val="Normal"/>
              <w:rPr>
                <w:rFonts w:eastAsia="Calibri" w:cs="Calibri"/>
              </w:rPr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 klas, nauczyciele świetlicy,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Listopad,</w:t>
            </w:r>
          </w:p>
          <w:p>
            <w:pPr>
              <w:pStyle w:val="Normal"/>
              <w:spacing w:lineRule="exact" w:line="276"/>
              <w:rPr>
                <w:rFonts w:ascii="Calibri" w:hAnsi="Calibri" w:asciiTheme="minorHAnsi" w:hAnsiTheme="minorHAnsi"/>
              </w:rPr>
            </w:pPr>
            <w:r>
              <w:rPr/>
              <w:t>Styczeń</w:t>
            </w:r>
          </w:p>
          <w:p>
            <w:pPr>
              <w:pStyle w:val="Normal"/>
              <w:spacing w:lineRule="exact" w:line="276"/>
              <w:rPr>
                <w:rFonts w:ascii="Calibri" w:hAnsi="Calibri" w:asciiTheme="minorHAnsi" w:hAnsiTheme="minorHAnsi"/>
              </w:rPr>
            </w:pPr>
            <w:r>
              <w:rPr/>
              <w:t xml:space="preserve">maj, </w:t>
            </w:r>
          </w:p>
          <w:p>
            <w:pPr>
              <w:pStyle w:val="Normal"/>
              <w:spacing w:lineRule="exact" w:line="276"/>
              <w:rPr>
                <w:rFonts w:ascii="Calibri" w:hAnsi="Calibri" w:asciiTheme="minorHAnsi" w:hAnsiTheme="minorHAnsi"/>
              </w:rPr>
            </w:pPr>
            <w:r>
              <w:rPr/>
              <w:t>czerwiec</w:t>
            </w:r>
          </w:p>
        </w:tc>
      </w:tr>
      <w:tr>
        <w:trPr>
          <w:trHeight w:val="598" w:hRule="atLeast"/>
          <w:cantSplit w:val="true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/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b/>
                <w:bCs/>
              </w:rPr>
              <w:t xml:space="preserve">Uwrażliwienie na piękno sztuki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b/>
                <w:bCs/>
              </w:rPr>
              <w:t>Przygotowanie do roli odbiorcy i twórcy dóbr kultury i sztuki.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Edukacja plastyczna. Oglądanie dzieł sztuki. Tworzenie własnych dzieł.</w:t>
            </w:r>
          </w:p>
          <w:p>
            <w:pPr>
              <w:pStyle w:val="Normal"/>
              <w:rPr/>
            </w:pPr>
            <w:r>
              <w:rPr/>
              <w:t>Edukacja muzyczna. Słuchanie muzyki klasycznej. Wspólne śpiewanie pieśni, kolęd.</w:t>
            </w:r>
          </w:p>
          <w:p>
            <w:pPr>
              <w:pStyle w:val="Normal"/>
              <w:rPr/>
            </w:pPr>
            <w:r>
              <w:rPr/>
              <w:t>Słuchanie poezji i deklamowanie wierszy</w:t>
            </w:r>
          </w:p>
          <w:p>
            <w:pPr>
              <w:pStyle w:val="Normal"/>
              <w:rPr/>
            </w:pPr>
            <w:r>
              <w:rPr/>
              <w:t xml:space="preserve">Wyjścia na koncerty muzyczne. </w:t>
            </w:r>
          </w:p>
          <w:p>
            <w:pPr>
              <w:pStyle w:val="Normal"/>
              <w:rPr/>
            </w:pPr>
            <w:r>
              <w:rPr/>
              <w:t>Prezentacja twórczości i dorobku artystycznego uczniów, przygotowywanie inscenizacji i przedstawień słowno – muzycznych.</w:t>
            </w:r>
          </w:p>
          <w:p>
            <w:pPr>
              <w:pStyle w:val="Normal"/>
              <w:rPr/>
            </w:pPr>
            <w:r>
              <w:rPr/>
              <w:t>Uczestniczenie w lekcjach muzealnych.</w:t>
            </w:r>
          </w:p>
          <w:p>
            <w:pPr>
              <w:pStyle w:val="Normal"/>
              <w:rPr/>
            </w:pPr>
            <w:r>
              <w:rPr/>
              <w:t>Uczestniczenie w spektaklach teatralnych.</w:t>
            </w:r>
          </w:p>
          <w:p>
            <w:pPr>
              <w:pStyle w:val="Normal"/>
              <w:rPr/>
            </w:pPr>
            <w:r>
              <w:rPr/>
              <w:t>Lekcje edukacyjne w różnych instytucjach zewnętrznych (MDK, BCEK i SCEK).</w:t>
            </w:r>
          </w:p>
          <w:p>
            <w:pPr>
              <w:pStyle w:val="Normal"/>
              <w:rPr/>
            </w:pPr>
            <w:r>
              <w:rPr/>
              <w:t>Uczenie zasad zachowania w miejscach publicznych i instytucjach kultury i sztuki.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nauczyciele,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rodzice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</w:t>
            </w:r>
          </w:p>
        </w:tc>
      </w:tr>
      <w:tr>
        <w:trPr>
          <w:trHeight w:val="1020" w:hRule="atLeast"/>
          <w:cantSplit w:val="true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postaw patriotycznych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/>
              <w:t>Nauka hymnu narodowego i</w:t>
            </w:r>
            <w:r>
              <w:rPr>
                <w:color w:val="FF0000"/>
              </w:rPr>
              <w:t xml:space="preserve"> </w:t>
            </w:r>
            <w:r>
              <w:rPr/>
              <w:t>właściwej postawy przy jego śpiewaniu.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Podkreślanie znaczenia symboli narodowych w życiu Polaków</w:t>
            </w:r>
            <w:r>
              <w:rPr>
                <w:color w:val="FF0000"/>
              </w:rPr>
              <w:t>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Rozmowy w klasie na temat świąt narodowych, (100</w:t>
            </w:r>
            <w:r>
              <w:rPr>
                <w:color w:val="FF0000"/>
              </w:rPr>
              <w:t xml:space="preserve"> </w:t>
            </w:r>
            <w:r>
              <w:rPr/>
              <w:t>rocznica odzyskania niepodległości przez Polskę, 3 Maja)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Dekorowanie klas i korytarza z okazji rocznic narodowych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Apele z okazji świąt narodowych: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Uczczenie 100-lecia odzyskania niepodległości przez Polskę (uroczysty apel, wykonanie albumów fotograficznych z miejscami pamięci narodowej, śpiewanki patriotyczne).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Lekcje muzealne w Muzeum Powstania Warszawskiego, Muzeum Historii Żydów Polskich- POLIN.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Zapoznanie dzieci z postacią Stefana Czarnieckiego – patrioty i patrona szkoły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Odwoływanie się do postawy patrona szkoły jako wzoru do naśladowania – rozmowy w klasie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(wg harmonogramu).</w:t>
            </w:r>
          </w:p>
        </w:tc>
      </w:tr>
      <w:tr>
        <w:trPr>
          <w:trHeight w:val="960" w:hRule="atLeast"/>
          <w:cantSplit w:val="true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Wdrażanie uczniów do podejmowania działań na rzecz środowiska naturalnego.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Środowisko naturalne jako wspólne dobro (wartość) ludzkości – ochrona życia na ziemi.</w:t>
            </w:r>
          </w:p>
        </w:tc>
        <w:tc>
          <w:tcPr>
            <w:tcW w:w="4525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Omówienie podstawowych zasad ekologii (stosownie do możliwości percepcyjnych dziecka).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Zwracanie uwagi potrzebę oszczędzania wody i energii.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Udział w akcjach ekologicznych: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zbiórka makulatury, elektrośmieci.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Akcja „Sprzątanie świata”.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Apel dla uczniów klas I-III z okazji Dnia Ziemi.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Dokarmianie ptaków zimą.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 xml:space="preserve">Zajęcia ze Strażą Miejską dla klas III </w:t>
            </w:r>
            <w:r>
              <w:rPr>
                <w:rFonts w:eastAsia="Calibri" w:cs="Arial"/>
                <w:i/>
                <w:iCs/>
              </w:rPr>
              <w:t>Przyjaciele zwierząt</w:t>
            </w:r>
            <w:r>
              <w:rPr>
                <w:rFonts w:eastAsia="Calibri" w:cs="Arial"/>
              </w:rPr>
              <w:t xml:space="preserve"> (prawa i ochrona zwierząt).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Arial"/>
              </w:rPr>
              <w:t>Edukacja przyrodnicza zgodna z programem.</w:t>
            </w:r>
          </w:p>
        </w:tc>
        <w:tc>
          <w:tcPr>
            <w:tcW w:w="22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28" w:hanging="0"/>
              <w:rPr/>
            </w:pPr>
            <w:r>
              <w:rPr/>
              <w:t>Cały rok (wg harmonogramu).</w:t>
            </w:r>
          </w:p>
        </w:tc>
      </w:tr>
      <w:tr>
        <w:trPr>
          <w:trHeight w:val="960" w:hRule="atLeast"/>
          <w:cantSplit w:val="true"/>
        </w:trPr>
        <w:tc>
          <w:tcPr>
            <w:tcW w:w="252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Kultywowanie tradycji świątecznych i/lub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religijnych.</w:t>
            </w:r>
          </w:p>
        </w:tc>
        <w:tc>
          <w:tcPr>
            <w:tcW w:w="4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Przygotowanie Jasełek.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Wigilia klasowa.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Wielkanocne śniadanie.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Wykonywanie ozdób i dekoracji świątecznych.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Lekcje muzealne w Muzeum Etnograficznym: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„</w:t>
            </w:r>
            <w:r>
              <w:rPr>
                <w:rFonts w:eastAsia="Calibri" w:cs="Calibri"/>
                <w:color w:val="00000A"/>
              </w:rPr>
              <w:t>Obrzędy wielkanocne i bożonarodzeniowe”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Udział uczniów uczęszczających na lekcje religii w rekolekcjach wielkopostnych.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Kiermasz Świąteczny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klas I-III,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val="clear"/>
            <w:tcMar>
              <w:left w:w="58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(wg harmonogramu).</w:t>
            </w:r>
          </w:p>
        </w:tc>
      </w:tr>
    </w:tbl>
    <w:p>
      <w:pPr>
        <w:pStyle w:val="Normal"/>
        <w:spacing w:lineRule="exact" w:line="276" w:before="0" w:after="200"/>
        <w:jc w:val="both"/>
        <w:rPr/>
      </w:pPr>
      <w:r>
        <w:rPr/>
      </w:r>
    </w:p>
    <w:p>
      <w:pPr>
        <w:pStyle w:val="Normal"/>
        <w:spacing w:lineRule="exact" w:line="276" w:before="0" w:after="2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276" w:before="0" w:after="20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exact" w:line="276" w:before="0" w:after="200"/>
        <w:jc w:val="center"/>
        <w:rPr/>
      </w:pPr>
      <w:r>
        <w:rPr>
          <w:b/>
          <w:sz w:val="28"/>
          <w:szCs w:val="28"/>
        </w:rPr>
        <w:t>Klasy IV-VIII</w:t>
      </w:r>
    </w:p>
    <w:tbl>
      <w:tblPr>
        <w:tblW w:w="13954" w:type="dxa"/>
        <w:jc w:val="left"/>
        <w:tblInd w:w="112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top w:w="0" w:type="dxa"/>
          <w:left w:w="6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8"/>
        <w:gridCol w:w="2556"/>
        <w:gridCol w:w="4526"/>
        <w:gridCol w:w="2408"/>
        <w:gridCol w:w="1936"/>
      </w:tblGrid>
      <w:tr>
        <w:trPr>
          <w:trHeight w:val="1134" w:hRule="atLeast"/>
          <w:cantSplit w:val="true"/>
        </w:trPr>
        <w:tc>
          <w:tcPr>
            <w:tcW w:w="252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SFERA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Zadania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Forma realizacji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Osoby odpowiedzialne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Termin</w:t>
            </w:r>
          </w:p>
        </w:tc>
      </w:tr>
      <w:tr>
        <w:trPr>
          <w:trHeight w:val="435" w:hRule="atLeast"/>
          <w:cantSplit w:val="true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FIZYCZNA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Wdrażanie uczniów do przestrzegania zasad bezpieczeństwa oraz promowanie bezpiecznych zachowań w szkole i poza nią.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Uczenie zasad udzielania pierwszej pomocy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Ustalenie kodeksu zachowania klasowego.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 xml:space="preserve">Poznanie regulaminów pracowni przedmiotowych – zapoznanie z zasadami BHP. 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iCs/>
                <w:color w:val="00000A"/>
              </w:rPr>
              <w:t>Udział w programie Bezpieczny Niechroniony uczestnik ruchu drogowego.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  <w:t>Bezpieczne korzystanie z urządzeń elektrycznych – pogadanki, instrukcje.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Próbny alarm przeciwpożarowy.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Pogadanki dotyczące zasad bezpieczeństwa: bezpieczne ferie i wakacje, filmy edukacyjne.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Zajęcia profilaktyczne z Policją: </w:t>
            </w:r>
            <w:r>
              <w:rPr>
                <w:rFonts w:eastAsia="Calibri" w:cs="Calibri"/>
                <w:i/>
                <w:color w:val="00000A"/>
              </w:rPr>
              <w:t>Obcy, niebezpieczny, potrafię mówić NIE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i/>
                <w:i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Zajęcia profilaktyczne ze Strażą Miejską: </w:t>
            </w:r>
            <w:r>
              <w:rPr>
                <w:rFonts w:eastAsia="Calibri" w:cs="Calibri"/>
                <w:i/>
                <w:color w:val="00000A"/>
              </w:rPr>
              <w:t>Fajerwerki a dobra zabawa.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iCs/>
                <w:color w:val="00000A"/>
              </w:rPr>
            </w:pPr>
            <w:r>
              <w:rPr>
                <w:rFonts w:eastAsia="Calibri" w:cs="Calibri"/>
                <w:i/>
                <w:iCs/>
                <w:color w:val="00000A"/>
              </w:rPr>
              <w:t xml:space="preserve">Rowerowy ruch drogowy – </w:t>
            </w:r>
            <w:r>
              <w:rPr>
                <w:rFonts w:eastAsia="Calibri" w:cs="Calibri"/>
                <w:iCs/>
                <w:color w:val="00000A"/>
              </w:rPr>
              <w:t>zajęcia teoretyczne i praktyczne ze Strażą Miejską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Spotkanie z lekarzem- ratownikiem medycznym.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i/>
                <w:i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Zajęcia profilaktyczne ze Strażą Miejską </w:t>
            </w:r>
            <w:r>
              <w:rPr>
                <w:rFonts w:eastAsia="Calibri" w:cs="Calibri"/>
                <w:i/>
                <w:color w:val="00000A"/>
              </w:rPr>
              <w:t>„Wiem – pomagam – ratuję”.</w:t>
            </w:r>
          </w:p>
          <w:p>
            <w:pPr>
              <w:pStyle w:val="Normal"/>
              <w:spacing w:lineRule="auto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Konkurs „Policjanci są wśród nas”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Dyrektor, wychowawcy klas,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opiekunowie Samorządu Szkolnego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nauczyciele przedmiotów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Policja,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 xml:space="preserve">Straż Miejska, pedagog, wychowawcy świetlicy 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spacing w:lineRule="exact" w:line="276"/>
              <w:rPr/>
            </w:pPr>
            <w:r>
              <w:rPr/>
              <w:t>wrzesień 2018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Cały rok szkolny 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</w:tr>
      <w:tr>
        <w:trPr>
          <w:trHeight w:val="2122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Promowanie zdrowego stylu życia.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Profilaktyka uzależnień od nikotyny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  <w:lang w:eastAsia="pl-PL" w:bidi="ar-SA"/>
              </w:rPr>
            </w:pPr>
            <w:r>
              <w:rPr>
                <w:rFonts w:eastAsia="Calibri" w:cs="Calibri"/>
                <w:b/>
                <w:color w:val="00000A"/>
                <w:lang w:eastAsia="pl-PL" w:bidi="ar-SA"/>
              </w:rPr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Wspólne śniadanie w klasie.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Piramida zdrowia – znaczenie dla zdrowia urozmaiconych posiłków.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 xml:space="preserve">Realizacja programu </w:t>
            </w:r>
            <w:r>
              <w:rPr>
                <w:rFonts w:eastAsia="Calibri" w:cs="Calibri"/>
                <w:i/>
                <w:color w:val="00000A"/>
                <w:lang w:eastAsia="pl-PL" w:bidi="ar-SA"/>
              </w:rPr>
              <w:t>„Lżejszy tornister”.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Filmy edukacyjne dotyczące zdrowego stylu życia.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 xml:space="preserve">Zajęcia techniczne- przygotowywanie zdrowych posiłków (sałatki, kanapki) 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Udział szkoły w kampanii zatytułowanej „Bielański Dzień Dobrego Jedzenia”.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Pogadanki dotyczące zasad przyjmowania leków i suplementów diety oraz ich szkodliwości dla zdrowych ludzi.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Realizacja programu profilaktycznego „Trzymaj Formę”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Udział w akcji „Rowerowy maj”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 xml:space="preserve">Realizacja programu </w:t>
            </w:r>
            <w:r>
              <w:rPr>
                <w:color w:val="00000A"/>
              </w:rPr>
              <w:t xml:space="preserve">profilaktyki palenia tytoniu </w:t>
            </w:r>
            <w:r>
              <w:rPr>
                <w:rFonts w:eastAsia="Calibri" w:cs="Calibri"/>
                <w:color w:val="00000A"/>
                <w:lang w:eastAsia="pl-PL" w:bidi="ar-SA"/>
              </w:rPr>
              <w:t xml:space="preserve"> „Znajdź właściwe rozwiązanie”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i/>
                <w:i/>
                <w:color w:val="00000A"/>
                <w:lang w:eastAsia="pl-PL" w:bidi="ar-SA"/>
              </w:rPr>
            </w:pPr>
            <w:r>
              <w:rPr>
                <w:rFonts w:eastAsia="Calibri" w:cs="Calibri"/>
                <w:i/>
                <w:color w:val="00000A"/>
                <w:lang w:eastAsia="pl-PL" w:bidi="ar-SA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Nauczyciele przyrody i biologii 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techniki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pielęgniarka szkolna,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nauczyciele świetlicy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Miejska,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122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b/>
                <w:color w:val="00000A"/>
                <w:lang w:eastAsia="pl-PL" w:bidi="ar-SA"/>
              </w:rPr>
              <w:t xml:space="preserve">Przeciwdziałanie zachowaniom ryzykownym związanym z używaniem substancji  psychotropowych, środków zastępczych oraz  nowych  substancji psycho- 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b/>
                <w:color w:val="00000A"/>
                <w:lang w:eastAsia="pl-PL" w:bidi="ar-SA"/>
              </w:rPr>
              <w:t xml:space="preserve">aktywnych 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 xml:space="preserve">Zajęcia z Policją </w:t>
            </w:r>
            <w:r>
              <w:rPr>
                <w:rFonts w:eastAsia="Calibri" w:cs="Calibri"/>
                <w:i/>
                <w:color w:val="00000A"/>
                <w:lang w:eastAsia="pl-PL" w:bidi="ar-SA"/>
              </w:rPr>
              <w:t>„Profilaktyka uzależnień oraz odpowiedzialność prawna wynikająca z Ustawy o przeciwdziałaniu narkomanii”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Wykład dla rodziców „</w:t>
            </w:r>
            <w:r>
              <w:rPr>
                <w:rFonts w:eastAsia="Calibri" w:cs="Calibri"/>
                <w:i/>
                <w:color w:val="00000A"/>
              </w:rPr>
              <w:t>Środki psychoaktywne – jak można chronić swoje dziecko”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Policja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Straż Miejska,</w:t>
            </w:r>
          </w:p>
          <w:p>
            <w:pPr>
              <w:pStyle w:val="Normal"/>
              <w:widowControl/>
              <w:suppressAutoHyphens w:val="false"/>
              <w:spacing w:lineRule="auto" w:line="276"/>
              <w:rPr>
                <w:rFonts w:eastAsia="Calibri" w:cs="Calibri"/>
                <w:i/>
                <w:i/>
              </w:rPr>
            </w:pPr>
            <w:r>
              <w:rPr>
                <w:rFonts w:eastAsia="Calibri" w:cs="Calibri"/>
                <w:i/>
              </w:rPr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409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Przekazywanie wiedzy na temat procesów związanych z okresem dojrzewania.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Godziny wychowawcze.</w:t>
            </w:r>
          </w:p>
          <w:p>
            <w:pPr>
              <w:pStyle w:val="Normal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Zajęcia WDŻ</w:t>
            </w:r>
          </w:p>
          <w:p>
            <w:pPr>
              <w:pStyle w:val="Normal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Zajęcia dotyczące higieny w okresie dojrzewania</w:t>
            </w:r>
          </w:p>
          <w:p>
            <w:pPr>
              <w:pStyle w:val="Normal"/>
              <w:rPr>
                <w:i/>
                <w:i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Zajęcia profilaktyczne </w:t>
            </w:r>
            <w:r>
              <w:rPr>
                <w:rFonts w:eastAsia="Calibri" w:cs="Calibri"/>
                <w:i/>
                <w:color w:val="00000A"/>
              </w:rPr>
              <w:t>„Między nami Kobietkami”.</w:t>
            </w:r>
          </w:p>
          <w:p>
            <w:pPr>
              <w:pStyle w:val="Normal"/>
              <w:widowControl/>
              <w:suppressAutoHyphens w:val="false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Pogadanka dotycząca znaczenia prawidłowej masy ciała (wskaźnik BMI).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Lekcje W-f, zajęcia SKS.</w:t>
            </w:r>
          </w:p>
          <w:p>
            <w:pPr>
              <w:pStyle w:val="Normal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przyrody i biologii,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Psycholog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Procter &amp; Gamble 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3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Profilaktyka wad postawy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bCs/>
                <w:color w:val="00000A"/>
              </w:rPr>
            </w:pPr>
            <w:r>
              <w:rPr>
                <w:rFonts w:eastAsia="Calibri" w:cs="Calibri"/>
                <w:b/>
                <w:bCs/>
                <w:color w:val="00000A"/>
              </w:rPr>
              <w:t>uczniów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Program polityki zdrowotnej w zakresie profilaktyki i korekcji wad postawy dla uczniów klas IV szkół podstawowych na terenie m.st. Warszawy.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>Pogadanki i instrukcje dotyczące właściwej pozycji na krześle przy stole, przy komputerze.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Pielęgniarka szkolna,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468" w:hRule="atLeast"/>
          <w:cantSplit w:val="true"/>
        </w:trPr>
        <w:tc>
          <w:tcPr>
            <w:tcW w:w="2528" w:type="dxa"/>
            <w:vMerge w:val="restart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EMOCJONALNA</w:t>
            </w:r>
          </w:p>
          <w:p>
            <w:pPr>
              <w:pStyle w:val="Normal"/>
              <w:spacing w:lineRule="exact" w:line="276"/>
              <w:ind w:right="113" w:hanging="0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  <w:color w:val="00000A"/>
              </w:rPr>
            </w:pPr>
            <w:r>
              <w:rPr>
                <w:rFonts w:eastAsia="Calibri" w:cs="Times New Roman"/>
                <w:b/>
                <w:color w:val="00000A"/>
              </w:rPr>
              <w:t>Zapewnienie poczucia akceptacji.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Times New Roman"/>
                <w:b/>
                <w:color w:val="00000A"/>
              </w:rPr>
              <w:t>Stworzenie przyjaznej atmosfery w szkole.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Realizacja programu adaptacyjnego dla klas IV.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Realizacja programu adaptacyjnego dla klas VII.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Wsparcie emocjonalne ze  strony wychowawcy. Indywidualizacja nauczania. Pozytywne motywowanie uczniów do nauki (pochwały).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Uwrażliwianie uczniów klas starszych na potrzebę zapewniania bezpieczeństwa uczniom klas IV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Ustalenie kodeksu zachowania klasowego.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Indywidualne omawianie z uczniem jego problemów (z wychowawcą, nauczycielami przedmiotów, pedagogiem, psychologiem).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Nauczyciele przedmiotów,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pedagog,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psycholog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bookmarkStart w:id="3" w:name="__DdeLink__2949_1862995437"/>
            <w:bookmarkEnd w:id="3"/>
            <w:r>
              <w:rPr/>
              <w:t>Cały rok szkolny</w:t>
            </w:r>
          </w:p>
        </w:tc>
      </w:tr>
      <w:tr>
        <w:trPr>
          <w:trHeight w:val="468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Kształcenie umiejętności kontroli emocji w sytuacji stresu i konfliktu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Lekcje wychowawcze. 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Pokazywanie sposobów redukowania napięcia emocjonalnego w sytuacji egzaminacyjnej i w sytuacji stresu.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Pokazywanie sposobów pokojowego rozwiązywania konfliktów (mediacje, negocjacje, dyskusja). 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Bieżące rozwiązywanie konfliktów między uczniami.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 xml:space="preserve">Wspieranie emocjonalne uczniów w trudnych sytuacjach.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Wychowawcy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Psycholog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Pedagog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1275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Kształcenie umiejętności wyrażania pozytywnych emocji.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Budowanie pozytywnej samooceny.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Lekcje wychowawcze dotyczące odczuwania i okazywania przyjaźni, miłości, wdzięczności, współczucia.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Pogadanki dotyczące relacji emocjonalnych między chłopcami a dziewczętami.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 xml:space="preserve">Ćwiczenie autoprezentacji – okazywanie dumy i radości z własnych osiągnięć. 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Ćwiczenie umiejętności okazywania współczucia i gotowości pomocy innym osobom.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Lekcje WDŻ.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 xml:space="preserve">Wolontariat.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Wychowawcy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Psycholog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Pedagog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6960" w:hRule="atLeast"/>
          <w:cantSplit w:val="true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/>
            </w:pPr>
            <w:r>
              <w:rPr>
                <w:rFonts w:eastAsia="Calibri" w:cs="Calibri"/>
                <w:b/>
              </w:rPr>
              <w:t>INTELEKTUALNA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Mobilizowanie uczniów do systematycznej nauki i poszerzania wiedzy.</w:t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  <w:t>Wyrównywanie szans edukacyjnych</w:t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  <w:color w:val="00000A"/>
              </w:rPr>
            </w:pPr>
            <w:r>
              <w:rPr>
                <w:b/>
                <w:color w:val="00000A"/>
              </w:rPr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b/>
                <w:color w:val="00000A"/>
              </w:rPr>
              <w:t>Propagowanie czytelnictwa wśród uczniów.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Monitorowanie osiągnięć uczniów przez wychowawcę i innych nauczycieli.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 xml:space="preserve">Określanie i eksponowanie mocnych stron ucznia. 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Indywidualizacja nauczania w czasie lekcji.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Zadawanie i sprawdzanie prac domowych z poszczególnych przedmiotów.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Przeprowadzanie sprawdzianów i wskazywanie uczniom treści lub umiejętności, które dobrze opanowali i tych, które wymagają poprawy (wskazówki, porady dla ucznia).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Zachęcanie uczniów mających trudności w nauce do udziału w zajęciach wyrównawczych.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Zachęcanie do korzystania z różnych źródeł wiedzy (telewizja, radio, Internet, encyklopedie,  wizyty w muzeach).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Zachęcanie do wykorzystywania komputera jako wielofunkcyjnej pomocy naukowej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Organizowanie różnorodnych konkursów szkolnych i motywowanie do aktywnego w nich udziału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</w:rPr>
            </w:pPr>
            <w:r>
              <w:rPr>
                <w:rFonts w:eastAsia="Calibri" w:cs="Calibri"/>
                <w:color w:val="00000A"/>
              </w:rPr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Lekcje biblioteczne. Nauka korzystania ze słowników i encyklopedii.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Prezentacja ciekawych książek (spotkania z autorami książek).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Konkursy czytelnicze.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bibliotekarz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070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color w:val="00000A"/>
              </w:rPr>
            </w:pPr>
            <w:r>
              <w:rPr>
                <w:rFonts w:eastAsia="Calibri" w:cs="Calibri"/>
                <w:b/>
                <w:color w:val="00000A"/>
              </w:rPr>
              <w:t>Wskazywanie efektywnych i alternatywnych sposobów uczenia się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Pokazywanie sposobów na zapamiętanie  wymaganych treści i umiejętności np. rymowanki, skojarzenia, fiszki, mapy myśli, tabelki i inne.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Uczenie sporządzania notatek z lekcji ułatwiających zapamiętanie i powtarzanie materiału edukacyjnego (rozplanowanie tekstu na kartce, zaznaczanie ważniejszych zagadnień.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Uczenie korzystania z podręcznika i innych materiałów naukowych.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Wykorzystywanie różnych zmysłów w nauce – nauczanie polisensoryczne..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Times New Roman"/>
                <w:color w:val="00000A"/>
              </w:rPr>
              <w:t>Odrabianie prac domowych w świetlicy szkolnej.</w:t>
            </w:r>
          </w:p>
          <w:p>
            <w:pPr>
              <w:pStyle w:val="Normal"/>
              <w:spacing w:lineRule="auto" w:line="276"/>
              <w:rPr>
                <w:color w:val="00000A"/>
              </w:rPr>
            </w:pPr>
            <w:r>
              <w:rPr>
                <w:rFonts w:eastAsia="Calibri" w:cs="Calibri"/>
                <w:color w:val="00000A"/>
              </w:rPr>
              <w:t>Zachęcanie do ćwiczenia umiejętności szkolnych w codziennym życiu (np. liczenie i ważenie w czasie zakupów w sklepie, mierzenie przy pomocy taśm mierniczych, korzystanie z planów i map, oglądanie filmów lub słuchanie piosenek ze ścieżką dźwiękową w języku angielskim lub hiszpańskim i inne)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Wychowawca,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nauczyciele, psycholog,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nauczyciele świetlicy,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rodzice,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specjaliści z poradni psychologiczno-pedagogicznej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Cały rok</w:t>
            </w:r>
          </w:p>
        </w:tc>
      </w:tr>
      <w:tr>
        <w:trPr>
          <w:trHeight w:val="2070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Kształtowanie umiejętności rozwiązywania problemów oraz twórczego działania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Lekcje przedmiotowe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- tworzenie prezentacji multimedialnych,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- eksperymenty badawcze,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- projektowanie w ramach lekcji techniki, plastyki i innych,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- rozwiązywanie zadań matematycznych, fizycznych, chemicznych.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Zajęcia rozwijające zainteresowania.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Style w:val="Mocnowyrniony"/>
                <w:b w:val="false"/>
                <w:bCs w:val="false"/>
              </w:rPr>
              <w:t>Udział uczniów Ogólnopolskim Konkursie Logicznego Myślenia i konkursach przedmiotowych.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76"/>
              <w:rPr/>
            </w:pPr>
            <w:r>
              <w:rPr/>
              <w:t>Przygotowywanie szkolnych przedstawień teatralnych – stroje, dekoracje, gra aktorska.</w:t>
            </w:r>
          </w:p>
          <w:p>
            <w:pPr>
              <w:pStyle w:val="Normal"/>
              <w:spacing w:lineRule="auto" w:line="276"/>
              <w:rPr/>
            </w:pPr>
            <w:r>
              <w:rPr/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Cały rok,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marzec 2018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b/>
                <w:b/>
              </w:rPr>
            </w:pPr>
            <w:r>
              <w:rPr>
                <w:rFonts w:eastAsia="Calibri" w:cs="Calibri"/>
                <w:b/>
                <w:lang w:eastAsia="pl-PL" w:bidi="ar-SA"/>
              </w:rPr>
              <w:t>Rozwijanie uzdolnień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 </w:t>
            </w:r>
            <w:r>
              <w:rPr>
                <w:rFonts w:eastAsia="Calibri" w:cs="Calibri"/>
                <w:b/>
                <w:lang w:eastAsia="pl-PL" w:bidi="ar-SA"/>
              </w:rPr>
              <w:t>i wyłanianie talentów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w zajęciach pozalekcyjnych rozwijających zdolności i zainteresowania.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Szkolny Dzień Talentów.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Prezentacja osiągnieć uczniów na stronie internetowej szkoły.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Zachęcanie do udziału w zajęciach i konkursach pozaszkolnych organizowanych przez instytucje kultury (MDK, BCEK, SCEK).</w:t>
            </w:r>
          </w:p>
          <w:p>
            <w:pPr>
              <w:pStyle w:val="Normal"/>
              <w:spacing w:lineRule="exact" w:line="276" w:before="100" w:after="100"/>
              <w:rPr/>
            </w:pPr>
            <w:r>
              <w:rPr>
                <w:rFonts w:eastAsia="Calibri" w:cs="Calibri"/>
              </w:rPr>
              <w:t>Spotkania z ciekawymi ludźmi.</w:t>
            </w:r>
          </w:p>
          <w:p>
            <w:pPr>
              <w:pStyle w:val="Normal"/>
              <w:spacing w:lineRule="exact" w:line="276" w:before="100" w:after="10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w konkursach i zawodach sportowych.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Promowanie prac uczniów w formie wystawy, prezentacji multimedialnej, pokazów np. tańca.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świetlicy,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3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b/>
                <w:bCs/>
                <w:lang w:eastAsia="pl-PL" w:bidi="ar-SA"/>
              </w:rPr>
              <w:t>Kształtowanie umiejętności podejmowania decyzji.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Lekcje wychowawcze dotyczące odpowiedzialności za własne decyzje i działania.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Lekcje WDŻ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WDŻ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pedagog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doradca zawodowy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</w:tc>
      </w:tr>
      <w:tr>
        <w:trPr>
          <w:trHeight w:val="23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b/>
                <w:b/>
              </w:rPr>
            </w:pPr>
            <w:r>
              <w:rPr>
                <w:rFonts w:eastAsia="Calibri" w:cs="Calibri"/>
                <w:b/>
                <w:lang w:eastAsia="pl-PL" w:bidi="ar-SA"/>
              </w:rPr>
              <w:t>Podnoszenie kompetencji informatycznych uczniów i nauczycieli</w:t>
            </w:r>
          </w:p>
          <w:p>
            <w:pPr>
              <w:pStyle w:val="Normal"/>
              <w:spacing w:lineRule="exact" w:line="276" w:before="100" w:after="100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color w:val="00000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Wykorzystywanie tablicy Interaktywnej do prezentacji treści edukacyjnych.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Przygotowywanie prezentacji multimedialnych przez uczniów na lekcje przedmiotowe.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>Udział w szkoleniach dotyczących korzystania z nowoczesnych technologii.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color w:val="00000A"/>
                <w:lang w:eastAsia="pl-PL" w:bidi="ar-SA"/>
              </w:rPr>
            </w:pPr>
            <w:r>
              <w:rPr>
                <w:rFonts w:eastAsia="Calibri" w:cs="Calibri"/>
                <w:color w:val="00000A"/>
                <w:lang w:eastAsia="pl-PL" w:bidi="ar-SA"/>
              </w:rPr>
              <w:t xml:space="preserve">Wykorzystywanie multimedialnych gier edukacyjnych w nauce.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informatyki,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55" w:hRule="atLeast"/>
          <w:cantSplit w:val="true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jc w:val="center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SPOŁECZNA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>
                <w:b/>
              </w:rPr>
              <w:t>Wspieranie uczniów w adaptowaniu się do nowych obowiązków i wymagań związanych z przejściem do kolejnego etapu edukacyjnego i zmianą programu nauczania.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Integracja zespołów klasowych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color w:val="00000A"/>
              </w:rPr>
              <w:t>Realizacja programu adaptacyjnego dla klas IV</w:t>
            </w:r>
          </w:p>
          <w:p>
            <w:pPr>
              <w:pStyle w:val="Normal"/>
              <w:spacing w:lineRule="exact" w:line="276"/>
              <w:rPr>
                <w:color w:val="00000A"/>
              </w:rPr>
            </w:pPr>
            <w:r>
              <w:rPr>
                <w:color w:val="00000A"/>
              </w:rPr>
              <w:t>Realizacja programu adaptacyjnego dla klas VII</w:t>
            </w:r>
          </w:p>
          <w:p>
            <w:pPr>
              <w:pStyle w:val="Normal"/>
              <w:spacing w:lineRule="auto" w:line="360"/>
              <w:jc w:val="both"/>
              <w:rPr>
                <w:color w:val="00000A"/>
              </w:rPr>
            </w:pPr>
            <w:r>
              <w:rPr>
                <w:rFonts w:eastAsia="Times New Roman" w:cs="Times New Roman"/>
                <w:color w:val="00000A"/>
                <w:lang w:eastAsia="pl-PL"/>
              </w:rPr>
              <w:t>Zajęcia wspomagające.</w:t>
            </w:r>
          </w:p>
          <w:p>
            <w:pPr>
              <w:pStyle w:val="Normal"/>
              <w:spacing w:lineRule="auto" w:line="360"/>
              <w:jc w:val="both"/>
              <w:rPr>
                <w:color w:val="00000A"/>
              </w:rPr>
            </w:pPr>
            <w:r>
              <w:rPr>
                <w:rFonts w:eastAsia="Times New Roman" w:cs="Times New Roman"/>
                <w:color w:val="00000A"/>
                <w:lang w:eastAsia="pl-PL"/>
              </w:rPr>
              <w:t>Spotkania z rodzicami.</w:t>
            </w:r>
          </w:p>
          <w:p>
            <w:pPr>
              <w:pStyle w:val="Normal"/>
              <w:spacing w:lineRule="auto" w:line="360"/>
              <w:jc w:val="both"/>
              <w:rPr>
                <w:color w:val="00000A"/>
              </w:rPr>
            </w:pPr>
            <w:r>
              <w:rPr>
                <w:rFonts w:eastAsia="Times New Roman" w:cs="Times New Roman"/>
                <w:color w:val="00000A"/>
                <w:lang w:eastAsia="pl-PL"/>
              </w:rPr>
              <w:t>Zajęcia i wycieczki integracyjne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- rzecznik praw ucznia,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Samorząd Szkolny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rodzice 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1485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poczucia przynależności klasowej i szkolnej.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Zabawy integracyjne</w:t>
            </w:r>
            <w:r>
              <w:rPr>
                <w:rFonts w:eastAsia="Calibri" w:cs="Calibri"/>
                <w:lang w:eastAsia="pl-PL" w:bidi="ar-SA"/>
              </w:rPr>
              <w:t>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Omawianie i przypominanie praw i obowiązków ucznia zawartych w Statucie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Uroczystości klasowe i szkolne.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Identyfikacja ze szkołą poprzez strój szkolny (krawaty i chusty), śpiewanie hymnu szkolnego.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Dzień Edukacji Narodowej – święto nauczycieli i uczniów.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>Dzień Patrona – pogadanki dotyczące życia Stefana Czarnieckiego, konkursy związane z postacią patrona.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Samorządu Szkolnego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(wg harmonogramu).</w:t>
            </w:r>
          </w:p>
        </w:tc>
      </w:tr>
      <w:tr>
        <w:trPr>
          <w:trHeight w:val="3315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Kształtowanie postawy tolerancji i szacunku dla ludzi niezależnie od religii, statusu materialnego, wieku, wyglądu, poziomu rozwoju intelektualnego i fizycznego 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  <w:b/>
              </w:rPr>
              <w:t>Podejmowanie działań w celu zapobiegania dyskryminacji.</w:t>
            </w:r>
          </w:p>
          <w:p>
            <w:pPr>
              <w:pStyle w:val="Normal"/>
              <w:spacing w:lineRule="exact" w:line="276"/>
              <w:rPr>
                <w:rFonts w:ascii="Calibri" w:hAnsi="Calibri" w:eastAsia="Calibri" w:cs="Calibri"/>
                <w:sz w:val="22"/>
              </w:rPr>
            </w:pPr>
            <w:r>
              <w:rPr>
                <w:rFonts w:eastAsia="Calibri" w:cs="Calibri" w:ascii="Calibri" w:hAnsi="Calibri"/>
                <w:sz w:val="22"/>
              </w:rPr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Pogadanki dotyczące tolerancji i właściwych postaw w stosunku do osób starszych, niepełnosprawnych i odmiennych kulturowo.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 xml:space="preserve">Poznanie i respektowanie praw mniejszości.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cs="Times New Roman"/>
              </w:rPr>
              <w:t>Udział uczniów w akcjach charytatywnych organizowanych przez szkołę.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Zajęcia edukacyjne w Muzeum Historii Żydów Polskich POLIN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Zajęcia z Policją „</w:t>
            </w:r>
            <w:r>
              <w:rPr>
                <w:rFonts w:cs="Times New Roman"/>
                <w:i/>
              </w:rPr>
              <w:t>Dyskryminacja rówieśnicza, jej formy oraz umiejętność przeciwdziałania zrachowaniom dyskryminacyjnym”</w:t>
            </w:r>
            <w:r>
              <w:rPr>
                <w:rFonts w:cs="Times New Roman"/>
              </w:rPr>
              <w:t xml:space="preserve"> 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Edukacja włączająca uczniów niepełnosprawnych.</w:t>
            </w:r>
          </w:p>
          <w:p>
            <w:pPr>
              <w:pStyle w:val="Normal"/>
              <w:spacing w:lineRule="exact" w:line="276"/>
              <w:rPr>
                <w:rFonts w:cs="Times New Roman"/>
              </w:rPr>
            </w:pPr>
            <w:r>
              <w:rPr>
                <w:rFonts w:cs="Times New Roman"/>
              </w:rPr>
              <w:t>Otoczenie uczniów niepełnosprawnych wsparciem ze strony nauczycieli i innych uczniów.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Wolontariat.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wychowawcy, 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wszyscy nauczyciele, pedagog szkolny, psycholog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Policja,</w:t>
            </w:r>
          </w:p>
          <w:p>
            <w:pPr>
              <w:pStyle w:val="Normal"/>
              <w:spacing w:lineRule="exact" w:line="276"/>
              <w:ind w:left="97" w:hanging="0"/>
              <w:rPr/>
            </w:pPr>
            <w:r>
              <w:rPr>
                <w:rFonts w:eastAsia="Calibri" w:cs="Times New Roman"/>
              </w:rPr>
              <w:t>uczniowie,</w:t>
            </w:r>
          </w:p>
          <w:p>
            <w:pPr>
              <w:pStyle w:val="Normal"/>
              <w:spacing w:lineRule="exact" w:line="276"/>
              <w:ind w:left="97" w:hanging="0"/>
              <w:rPr/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3315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b/>
                <w:lang w:eastAsia="pl-PL" w:bidi="ar-SA"/>
              </w:rPr>
              <w:t xml:space="preserve">Przygotowanie do wyboru szkoły i zawodu 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b/>
                <w:lang w:eastAsia="pl-PL" w:bidi="ar-SA"/>
              </w:rPr>
              <w:t>Orientacja zawodowa dla klas IV-VI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b/>
                <w:lang w:eastAsia="pl-PL" w:bidi="ar-SA"/>
              </w:rPr>
              <w:t>Doradztwo zawodowe dla klas VII - VIII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Indywidualne rozmowy z uczniami.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Lekcje wychowawcze dotyczące wyboru zawodu, predyspozycji do określonych zawodów, możliwości zatrudnienia w wybranym zawodzie.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Prezentacja zawodów w ramach poszczególnych przedmiotów szkolnych np. biolog, chemik, geolog, kartograf.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Zawód jako służba dla społeczeństwa: Policja, Straż Miejska, Straż Pożarna, Wojsko Polskie, Poczta Polska, służba zdrowia.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 xml:space="preserve">Wycieczki do zakładów pracy i muzeów związanych z określonymi zawodami np. kulisy Teatru Wielkiego,  Fabryka Czekolady E.Wedel, Filtry Warszawskie, Stacja Muzeum, Ogród Zoologiczny, Muzeum farmacji.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Times New Roman"/>
              </w:rPr>
              <w:t>Zapraszanie do szkoły rodziców wykonujących dany zawód w celu zapoznania uczniów ze specyfiką pracy w tym zawodzie.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Zajęcia z doradcą zawodowym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eastAsia="Calibri" w:cs="Calibri"/>
              </w:rPr>
              <w:t>Realizacja szkolnego programu doradztwa zawodowego.</w:t>
            </w:r>
          </w:p>
          <w:p>
            <w:pPr>
              <w:pStyle w:val="Normal"/>
              <w:spacing w:lineRule="auto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pedagog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psycholog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doradca zawodowy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przedmiotów,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3315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Profilaktyka uzależnień od urządzeń multimedialnych (telefon komórkowy, tablet, komputer, telewizor) 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Zajęcia z uczniami (pogadanki, dyskusje, kampanie społeczne) dotyczące zagrożeń wynikających z nadmiernego i niewłaściwego korzystania z urządzeń multimedialnych.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Kontrola rodzicielska.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Procedury korzystania z telefonów komórkowych lub innych urządzeń elektronicznych obowiązujące w naszej szkole.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Dyrektor, wychowawcy klas,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58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Edukacja w zakresie odpowiedzialnego korzystania z mediów społecznościowych.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  <w:b/>
                <w:b/>
              </w:rPr>
            </w:pPr>
            <w:r>
              <w:rPr>
                <w:rFonts w:eastAsia="Calibri" w:cs="Times New Roman"/>
                <w:b/>
              </w:rPr>
              <w:t>Informowanie o niebezpieczeństwie związanym z korzystaniem z portali społecznościowych.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Filmy i programy dotyczące bezpieczeństwa w Internecie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Program „Bezpieczeństwo w sieci” dla klas V realizowany przez Straż Miejską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profilaktyczne dla klas IV-V „Owce w sieci”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Zajęcia profilaktyczne „3,2,1 Internet”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Zajęcia profilaktyczne dla klas VI-VII dotyczące cyberprzemocy rówieśniczej „Gdzie jest Mimi?”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Zajęcia profilaktyczne „W sieci”- klasy VIII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 xml:space="preserve">Materiały multimedialne dla rodziców dotyczące ochrony dzieci w Internecie dostępne na stronie www.saferinternet.pl: „Zostań znajomym swojego dziecka” </w:t>
            </w:r>
          </w:p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Konsultacje i porady psychologa i pedagoga szkolnego w sprawach dotyczących bezpieczeństwa w sieci.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Times New Roman"/>
              </w:rPr>
              <w:t>Warsztaty dla rodziców dotyczące kontroli rodzicielskiej w zakresie bezpieczeństwa dzieci i młodzieży w Internecie.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Wychowawcy,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Wszyscy nauczyciele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Nauczyciel informatyki,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Straż Miejska,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Psycholog,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Pedagog,</w:t>
            </w:r>
          </w:p>
          <w:p>
            <w:pPr>
              <w:pStyle w:val="Normal"/>
              <w:spacing w:lineRule="exact" w:line="276"/>
              <w:ind w:left="97" w:hanging="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cały rok szkolny</w:t>
            </w:r>
          </w:p>
        </w:tc>
      </w:tr>
      <w:tr>
        <w:trPr>
          <w:trHeight w:val="23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Włączanie rodzin uczniów w życie szkoły.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  <w:t>Tworzenie atmosfery serdeczności, życzliwości</w:t>
              <w:br/>
              <w:t xml:space="preserve"> i wzajemnego szacunku pomiędzy uczniami, nauczycielami</w:t>
              <w:br/>
              <w:t xml:space="preserve"> i rodzicami.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Uroczystości szkolne z udziałem uczniów i rodziców.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Piknik Rodzinny.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Angażowanie rodziców do pomocy w organizacji wycieczek, uroczystości klasowych związanych z tradycją bożonarodzeniową i wielkanocną.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Zapraszanie zainteresowanych rodziców do organizowania zajęć edukacyjnych lub pogadanek dla uczniów zgodnych z podstawą nauczania w danej klasie lub wyborem zawodu..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/>
              <w:t>Kiermasze świąteczne.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Wychowawcy,</w:t>
              <w:br/>
              <w:t>wszyscy nauczyciele,</w:t>
              <w:br/>
              <w:t>Rada Rodziców,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2351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>Wspieranie rodzin w trudnej sytuacji materialnej, losowej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Współpraca z OPS.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Stypendia szkolne.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Kierowanie uczniów do ośrodków wsparcia dziennego – Oratorium, Gniazdo, ognisko wychowawcze.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Paczki świąteczne dla dzieci z rodzin w trudnej sytuacji materialnej.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Organizowanie pomocy koleżeńskiej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 xml:space="preserve">pedagog, 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psycholog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Rada Rodziców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Samorząd Uczniowski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grudzień </w:t>
            </w:r>
          </w:p>
        </w:tc>
      </w:tr>
      <w:tr>
        <w:trPr>
          <w:trHeight w:val="23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>Kształtowanie postaw obywatelskich.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b/>
                <w:lang w:eastAsia="pl-PL" w:bidi="ar-SA"/>
              </w:rPr>
              <w:t>Uczenie samorządności i pracy zespołowej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 xml:space="preserve">Wybór samorządu klasowego i Samorządu Szkolnego. </w:t>
            </w:r>
          </w:p>
          <w:p>
            <w:pPr>
              <w:pStyle w:val="Normal"/>
              <w:rPr/>
            </w:pPr>
            <w:r>
              <w:rPr/>
              <w:t>Podział obowiązków wśród uczniów (uczniowie dyżurni, dekorowanie klasy)</w:t>
            </w:r>
          </w:p>
          <w:p>
            <w:pPr>
              <w:pStyle w:val="Normal"/>
              <w:rPr/>
            </w:pPr>
            <w:r>
              <w:rPr/>
              <w:t>Wyznaczanie zadań wymagających współpracy w zespołach uczniowskich.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 xml:space="preserve">Odwoływanie się do postawy </w:t>
            </w:r>
            <w:r>
              <w:rPr/>
              <w:t>Stefana Czarnieckiego</w:t>
            </w:r>
            <w:r>
              <w:rPr>
                <w:rFonts w:eastAsia="Calibri" w:cs="Calibri"/>
              </w:rPr>
              <w:t xml:space="preserve"> jako wzoru do naśladowania – zajęcia z wychowawcą, lekcje historii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Udział w apelach, akademiach okolicznościowych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 xml:space="preserve">Udział w uroczystościach państwowych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Wolontariat szkolny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historii i muzyki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Pocztu Sztandarowego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Wszyscy nauczyciele,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Samorząd Uczniowski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</w:t>
            </w:r>
          </w:p>
        </w:tc>
      </w:tr>
      <w:tr>
        <w:trPr>
          <w:trHeight w:val="1197" w:hRule="atLeast"/>
          <w:cantSplit w:val="true"/>
        </w:trPr>
        <w:tc>
          <w:tcPr>
            <w:tcW w:w="252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13" w:right="113" w:hanging="0"/>
              <w:rPr/>
            </w:pPr>
            <w:r>
              <w:rPr>
                <w:rFonts w:eastAsia="Calibri" w:cs="Calibri"/>
                <w:b/>
              </w:rPr>
              <w:t>AKSJOLOGICZNA</w:t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Calibri"/>
                <w:b/>
                <w:b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 xml:space="preserve">Kształtowanie systemu wartości uczniów zgodnego z sylwetką absolwenta. 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b/>
                <w:lang w:eastAsia="pl-PL" w:bidi="ar-SA"/>
              </w:rPr>
              <w:t>Wskazywanie uniwersalnych wartości w życiu człowieka.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WDŻ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Lekcje wychowawcze dotyczące  znaczenia rodziny, miłości, przyjaźni, tolerancji, uczciwości, wiedzy, 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Lekcje religii i etyki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/>
              <w:t>Wskazywanie przykładów postaci historycznych jako wzorów do naśladowania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Zwracanie dzieciom uwagi na wartości ogólne oraz te, które zostały wybrane jako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 xml:space="preserve">najważniejsze dla społeczności naszej szkoły 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insideH w:val="single" w:sz="4" w:space="0" w:color="000001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 WDŻ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Katecheci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etyki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1"/>
              <w:right w:val="single" w:sz="4" w:space="0" w:color="000080"/>
              <w:insideH w:val="single" w:sz="4" w:space="0" w:color="000001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 szkolny</w:t>
            </w:r>
          </w:p>
        </w:tc>
      </w:tr>
      <w:tr>
        <w:trPr>
          <w:trHeight w:val="4815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Kształtowanie postaw patriotycznych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Podkreślanie znaczenia symboli narodowych w życiu Polaków (hymn, godło, flaga).</w:t>
            </w:r>
          </w:p>
          <w:p>
            <w:pPr>
              <w:pStyle w:val="Normal"/>
              <w:rPr/>
            </w:pPr>
            <w:r>
              <w:rPr/>
              <w:t>Rozmowy w klasie na temat świąt narodowych (Narodowe Święto Niepodległości, 3 Maja).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Uczczenie 100 rocznicy odzyskania Niepodległości przez Polskę poprzez: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 xml:space="preserve">- przygotowanie spektaklu słowno – muzycznego, 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- udekorowanie okien flagą biało-czerwoną, - koncert pieśni patriotycznych,</w:t>
            </w:r>
          </w:p>
          <w:p>
            <w:pPr>
              <w:pStyle w:val="Normal"/>
              <w:rPr>
                <w:color w:val="00000A"/>
              </w:rPr>
            </w:pPr>
            <w:r>
              <w:rPr>
                <w:color w:val="00000A"/>
              </w:rPr>
              <w:t>- konkurs historyczny dotyczący odzyskania niepodległości przez Polskę.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Dekorowanie klas i korytarza z okazji rocznic narodowych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Lekcje muzealne w Muzeum Powstania Warszawskiego, Muzeum Wojska Polskiego, Muzeum Historii Żydów Polskich- POLIN.</w:t>
            </w:r>
          </w:p>
          <w:p>
            <w:pPr>
              <w:pStyle w:val="Normal"/>
              <w:widowControl/>
              <w:suppressAutoHyphens w:val="false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</w:rPr>
              <w:t xml:space="preserve">Odwoływanie się do postawy </w:t>
            </w:r>
            <w:r>
              <w:rPr/>
              <w:t>Stefana Czarnieckiego</w:t>
            </w:r>
            <w:r>
              <w:rPr>
                <w:rFonts w:eastAsia="Calibri" w:cs="Calibri"/>
              </w:rPr>
              <w:t xml:space="preserve"> jako wzoru do naśladowania – zajęcia z wychowawcą, lekcje historii</w:t>
            </w:r>
          </w:p>
          <w:p>
            <w:pPr>
              <w:pStyle w:val="Normal"/>
              <w:widowControl/>
              <w:suppressAutoHyphens w:val="false"/>
              <w:rPr/>
            </w:pPr>
            <w:r>
              <w:rPr>
                <w:rFonts w:eastAsia="Calibri" w:cs="Calibri"/>
                <w:lang w:eastAsia="pl-PL" w:bidi="ar-SA"/>
              </w:rPr>
              <w:t>Udział w apelach, akademiach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>okolicznościowych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lang w:eastAsia="pl-PL" w:bidi="ar-SA"/>
              </w:rPr>
              <w:t xml:space="preserve">Udział w uroczystościach państwowych 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  <w:t>Kultywowanie tradycji narodowych - lekcje patriotyzmu</w:t>
            </w:r>
          </w:p>
          <w:p>
            <w:pPr>
              <w:pStyle w:val="Normal"/>
              <w:spacing w:lineRule="exact" w:line="276"/>
              <w:rPr>
                <w:rFonts w:eastAsia="Calibri" w:cs="Calibri"/>
                <w:lang w:eastAsia="pl-PL" w:bidi="ar-SA"/>
              </w:rPr>
            </w:pPr>
            <w:r>
              <w:rPr>
                <w:rFonts w:eastAsia="Calibri" w:cs="Calibri"/>
                <w:lang w:eastAsia="pl-PL" w:bidi="ar-SA"/>
              </w:rPr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 historii i muzyki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Opiekunowie Pocztu Sztandarowego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Wszyscy nauczyciele,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Rada Rodziców,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rodzice</w:t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0A"/>
              <w:right w:val="single" w:sz="4" w:space="0" w:color="000080"/>
              <w:insideH w:val="single" w:sz="4" w:space="0" w:color="00000A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szkolny</w:t>
            </w:r>
          </w:p>
        </w:tc>
      </w:tr>
      <w:tr>
        <w:trPr>
          <w:trHeight w:val="2976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Uwrażliwienie na piękno sztuki </w:t>
            </w:r>
          </w:p>
        </w:tc>
        <w:tc>
          <w:tcPr>
            <w:tcW w:w="452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rPr/>
            </w:pPr>
            <w:r>
              <w:rPr/>
              <w:t>Lekcje plastyki. Oglądanie dzieł sztuki. Tworzenie własnych dzieł.</w:t>
            </w:r>
          </w:p>
          <w:p>
            <w:pPr>
              <w:pStyle w:val="Normal"/>
              <w:rPr/>
            </w:pPr>
            <w:r>
              <w:rPr/>
              <w:t>Lekcje muzyki. Słuchanie muzyki klasycznej. Wspólne śpiewanie pieśni, kolęd.</w:t>
            </w:r>
          </w:p>
          <w:p>
            <w:pPr>
              <w:pStyle w:val="Normal"/>
              <w:rPr/>
            </w:pPr>
            <w:r>
              <w:rPr/>
              <w:t>Słuchanie poezji i deklamowanie wierszy.</w:t>
            </w:r>
          </w:p>
          <w:p>
            <w:pPr>
              <w:pStyle w:val="Normal"/>
              <w:rPr/>
            </w:pPr>
            <w:r>
              <w:rPr/>
              <w:t>Lekcje muzealne.</w:t>
            </w:r>
          </w:p>
          <w:p>
            <w:pPr>
              <w:pStyle w:val="Normal"/>
              <w:rPr/>
            </w:pPr>
            <w:r>
              <w:rPr/>
              <w:t>Lekcje w MDK, BCEK i SCEK.</w:t>
            </w:r>
          </w:p>
          <w:p>
            <w:pPr>
              <w:pStyle w:val="Normal"/>
              <w:rPr/>
            </w:pPr>
            <w:r>
              <w:rPr/>
              <w:t>Wyjścia do teatru.</w:t>
            </w:r>
          </w:p>
          <w:p>
            <w:pPr>
              <w:pStyle w:val="Normal"/>
              <w:rPr/>
            </w:pPr>
            <w:r>
              <w:rPr/>
              <w:t xml:space="preserve">Wyjścia na koncerty muzyczne. </w:t>
            </w:r>
          </w:p>
        </w:tc>
        <w:tc>
          <w:tcPr>
            <w:tcW w:w="2408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Wychowawcy,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Nauczyciele plastyki i muzyki,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Nauczyciele języka polskiego,</w:t>
            </w:r>
          </w:p>
          <w:p>
            <w:pPr>
              <w:pStyle w:val="Normal"/>
              <w:spacing w:lineRule="exact" w:line="276"/>
              <w:rPr/>
            </w:pPr>
            <w:r>
              <w:rPr/>
              <w:t>rodzice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/>
              <w:t>Cały rok</w:t>
            </w:r>
          </w:p>
        </w:tc>
      </w:tr>
      <w:tr>
        <w:trPr>
          <w:trHeight w:val="2835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  <w:b/>
                <w:b/>
              </w:rPr>
            </w:pPr>
            <w:r>
              <w:rPr>
                <w:rFonts w:eastAsia="Calibri" w:cs="Calibri"/>
                <w:b/>
              </w:rPr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Wdrażanie uczniów do podejmowania działań na rzecz środowiska naturalnego.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Środowisko naturalne jako wspólne dobro (wartość) ludzkości – ochrona życia na ziemi.</w:t>
            </w:r>
          </w:p>
        </w:tc>
        <w:tc>
          <w:tcPr>
            <w:tcW w:w="45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Times New Roman" w:cs="Times New Roman"/>
                <w:lang w:eastAsia="pl-PL" w:bidi="ar-SA"/>
              </w:rPr>
              <w:t>Omówienie podstawowych zasad ekologii.</w:t>
            </w:r>
            <w:r>
              <w:rPr>
                <w:rFonts w:eastAsia="Calibri" w:cs="Calibri"/>
              </w:rPr>
              <w:t xml:space="preserve">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Zwracanie uwagi na potrzebę oszczędzania wody i energii.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 xml:space="preserve">Udział w akcjach ekologicznych: 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zbiórka makulatury, elektrośmieci.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Akcja „Sprzątanie świata”.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Dokarmianie ptaków zimą.</w:t>
            </w:r>
          </w:p>
          <w:p>
            <w:pPr>
              <w:pStyle w:val="Normal"/>
              <w:spacing w:lineRule="auto" w:line="276"/>
              <w:rPr>
                <w:rFonts w:eastAsia="Calibri" w:cs="Calibri"/>
              </w:rPr>
            </w:pPr>
            <w:r>
              <w:rPr>
                <w:rFonts w:eastAsia="Calibri" w:cs="Arial"/>
              </w:rPr>
              <w:t>Edukacja przyrodnicza zgodna z programem (prawa i ochrona zwierząt).</w:t>
            </w:r>
          </w:p>
        </w:tc>
        <w:tc>
          <w:tcPr>
            <w:tcW w:w="24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przyrody i biologii</w:t>
            </w:r>
          </w:p>
          <w:p>
            <w:pPr>
              <w:pStyle w:val="Normal"/>
              <w:spacing w:lineRule="exact" w:line="276" w:before="0" w:after="200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19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ind w:left="128" w:hanging="0"/>
              <w:rPr/>
            </w:pPr>
            <w:r>
              <w:rPr/>
              <w:t>Cały rok (wg harmonogramu).</w:t>
            </w:r>
          </w:p>
        </w:tc>
      </w:tr>
      <w:tr>
        <w:trPr>
          <w:trHeight w:val="414" w:hRule="atLeast"/>
          <w:cantSplit w:val="true"/>
        </w:trPr>
        <w:tc>
          <w:tcPr>
            <w:tcW w:w="2528" w:type="dxa"/>
            <w:vMerge w:val="continue"/>
            <w:tcBorders>
              <w:top w:val="single" w:sz="4" w:space="0" w:color="000080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D9D9D9" w:val="clear"/>
            <w:tcMar>
              <w:left w:w="63" w:type="dxa"/>
            </w:tcMar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5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Kultywowanie tradycji świątecznych i/lub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  <w:b/>
              </w:rPr>
              <w:t>religijnych.</w:t>
            </w:r>
          </w:p>
        </w:tc>
        <w:tc>
          <w:tcPr>
            <w:tcW w:w="452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Przygotowanie Jasełek.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Wigilia klasowa.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Wielkanocne śniadanie.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Wykonywanie ozdób i dekoracji świątecznych.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Lekcje muzealne w Muzeum Etnograficznym: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„</w:t>
            </w:r>
            <w:r>
              <w:rPr>
                <w:rFonts w:eastAsia="Calibri" w:cs="Calibri"/>
              </w:rPr>
              <w:t>Obrzędy wielkanocne i bożonarodzeniowe”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Udział uczniów uczęszczających na lekcje religii w rekolekcjach wielkopostnych i mszy świętej z okazji rozpoczęcia i zakończenia roku szkolnego.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Kiermasz świąteczny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insideH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Wychowawcy klas,</w:t>
            </w:r>
          </w:p>
          <w:p>
            <w:pPr>
              <w:pStyle w:val="Normal"/>
              <w:spacing w:lineRule="exact" w:line="276"/>
              <w:rPr/>
            </w:pPr>
            <w:r>
              <w:rPr>
                <w:rFonts w:eastAsia="Calibri" w:cs="Calibri"/>
              </w:rPr>
              <w:t>Nauczyciele plastyki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Katecheta,</w:t>
            </w:r>
          </w:p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Nauczyciele świetlicy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80"/>
              <w:bottom w:val="single" w:sz="4" w:space="0" w:color="000080"/>
              <w:right w:val="single" w:sz="4" w:space="0" w:color="000080"/>
              <w:insideH w:val="single" w:sz="4" w:space="0" w:color="000080"/>
              <w:insideV w:val="single" w:sz="4" w:space="0" w:color="000080"/>
            </w:tcBorders>
            <w:shd w:color="auto" w:fill="FFFFFF" w:val="clear"/>
            <w:tcMar>
              <w:left w:w="63" w:type="dxa"/>
            </w:tcMar>
            <w:vAlign w:val="center"/>
          </w:tcPr>
          <w:p>
            <w:pPr>
              <w:pStyle w:val="Normal"/>
              <w:spacing w:lineRule="exact" w:line="276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Cały rok (wg harmonogramu).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042755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12</w:t>
        </w:r>
        <w:r>
          <w:fldChar w:fldCharType="end"/>
        </w:r>
      </w:p>
      <w:p>
        <w:pPr>
          <w:pStyle w:val="Stopka"/>
          <w:rPr/>
        </w:pPr>
        <w:r>
          <w:rPr/>
        </w:r>
      </w:p>
      <w:p>
        <w:pPr>
          <w:pStyle w:val="Stopka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2611724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16bf"/>
    <w:pPr>
      <w:widowControl w:val="false"/>
      <w:suppressAutoHyphens w:val="true"/>
      <w:bidi w:val="0"/>
      <w:jc w:val="left"/>
    </w:pPr>
    <w:rPr>
      <w:rFonts w:ascii="Times New Roman" w:hAnsi="Times New Roman" w:eastAsia="SimSun" w:cs="Lucida Sans"/>
      <w:color w:val="00000A"/>
      <w:sz w:val="24"/>
      <w:szCs w:val="24"/>
      <w:lang w:eastAsia="hi-IN" w:bidi="hi-IN" w:val="pl-PL"/>
    </w:rPr>
  </w:style>
  <w:style w:type="paragraph" w:styleId="Nagwek2">
    <w:name w:val="Heading 2"/>
    <w:basedOn w:val="Gwka"/>
    <w:qFormat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813af"/>
    <w:rPr>
      <w:rFonts w:ascii="Tahoma" w:hAnsi="Tahoma" w:eastAsia="SimSun" w:cs="Mangal"/>
      <w:sz w:val="16"/>
      <w:szCs w:val="14"/>
      <w:lang w:eastAsia="hi-IN" w:bidi="hi-IN"/>
    </w:rPr>
  </w:style>
  <w:style w:type="character" w:styleId="Czeinternetowe" w:customStyle="1">
    <w:name w:val="Łącze internetowe"/>
    <w:basedOn w:val="DefaultParagraphFont"/>
    <w:uiPriority w:val="99"/>
    <w:unhideWhenUsed/>
    <w:rsid w:val="00eb7597"/>
    <w:rPr>
      <w:color w:val="0000FF" w:themeColor="hyperlink"/>
      <w:u w:val="single"/>
    </w:rPr>
  </w:style>
  <w:style w:type="character" w:styleId="ListLabel1" w:customStyle="1">
    <w:name w:val="ListLabel 1"/>
    <w:qFormat/>
    <w:rPr>
      <w:rFonts w:cs="Symbol"/>
    </w:rPr>
  </w:style>
  <w:style w:type="character" w:styleId="ListLabel2" w:customStyle="1">
    <w:name w:val="ListLabel 2"/>
    <w:qFormat/>
    <w:rPr>
      <w:rFonts w:cs="Symbol"/>
    </w:rPr>
  </w:style>
  <w:style w:type="character" w:styleId="ListLabel3" w:customStyle="1">
    <w:name w:val="ListLabel 3"/>
    <w:qFormat/>
    <w:rPr>
      <w:rFonts w:cs="Symbol"/>
    </w:rPr>
  </w:style>
  <w:style w:type="character" w:styleId="ListLabel4" w:customStyle="1">
    <w:name w:val="ListLabel 4"/>
    <w:qFormat/>
    <w:rPr>
      <w:rFonts w:cs="Symbol"/>
    </w:rPr>
  </w:style>
  <w:style w:type="character" w:styleId="ListLabel5" w:customStyle="1">
    <w:name w:val="ListLabel 5"/>
    <w:qFormat/>
    <w:rPr>
      <w:rFonts w:cs="Symbol"/>
    </w:rPr>
  </w:style>
  <w:style w:type="character" w:styleId="ListLabel407" w:customStyle="1">
    <w:name w:val="ListLabel 407"/>
    <w:qFormat/>
    <w:rPr>
      <w:rFonts w:ascii="Times New Roman" w:hAnsi="Times New Roman" w:cs="Symbol"/>
      <w:b/>
      <w:sz w:val="24"/>
    </w:rPr>
  </w:style>
  <w:style w:type="character" w:styleId="ListLabel408" w:customStyle="1">
    <w:name w:val="ListLabel 408"/>
    <w:qFormat/>
    <w:rPr>
      <w:rFonts w:cs="Courier New"/>
    </w:rPr>
  </w:style>
  <w:style w:type="character" w:styleId="ListLabel409" w:customStyle="1">
    <w:name w:val="ListLabel 409"/>
    <w:qFormat/>
    <w:rPr>
      <w:rFonts w:cs="Wingdings"/>
    </w:rPr>
  </w:style>
  <w:style w:type="character" w:styleId="ListLabel410" w:customStyle="1">
    <w:name w:val="ListLabel 410"/>
    <w:qFormat/>
    <w:rPr>
      <w:rFonts w:cs="Symbol"/>
    </w:rPr>
  </w:style>
  <w:style w:type="character" w:styleId="ListLabel411" w:customStyle="1">
    <w:name w:val="ListLabel 411"/>
    <w:qFormat/>
    <w:rPr>
      <w:rFonts w:cs="Courier New"/>
    </w:rPr>
  </w:style>
  <w:style w:type="character" w:styleId="ListLabel412" w:customStyle="1">
    <w:name w:val="ListLabel 412"/>
    <w:qFormat/>
    <w:rPr>
      <w:rFonts w:cs="Wingdings"/>
    </w:rPr>
  </w:style>
  <w:style w:type="character" w:styleId="ListLabel413" w:customStyle="1">
    <w:name w:val="ListLabel 413"/>
    <w:qFormat/>
    <w:rPr>
      <w:rFonts w:cs="Symbol"/>
    </w:rPr>
  </w:style>
  <w:style w:type="character" w:styleId="ListLabel414" w:customStyle="1">
    <w:name w:val="ListLabel 414"/>
    <w:qFormat/>
    <w:rPr>
      <w:rFonts w:cs="Courier New"/>
    </w:rPr>
  </w:style>
  <w:style w:type="character" w:styleId="ListLabel415" w:customStyle="1">
    <w:name w:val="ListLabel 415"/>
    <w:qFormat/>
    <w:rPr>
      <w:rFonts w:cs="Wingdings"/>
    </w:rPr>
  </w:style>
  <w:style w:type="character" w:styleId="ListLabel398" w:customStyle="1">
    <w:name w:val="ListLabel 398"/>
    <w:qFormat/>
    <w:rPr>
      <w:rFonts w:ascii="Times New Roman" w:hAnsi="Times New Roman" w:cs="Symbol"/>
      <w:b/>
      <w:sz w:val="24"/>
    </w:rPr>
  </w:style>
  <w:style w:type="character" w:styleId="ListLabel399" w:customStyle="1">
    <w:name w:val="ListLabel 399"/>
    <w:qFormat/>
    <w:rPr>
      <w:rFonts w:cs="Courier New"/>
    </w:rPr>
  </w:style>
  <w:style w:type="character" w:styleId="ListLabel400" w:customStyle="1">
    <w:name w:val="ListLabel 400"/>
    <w:qFormat/>
    <w:rPr>
      <w:rFonts w:cs="Wingdings"/>
    </w:rPr>
  </w:style>
  <w:style w:type="character" w:styleId="ListLabel401" w:customStyle="1">
    <w:name w:val="ListLabel 401"/>
    <w:qFormat/>
    <w:rPr>
      <w:rFonts w:cs="Symbol"/>
    </w:rPr>
  </w:style>
  <w:style w:type="character" w:styleId="ListLabel402" w:customStyle="1">
    <w:name w:val="ListLabel 402"/>
    <w:qFormat/>
    <w:rPr>
      <w:rFonts w:cs="Courier New"/>
    </w:rPr>
  </w:style>
  <w:style w:type="character" w:styleId="ListLabel403" w:customStyle="1">
    <w:name w:val="ListLabel 403"/>
    <w:qFormat/>
    <w:rPr>
      <w:rFonts w:cs="Wingdings"/>
    </w:rPr>
  </w:style>
  <w:style w:type="character" w:styleId="ListLabel404" w:customStyle="1">
    <w:name w:val="ListLabel 404"/>
    <w:qFormat/>
    <w:rPr>
      <w:rFonts w:cs="Symbol"/>
    </w:rPr>
  </w:style>
  <w:style w:type="character" w:styleId="ListLabel405" w:customStyle="1">
    <w:name w:val="ListLabel 405"/>
    <w:qFormat/>
    <w:rPr>
      <w:rFonts w:cs="Courier New"/>
    </w:rPr>
  </w:style>
  <w:style w:type="character" w:styleId="ListLabel406" w:customStyle="1">
    <w:name w:val="ListLabel 406"/>
    <w:qFormat/>
    <w:rPr>
      <w:rFonts w:cs="Wingdings"/>
    </w:rPr>
  </w:style>
  <w:style w:type="character" w:styleId="WW8Num3z0" w:customStyle="1">
    <w:name w:val="WW8Num3z0"/>
    <w:qFormat/>
    <w:rPr>
      <w:rFonts w:ascii="Symbol" w:hAnsi="Symbol" w:cs="Symbol"/>
      <w:sz w:val="22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ListLabel353" w:customStyle="1">
    <w:name w:val="ListLabel 353"/>
    <w:qFormat/>
    <w:rPr>
      <w:rFonts w:ascii="Times New Roman" w:hAnsi="Times New Roman" w:cs="Symbol"/>
      <w:sz w:val="24"/>
    </w:rPr>
  </w:style>
  <w:style w:type="character" w:styleId="ListLabel354" w:customStyle="1">
    <w:name w:val="ListLabel 354"/>
    <w:qFormat/>
    <w:rPr>
      <w:rFonts w:cs="Symbol"/>
    </w:rPr>
  </w:style>
  <w:style w:type="character" w:styleId="ListLabel355" w:customStyle="1">
    <w:name w:val="ListLabel 355"/>
    <w:qFormat/>
    <w:rPr>
      <w:rFonts w:cs="Wingdings"/>
    </w:rPr>
  </w:style>
  <w:style w:type="character" w:styleId="ListLabel356" w:customStyle="1">
    <w:name w:val="ListLabel 356"/>
    <w:qFormat/>
    <w:rPr>
      <w:rFonts w:cs="Wingdings"/>
    </w:rPr>
  </w:style>
  <w:style w:type="character" w:styleId="ListLabel357" w:customStyle="1">
    <w:name w:val="ListLabel 357"/>
    <w:qFormat/>
    <w:rPr>
      <w:rFonts w:cs="Wingdings"/>
    </w:rPr>
  </w:style>
  <w:style w:type="character" w:styleId="ListLabel358" w:customStyle="1">
    <w:name w:val="ListLabel 358"/>
    <w:qFormat/>
    <w:rPr>
      <w:rFonts w:cs="Wingdings"/>
    </w:rPr>
  </w:style>
  <w:style w:type="character" w:styleId="ListLabel359" w:customStyle="1">
    <w:name w:val="ListLabel 359"/>
    <w:qFormat/>
    <w:rPr>
      <w:rFonts w:cs="Wingdings"/>
    </w:rPr>
  </w:style>
  <w:style w:type="character" w:styleId="ListLabel360" w:customStyle="1">
    <w:name w:val="ListLabel 360"/>
    <w:qFormat/>
    <w:rPr>
      <w:rFonts w:cs="Wingdings"/>
    </w:rPr>
  </w:style>
  <w:style w:type="character" w:styleId="ListLabel361" w:customStyle="1">
    <w:name w:val="ListLabel 361"/>
    <w:qFormat/>
    <w:rPr>
      <w:rFonts w:cs="Wingdings"/>
    </w:rPr>
  </w:style>
  <w:style w:type="character" w:styleId="WW8Num5z0" w:customStyle="1">
    <w:name w:val="WW8Num5z0"/>
    <w:qFormat/>
    <w:rPr>
      <w:rFonts w:ascii="Symbol" w:hAnsi="Symbol" w:cs="Symbol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85a3c"/>
    <w:rPr>
      <w:rFonts w:ascii="Times New Roman" w:hAnsi="Times New Roman" w:eastAsia="SimSun" w:cs="Mangal"/>
      <w:color w:val="00000A"/>
      <w:sz w:val="24"/>
      <w:szCs w:val="21"/>
      <w:lang w:eastAsia="hi-IN" w:bidi="hi-IN"/>
    </w:rPr>
  </w:style>
  <w:style w:type="character" w:styleId="ListLabel416" w:customStyle="1">
    <w:name w:val="ListLabel 416"/>
    <w:qFormat/>
    <w:rPr>
      <w:rFonts w:cs="Symbol"/>
      <w:b/>
      <w:sz w:val="24"/>
    </w:rPr>
  </w:style>
  <w:style w:type="character" w:styleId="ListLabel417" w:customStyle="1">
    <w:name w:val="ListLabel 417"/>
    <w:qFormat/>
    <w:rPr>
      <w:rFonts w:cs="Courier New"/>
    </w:rPr>
  </w:style>
  <w:style w:type="character" w:styleId="ListLabel418" w:customStyle="1">
    <w:name w:val="ListLabel 418"/>
    <w:qFormat/>
    <w:rPr>
      <w:rFonts w:cs="Wingdings"/>
    </w:rPr>
  </w:style>
  <w:style w:type="character" w:styleId="ListLabel419" w:customStyle="1">
    <w:name w:val="ListLabel 419"/>
    <w:qFormat/>
    <w:rPr>
      <w:rFonts w:cs="Symbol"/>
    </w:rPr>
  </w:style>
  <w:style w:type="character" w:styleId="ListLabel420" w:customStyle="1">
    <w:name w:val="ListLabel 420"/>
    <w:qFormat/>
    <w:rPr>
      <w:rFonts w:cs="Courier New"/>
    </w:rPr>
  </w:style>
  <w:style w:type="character" w:styleId="ListLabel421" w:customStyle="1">
    <w:name w:val="ListLabel 421"/>
    <w:qFormat/>
    <w:rPr>
      <w:rFonts w:cs="Wingdings"/>
    </w:rPr>
  </w:style>
  <w:style w:type="character" w:styleId="ListLabel422" w:customStyle="1">
    <w:name w:val="ListLabel 422"/>
    <w:qFormat/>
    <w:rPr>
      <w:rFonts w:cs="Symbol"/>
    </w:rPr>
  </w:style>
  <w:style w:type="character" w:styleId="ListLabel423" w:customStyle="1">
    <w:name w:val="ListLabel 423"/>
    <w:qFormat/>
    <w:rPr>
      <w:rFonts w:cs="Courier New"/>
    </w:rPr>
  </w:style>
  <w:style w:type="character" w:styleId="ListLabel424" w:customStyle="1">
    <w:name w:val="ListLabel 424"/>
    <w:qFormat/>
    <w:rPr>
      <w:rFonts w:cs="Wingdings"/>
    </w:rPr>
  </w:style>
  <w:style w:type="character" w:styleId="ListLabel425" w:customStyle="1">
    <w:name w:val="ListLabel 425"/>
    <w:qFormat/>
    <w:rPr>
      <w:rFonts w:cs="Symbol"/>
      <w:b/>
      <w:sz w:val="24"/>
    </w:rPr>
  </w:style>
  <w:style w:type="character" w:styleId="ListLabel426" w:customStyle="1">
    <w:name w:val="ListLabel 426"/>
    <w:qFormat/>
    <w:rPr>
      <w:rFonts w:cs="Courier New"/>
    </w:rPr>
  </w:style>
  <w:style w:type="character" w:styleId="ListLabel427" w:customStyle="1">
    <w:name w:val="ListLabel 427"/>
    <w:qFormat/>
    <w:rPr>
      <w:rFonts w:cs="Wingdings"/>
    </w:rPr>
  </w:style>
  <w:style w:type="character" w:styleId="ListLabel428" w:customStyle="1">
    <w:name w:val="ListLabel 428"/>
    <w:qFormat/>
    <w:rPr>
      <w:rFonts w:cs="Symbol"/>
    </w:rPr>
  </w:style>
  <w:style w:type="character" w:styleId="ListLabel429" w:customStyle="1">
    <w:name w:val="ListLabel 429"/>
    <w:qFormat/>
    <w:rPr>
      <w:rFonts w:cs="Courier New"/>
    </w:rPr>
  </w:style>
  <w:style w:type="character" w:styleId="ListLabel430" w:customStyle="1">
    <w:name w:val="ListLabel 430"/>
    <w:qFormat/>
    <w:rPr>
      <w:rFonts w:cs="Wingdings"/>
    </w:rPr>
  </w:style>
  <w:style w:type="character" w:styleId="ListLabel431" w:customStyle="1">
    <w:name w:val="ListLabel 431"/>
    <w:qFormat/>
    <w:rPr>
      <w:rFonts w:cs="Symbol"/>
    </w:rPr>
  </w:style>
  <w:style w:type="character" w:styleId="ListLabel432" w:customStyle="1">
    <w:name w:val="ListLabel 432"/>
    <w:qFormat/>
    <w:rPr>
      <w:rFonts w:cs="Courier New"/>
    </w:rPr>
  </w:style>
  <w:style w:type="character" w:styleId="ListLabel433" w:customStyle="1">
    <w:name w:val="ListLabel 433"/>
    <w:qFormat/>
    <w:rPr>
      <w:rFonts w:cs="Wingdings"/>
    </w:rPr>
  </w:style>
  <w:style w:type="character" w:styleId="ListLabel434" w:customStyle="1">
    <w:name w:val="ListLabel 434"/>
    <w:qFormat/>
    <w:rPr>
      <w:rFonts w:cs="Symbol"/>
      <w:sz w:val="22"/>
    </w:rPr>
  </w:style>
  <w:style w:type="character" w:styleId="ListLabel435" w:customStyle="1">
    <w:name w:val="ListLabel 435"/>
    <w:qFormat/>
    <w:rPr>
      <w:rFonts w:cs="Symbol"/>
    </w:rPr>
  </w:style>
  <w:style w:type="character" w:styleId="ListLabel436" w:customStyle="1">
    <w:name w:val="ListLabel 436"/>
    <w:qFormat/>
    <w:rPr>
      <w:rFonts w:cs="Symbol"/>
      <w:sz w:val="24"/>
    </w:rPr>
  </w:style>
  <w:style w:type="character" w:styleId="ListLabel437" w:customStyle="1">
    <w:name w:val="ListLabel 437"/>
    <w:qFormat/>
    <w:rPr>
      <w:rFonts w:cs="Symbol"/>
    </w:rPr>
  </w:style>
  <w:style w:type="character" w:styleId="ListLabel438" w:customStyle="1">
    <w:name w:val="ListLabel 438"/>
    <w:qFormat/>
    <w:rPr>
      <w:rFonts w:cs="Wingdings"/>
    </w:rPr>
  </w:style>
  <w:style w:type="character" w:styleId="ListLabel439" w:customStyle="1">
    <w:name w:val="ListLabel 439"/>
    <w:qFormat/>
    <w:rPr>
      <w:rFonts w:cs="Wingdings"/>
    </w:rPr>
  </w:style>
  <w:style w:type="character" w:styleId="ListLabel440" w:customStyle="1">
    <w:name w:val="ListLabel 440"/>
    <w:qFormat/>
    <w:rPr>
      <w:rFonts w:cs="Wingdings"/>
    </w:rPr>
  </w:style>
  <w:style w:type="character" w:styleId="ListLabel441" w:customStyle="1">
    <w:name w:val="ListLabel 441"/>
    <w:qFormat/>
    <w:rPr>
      <w:rFonts w:cs="Wingdings"/>
    </w:rPr>
  </w:style>
  <w:style w:type="character" w:styleId="ListLabel442" w:customStyle="1">
    <w:name w:val="ListLabel 442"/>
    <w:qFormat/>
    <w:rPr>
      <w:rFonts w:cs="Wingdings"/>
    </w:rPr>
  </w:style>
  <w:style w:type="character" w:styleId="ListLabel443" w:customStyle="1">
    <w:name w:val="ListLabel 443"/>
    <w:qFormat/>
    <w:rPr>
      <w:rFonts w:cs="Wingdings"/>
    </w:rPr>
  </w:style>
  <w:style w:type="character" w:styleId="ListLabel444" w:customStyle="1">
    <w:name w:val="ListLabel 444"/>
    <w:qFormat/>
    <w:rPr>
      <w:rFonts w:cs="Wingdings"/>
    </w:rPr>
  </w:style>
  <w:style w:type="character" w:styleId="ListLabel445" w:customStyle="1">
    <w:name w:val="ListLabel 445"/>
    <w:qFormat/>
    <w:rPr>
      <w:rFonts w:cs="Symbol"/>
    </w:rPr>
  </w:style>
  <w:style w:type="character" w:styleId="ListLabel446" w:customStyle="1">
    <w:name w:val="ListLabel 446"/>
    <w:qFormat/>
    <w:rPr>
      <w:rFonts w:cs="Wingdings"/>
    </w:rPr>
  </w:style>
  <w:style w:type="character" w:styleId="ListLabel447" w:customStyle="1">
    <w:name w:val="ListLabel 447"/>
    <w:qFormat/>
    <w:rPr>
      <w:rFonts w:cs="Wingdings"/>
    </w:rPr>
  </w:style>
  <w:style w:type="character" w:styleId="ListLabel448" w:customStyle="1">
    <w:name w:val="ListLabel 448"/>
    <w:qFormat/>
    <w:rPr>
      <w:rFonts w:cs="Wingdings"/>
    </w:rPr>
  </w:style>
  <w:style w:type="character" w:styleId="ListLabel449" w:customStyle="1">
    <w:name w:val="ListLabel 449"/>
    <w:qFormat/>
    <w:rPr>
      <w:rFonts w:cs="Wingdings"/>
    </w:rPr>
  </w:style>
  <w:style w:type="character" w:styleId="ListLabel450" w:customStyle="1">
    <w:name w:val="ListLabel 450"/>
    <w:qFormat/>
    <w:rPr>
      <w:rFonts w:cs="Wingdings"/>
    </w:rPr>
  </w:style>
  <w:style w:type="character" w:styleId="ListLabel451" w:customStyle="1">
    <w:name w:val="ListLabel 451"/>
    <w:qFormat/>
    <w:rPr>
      <w:rFonts w:cs="Wingdings"/>
    </w:rPr>
  </w:style>
  <w:style w:type="character" w:styleId="ListLabel452" w:customStyle="1">
    <w:name w:val="ListLabel 452"/>
    <w:qFormat/>
    <w:rPr>
      <w:rFonts w:cs="Wingdings"/>
    </w:rPr>
  </w:style>
  <w:style w:type="character" w:styleId="ListLabel453" w:customStyle="1">
    <w:name w:val="ListLabel 453"/>
    <w:qFormat/>
    <w:rPr>
      <w:rFonts w:cs="Wingdings"/>
    </w:rPr>
  </w:style>
  <w:style w:type="character" w:styleId="ListLabel454" w:customStyle="1">
    <w:name w:val="ListLabel 454"/>
    <w:qFormat/>
    <w:rPr>
      <w:rFonts w:cs="Wingdings"/>
    </w:rPr>
  </w:style>
  <w:style w:type="character" w:styleId="ListLabel455" w:customStyle="1">
    <w:name w:val="ListLabel 455"/>
    <w:qFormat/>
    <w:rPr>
      <w:rFonts w:cs="Courier New"/>
    </w:rPr>
  </w:style>
  <w:style w:type="character" w:styleId="ListLabel456" w:customStyle="1">
    <w:name w:val="ListLabel 456"/>
    <w:qFormat/>
    <w:rPr>
      <w:rFonts w:cs="Courier New"/>
    </w:rPr>
  </w:style>
  <w:style w:type="character" w:styleId="ListLabel457" w:customStyle="1">
    <w:name w:val="ListLabel 457"/>
    <w:qFormat/>
    <w:rPr>
      <w:rFonts w:cs="Courier New"/>
    </w:rPr>
  </w:style>
  <w:style w:type="character" w:styleId="ListLabel458" w:customStyle="1">
    <w:name w:val="ListLabel 458"/>
    <w:qFormat/>
    <w:rPr>
      <w:rFonts w:cs="Symbol"/>
      <w:sz w:val="24"/>
      <w:szCs w:val="18"/>
    </w:rPr>
  </w:style>
  <w:style w:type="character" w:styleId="ListLabel459" w:customStyle="1">
    <w:name w:val="ListLabel 459"/>
    <w:qFormat/>
    <w:rPr>
      <w:rFonts w:cs="Symbol"/>
      <w:sz w:val="24"/>
      <w:szCs w:val="18"/>
    </w:rPr>
  </w:style>
  <w:style w:type="character" w:styleId="ListLabel460" w:customStyle="1">
    <w:name w:val="ListLabel 460"/>
    <w:qFormat/>
    <w:rPr>
      <w:rFonts w:cs="Symbol"/>
      <w:sz w:val="24"/>
      <w:szCs w:val="18"/>
    </w:rPr>
  </w:style>
  <w:style w:type="character" w:styleId="ListLabel461" w:customStyle="1">
    <w:name w:val="ListLabel 461"/>
    <w:qFormat/>
    <w:rPr>
      <w:rFonts w:cs="Symbol"/>
      <w:sz w:val="24"/>
      <w:szCs w:val="18"/>
    </w:rPr>
  </w:style>
  <w:style w:type="character" w:styleId="ListLabel462" w:customStyle="1">
    <w:name w:val="ListLabel 462"/>
    <w:qFormat/>
    <w:rPr>
      <w:rFonts w:cs="Symbol"/>
      <w:sz w:val="24"/>
      <w:szCs w:val="18"/>
    </w:rPr>
  </w:style>
  <w:style w:type="character" w:styleId="ListLabel463" w:customStyle="1">
    <w:name w:val="ListLabel 463"/>
    <w:qFormat/>
    <w:rPr>
      <w:rFonts w:cs="Symbol"/>
      <w:sz w:val="24"/>
      <w:szCs w:val="18"/>
    </w:rPr>
  </w:style>
  <w:style w:type="character" w:styleId="ListLabel464" w:customStyle="1">
    <w:name w:val="ListLabel 464"/>
    <w:qFormat/>
    <w:rPr>
      <w:rFonts w:cs="Symbol"/>
      <w:sz w:val="24"/>
      <w:szCs w:val="18"/>
    </w:rPr>
  </w:style>
  <w:style w:type="character" w:styleId="ListLabel465" w:customStyle="1">
    <w:name w:val="ListLabel 465"/>
    <w:qFormat/>
    <w:rPr>
      <w:rFonts w:cs="Symbol"/>
      <w:sz w:val="24"/>
      <w:szCs w:val="18"/>
    </w:rPr>
  </w:style>
  <w:style w:type="character" w:styleId="ListLabel466" w:customStyle="1">
    <w:name w:val="ListLabel 466"/>
    <w:qFormat/>
    <w:rPr>
      <w:rFonts w:cs="Symbol"/>
      <w:sz w:val="24"/>
      <w:szCs w:val="18"/>
    </w:rPr>
  </w:style>
  <w:style w:type="character" w:styleId="ListLabel467" w:customStyle="1">
    <w:name w:val="ListLabel 467"/>
    <w:qFormat/>
    <w:rPr>
      <w:rFonts w:ascii="Liberation Serif" w:hAnsi="Liberation Serif" w:cs="Courier New"/>
    </w:rPr>
  </w:style>
  <w:style w:type="character" w:styleId="ListLabel468" w:customStyle="1">
    <w:name w:val="ListLabel 468"/>
    <w:qFormat/>
    <w:rPr>
      <w:rFonts w:cs="Wingdings"/>
    </w:rPr>
  </w:style>
  <w:style w:type="character" w:styleId="ListLabel469" w:customStyle="1">
    <w:name w:val="ListLabel 469"/>
    <w:qFormat/>
    <w:rPr>
      <w:rFonts w:cs="Wingdings"/>
    </w:rPr>
  </w:style>
  <w:style w:type="character" w:styleId="ListLabel470" w:customStyle="1">
    <w:name w:val="ListLabel 470"/>
    <w:qFormat/>
    <w:rPr>
      <w:rFonts w:cs="Wingdings"/>
    </w:rPr>
  </w:style>
  <w:style w:type="character" w:styleId="ListLabel471" w:customStyle="1">
    <w:name w:val="ListLabel 471"/>
    <w:qFormat/>
    <w:rPr>
      <w:rFonts w:cs="Wingdings"/>
    </w:rPr>
  </w:style>
  <w:style w:type="character" w:styleId="ListLabel472" w:customStyle="1">
    <w:name w:val="ListLabel 472"/>
    <w:qFormat/>
    <w:rPr>
      <w:rFonts w:cs="Wingdings"/>
    </w:rPr>
  </w:style>
  <w:style w:type="character" w:styleId="ListLabel473" w:customStyle="1">
    <w:name w:val="ListLabel 473"/>
    <w:qFormat/>
    <w:rPr>
      <w:rFonts w:cs="Wingdings"/>
    </w:rPr>
  </w:style>
  <w:style w:type="character" w:styleId="ListLabel474" w:customStyle="1">
    <w:name w:val="ListLabel 474"/>
    <w:qFormat/>
    <w:rPr>
      <w:rFonts w:cs="Wingdings"/>
    </w:rPr>
  </w:style>
  <w:style w:type="character" w:styleId="ListLabel475" w:customStyle="1">
    <w:name w:val="ListLabel 475"/>
    <w:qFormat/>
    <w:rPr>
      <w:rFonts w:cs="Wingdings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ListLabel476" w:customStyle="1">
    <w:name w:val="ListLabel 476"/>
    <w:qFormat/>
    <w:rPr>
      <w:rFonts w:cs="Symbol"/>
      <w:b/>
      <w:sz w:val="24"/>
    </w:rPr>
  </w:style>
  <w:style w:type="character" w:styleId="ListLabel477" w:customStyle="1">
    <w:name w:val="ListLabel 477"/>
    <w:qFormat/>
    <w:rPr>
      <w:rFonts w:cs="Courier New"/>
    </w:rPr>
  </w:style>
  <w:style w:type="character" w:styleId="ListLabel478" w:customStyle="1">
    <w:name w:val="ListLabel 478"/>
    <w:qFormat/>
    <w:rPr>
      <w:rFonts w:cs="Wingdings"/>
    </w:rPr>
  </w:style>
  <w:style w:type="character" w:styleId="ListLabel479" w:customStyle="1">
    <w:name w:val="ListLabel 479"/>
    <w:qFormat/>
    <w:rPr>
      <w:rFonts w:cs="Symbol"/>
    </w:rPr>
  </w:style>
  <w:style w:type="character" w:styleId="ListLabel480" w:customStyle="1">
    <w:name w:val="ListLabel 480"/>
    <w:qFormat/>
    <w:rPr>
      <w:rFonts w:cs="Courier New"/>
    </w:rPr>
  </w:style>
  <w:style w:type="character" w:styleId="ListLabel481" w:customStyle="1">
    <w:name w:val="ListLabel 481"/>
    <w:qFormat/>
    <w:rPr>
      <w:rFonts w:cs="Wingdings"/>
    </w:rPr>
  </w:style>
  <w:style w:type="character" w:styleId="ListLabel482" w:customStyle="1">
    <w:name w:val="ListLabel 482"/>
    <w:qFormat/>
    <w:rPr>
      <w:rFonts w:cs="Symbol"/>
    </w:rPr>
  </w:style>
  <w:style w:type="character" w:styleId="ListLabel483" w:customStyle="1">
    <w:name w:val="ListLabel 483"/>
    <w:qFormat/>
    <w:rPr>
      <w:rFonts w:cs="Courier New"/>
    </w:rPr>
  </w:style>
  <w:style w:type="character" w:styleId="ListLabel484" w:customStyle="1">
    <w:name w:val="ListLabel 484"/>
    <w:qFormat/>
    <w:rPr>
      <w:rFonts w:cs="Wingdings"/>
    </w:rPr>
  </w:style>
  <w:style w:type="character" w:styleId="ListLabel485" w:customStyle="1">
    <w:name w:val="ListLabel 485"/>
    <w:qFormat/>
    <w:rPr>
      <w:rFonts w:cs="Symbol"/>
      <w:sz w:val="22"/>
    </w:rPr>
  </w:style>
  <w:style w:type="character" w:styleId="ListLabel486" w:customStyle="1">
    <w:name w:val="ListLabel 486"/>
    <w:qFormat/>
    <w:rPr>
      <w:rFonts w:cs="Symbol"/>
    </w:rPr>
  </w:style>
  <w:style w:type="character" w:styleId="ListLabel487" w:customStyle="1">
    <w:name w:val="ListLabel 487"/>
    <w:qFormat/>
    <w:rPr>
      <w:rFonts w:cs="Symbol"/>
    </w:rPr>
  </w:style>
  <w:style w:type="character" w:styleId="ListLabel488" w:customStyle="1">
    <w:name w:val="ListLabel 488"/>
    <w:qFormat/>
    <w:rPr>
      <w:rFonts w:cs="Wingdings"/>
    </w:rPr>
  </w:style>
  <w:style w:type="character" w:styleId="ListLabel489" w:customStyle="1">
    <w:name w:val="ListLabel 489"/>
    <w:qFormat/>
    <w:rPr>
      <w:rFonts w:cs="Wingdings"/>
    </w:rPr>
  </w:style>
  <w:style w:type="character" w:styleId="ListLabel490" w:customStyle="1">
    <w:name w:val="ListLabel 490"/>
    <w:qFormat/>
    <w:rPr>
      <w:rFonts w:cs="Wingdings"/>
    </w:rPr>
  </w:style>
  <w:style w:type="character" w:styleId="ListLabel491" w:customStyle="1">
    <w:name w:val="ListLabel 491"/>
    <w:qFormat/>
    <w:rPr>
      <w:rFonts w:cs="Wingdings"/>
    </w:rPr>
  </w:style>
  <w:style w:type="character" w:styleId="ListLabel492" w:customStyle="1">
    <w:name w:val="ListLabel 492"/>
    <w:qFormat/>
    <w:rPr>
      <w:rFonts w:cs="Wingdings"/>
    </w:rPr>
  </w:style>
  <w:style w:type="character" w:styleId="ListLabel493" w:customStyle="1">
    <w:name w:val="ListLabel 493"/>
    <w:qFormat/>
    <w:rPr>
      <w:rFonts w:cs="Wingdings"/>
    </w:rPr>
  </w:style>
  <w:style w:type="character" w:styleId="ListLabel494" w:customStyle="1">
    <w:name w:val="ListLabel 494"/>
    <w:qFormat/>
    <w:rPr>
      <w:rFonts w:cs="Wingdings"/>
    </w:rPr>
  </w:style>
  <w:style w:type="character" w:styleId="ListLabel495" w:customStyle="1">
    <w:name w:val="ListLabel 495"/>
    <w:qFormat/>
    <w:rPr>
      <w:rFonts w:cs="Wingdings"/>
    </w:rPr>
  </w:style>
  <w:style w:type="character" w:styleId="ListLabel496" w:customStyle="1">
    <w:name w:val="ListLabel 496"/>
    <w:qFormat/>
    <w:rPr>
      <w:rFonts w:cs="Wingdings"/>
    </w:rPr>
  </w:style>
  <w:style w:type="character" w:styleId="ListLabel497" w:customStyle="1">
    <w:name w:val="ListLabel 497"/>
    <w:qFormat/>
    <w:rPr>
      <w:rFonts w:cs="Symbol"/>
      <w:b/>
      <w:sz w:val="22"/>
    </w:rPr>
  </w:style>
  <w:style w:type="character" w:styleId="ListLabel498" w:customStyle="1">
    <w:name w:val="ListLabel 498"/>
    <w:qFormat/>
    <w:rPr>
      <w:rFonts w:cs="Courier New"/>
    </w:rPr>
  </w:style>
  <w:style w:type="character" w:styleId="ListLabel499" w:customStyle="1">
    <w:name w:val="ListLabel 499"/>
    <w:qFormat/>
    <w:rPr>
      <w:rFonts w:cs="Wingdings"/>
    </w:rPr>
  </w:style>
  <w:style w:type="character" w:styleId="ListLabel500" w:customStyle="1">
    <w:name w:val="ListLabel 500"/>
    <w:qFormat/>
    <w:rPr>
      <w:rFonts w:cs="Symbol"/>
    </w:rPr>
  </w:style>
  <w:style w:type="character" w:styleId="ListLabel501" w:customStyle="1">
    <w:name w:val="ListLabel 501"/>
    <w:qFormat/>
    <w:rPr>
      <w:rFonts w:cs="Courier New"/>
    </w:rPr>
  </w:style>
  <w:style w:type="character" w:styleId="ListLabel502" w:customStyle="1">
    <w:name w:val="ListLabel 502"/>
    <w:qFormat/>
    <w:rPr>
      <w:rFonts w:cs="Wingdings"/>
    </w:rPr>
  </w:style>
  <w:style w:type="character" w:styleId="ListLabel503" w:customStyle="1">
    <w:name w:val="ListLabel 503"/>
    <w:qFormat/>
    <w:rPr>
      <w:rFonts w:cs="Symbol"/>
    </w:rPr>
  </w:style>
  <w:style w:type="character" w:styleId="ListLabel504" w:customStyle="1">
    <w:name w:val="ListLabel 504"/>
    <w:qFormat/>
    <w:rPr>
      <w:rFonts w:cs="Courier New"/>
    </w:rPr>
  </w:style>
  <w:style w:type="character" w:styleId="ListLabel505" w:customStyle="1">
    <w:name w:val="ListLabel 505"/>
    <w:qFormat/>
    <w:rPr>
      <w:rFonts w:cs="Wingdings"/>
    </w:rPr>
  </w:style>
  <w:style w:type="character" w:styleId="ListLabel506" w:customStyle="1">
    <w:name w:val="ListLabel 506"/>
    <w:qFormat/>
    <w:rPr>
      <w:rFonts w:ascii="Liberation Serif" w:hAnsi="Liberation Serif" w:cs="Courier New"/>
    </w:rPr>
  </w:style>
  <w:style w:type="character" w:styleId="ListLabel507" w:customStyle="1">
    <w:name w:val="ListLabel 507"/>
    <w:qFormat/>
    <w:rPr>
      <w:rFonts w:cs="Wingdings"/>
    </w:rPr>
  </w:style>
  <w:style w:type="character" w:styleId="ListLabel508" w:customStyle="1">
    <w:name w:val="ListLabel 508"/>
    <w:qFormat/>
    <w:rPr>
      <w:rFonts w:cs="Wingdings"/>
    </w:rPr>
  </w:style>
  <w:style w:type="character" w:styleId="ListLabel509" w:customStyle="1">
    <w:name w:val="ListLabel 509"/>
    <w:qFormat/>
    <w:rPr>
      <w:rFonts w:cs="Wingdings"/>
    </w:rPr>
  </w:style>
  <w:style w:type="character" w:styleId="ListLabel510" w:customStyle="1">
    <w:name w:val="ListLabel 510"/>
    <w:qFormat/>
    <w:rPr>
      <w:rFonts w:cs="Wingdings"/>
    </w:rPr>
  </w:style>
  <w:style w:type="character" w:styleId="ListLabel511" w:customStyle="1">
    <w:name w:val="ListLabel 511"/>
    <w:qFormat/>
    <w:rPr>
      <w:rFonts w:cs="Wingdings"/>
    </w:rPr>
  </w:style>
  <w:style w:type="character" w:styleId="ListLabel512" w:customStyle="1">
    <w:name w:val="ListLabel 512"/>
    <w:qFormat/>
    <w:rPr>
      <w:rFonts w:cs="Wingdings"/>
    </w:rPr>
  </w:style>
  <w:style w:type="character" w:styleId="ListLabel513" w:customStyle="1">
    <w:name w:val="ListLabel 513"/>
    <w:qFormat/>
    <w:rPr>
      <w:rFonts w:cs="Wingdings"/>
    </w:rPr>
  </w:style>
  <w:style w:type="character" w:styleId="ListLabel514" w:customStyle="1">
    <w:name w:val="ListLabel 514"/>
    <w:qFormat/>
    <w:rPr>
      <w:rFonts w:cs="Wingdings"/>
    </w:rPr>
  </w:style>
  <w:style w:type="character" w:styleId="ListLabel515" w:customStyle="1">
    <w:name w:val="ListLabel 515"/>
    <w:qFormat/>
    <w:rPr>
      <w:rFonts w:cs="OpenSymbol"/>
    </w:rPr>
  </w:style>
  <w:style w:type="character" w:styleId="ListLabel516" w:customStyle="1">
    <w:name w:val="ListLabel 516"/>
    <w:qFormat/>
    <w:rPr>
      <w:rFonts w:cs="OpenSymbol"/>
    </w:rPr>
  </w:style>
  <w:style w:type="character" w:styleId="ListLabel517" w:customStyle="1">
    <w:name w:val="ListLabel 517"/>
    <w:qFormat/>
    <w:rPr>
      <w:rFonts w:cs="OpenSymbol"/>
    </w:rPr>
  </w:style>
  <w:style w:type="character" w:styleId="ListLabel518" w:customStyle="1">
    <w:name w:val="ListLabel 518"/>
    <w:qFormat/>
    <w:rPr>
      <w:rFonts w:cs="OpenSymbol"/>
    </w:rPr>
  </w:style>
  <w:style w:type="character" w:styleId="ListLabel519" w:customStyle="1">
    <w:name w:val="ListLabel 519"/>
    <w:qFormat/>
    <w:rPr>
      <w:rFonts w:cs="OpenSymbol"/>
    </w:rPr>
  </w:style>
  <w:style w:type="character" w:styleId="ListLabel520" w:customStyle="1">
    <w:name w:val="ListLabel 520"/>
    <w:qFormat/>
    <w:rPr>
      <w:rFonts w:cs="OpenSymbol"/>
    </w:rPr>
  </w:style>
  <w:style w:type="character" w:styleId="ListLabel521" w:customStyle="1">
    <w:name w:val="ListLabel 521"/>
    <w:qFormat/>
    <w:rPr>
      <w:rFonts w:cs="OpenSymbol"/>
    </w:rPr>
  </w:style>
  <w:style w:type="character" w:styleId="ListLabel522" w:customStyle="1">
    <w:name w:val="ListLabel 522"/>
    <w:qFormat/>
    <w:rPr>
      <w:rFonts w:cs="OpenSymbol"/>
    </w:rPr>
  </w:style>
  <w:style w:type="character" w:styleId="ListLabel523" w:customStyle="1">
    <w:name w:val="ListLabel 523"/>
    <w:qFormat/>
    <w:rPr>
      <w:rFonts w:cs="OpenSymbol"/>
    </w:rPr>
  </w:style>
  <w:style w:type="character" w:styleId="ListLabel524" w:customStyle="1">
    <w:name w:val="ListLabel 524"/>
    <w:qFormat/>
    <w:rPr>
      <w:rFonts w:cs="OpenSymbol"/>
    </w:rPr>
  </w:style>
  <w:style w:type="character" w:styleId="ListLabel525" w:customStyle="1">
    <w:name w:val="ListLabel 525"/>
    <w:qFormat/>
    <w:rPr>
      <w:rFonts w:cs="OpenSymbol"/>
    </w:rPr>
  </w:style>
  <w:style w:type="character" w:styleId="ListLabel526" w:customStyle="1">
    <w:name w:val="ListLabel 526"/>
    <w:qFormat/>
    <w:rPr>
      <w:rFonts w:cs="OpenSymbol"/>
    </w:rPr>
  </w:style>
  <w:style w:type="character" w:styleId="ListLabel527" w:customStyle="1">
    <w:name w:val="ListLabel 527"/>
    <w:qFormat/>
    <w:rPr>
      <w:rFonts w:cs="OpenSymbol"/>
    </w:rPr>
  </w:style>
  <w:style w:type="character" w:styleId="ListLabel528" w:customStyle="1">
    <w:name w:val="ListLabel 528"/>
    <w:qFormat/>
    <w:rPr>
      <w:rFonts w:cs="OpenSymbol"/>
    </w:rPr>
  </w:style>
  <w:style w:type="character" w:styleId="ListLabel529" w:customStyle="1">
    <w:name w:val="ListLabel 529"/>
    <w:qFormat/>
    <w:rPr>
      <w:rFonts w:cs="OpenSymbol"/>
    </w:rPr>
  </w:style>
  <w:style w:type="character" w:styleId="ListLabel530" w:customStyle="1">
    <w:name w:val="ListLabel 530"/>
    <w:qFormat/>
    <w:rPr>
      <w:rFonts w:cs="OpenSymbol"/>
    </w:rPr>
  </w:style>
  <w:style w:type="character" w:styleId="ListLabel531" w:customStyle="1">
    <w:name w:val="ListLabel 531"/>
    <w:qFormat/>
    <w:rPr>
      <w:rFonts w:cs="OpenSymbol"/>
    </w:rPr>
  </w:style>
  <w:style w:type="character" w:styleId="ListLabel532" w:customStyle="1">
    <w:name w:val="ListLabel 532"/>
    <w:qFormat/>
    <w:rPr>
      <w:rFonts w:cs="OpenSymbol"/>
    </w:rPr>
  </w:style>
  <w:style w:type="character" w:styleId="ListLabel533" w:customStyle="1">
    <w:name w:val="ListLabel 533"/>
    <w:qFormat/>
    <w:rPr>
      <w:rFonts w:cs="OpenSymbol"/>
    </w:rPr>
  </w:style>
  <w:style w:type="character" w:styleId="ListLabel534" w:customStyle="1">
    <w:name w:val="ListLabel 534"/>
    <w:qFormat/>
    <w:rPr>
      <w:rFonts w:cs="OpenSymbol"/>
    </w:rPr>
  </w:style>
  <w:style w:type="character" w:styleId="ListLabel535" w:customStyle="1">
    <w:name w:val="ListLabel 535"/>
    <w:qFormat/>
    <w:rPr>
      <w:rFonts w:cs="OpenSymbol"/>
    </w:rPr>
  </w:style>
  <w:style w:type="character" w:styleId="ListLabel536" w:customStyle="1">
    <w:name w:val="ListLabel 536"/>
    <w:qFormat/>
    <w:rPr>
      <w:rFonts w:cs="OpenSymbol"/>
    </w:rPr>
  </w:style>
  <w:style w:type="character" w:styleId="ListLabel537" w:customStyle="1">
    <w:name w:val="ListLabel 537"/>
    <w:qFormat/>
    <w:rPr>
      <w:rFonts w:cs="OpenSymbol"/>
    </w:rPr>
  </w:style>
  <w:style w:type="character" w:styleId="ListLabel538" w:customStyle="1">
    <w:name w:val="ListLabel 538"/>
    <w:qFormat/>
    <w:rPr>
      <w:rFonts w:cs="OpenSymbol"/>
    </w:rPr>
  </w:style>
  <w:style w:type="character" w:styleId="ListLabel539" w:customStyle="1">
    <w:name w:val="ListLabel 539"/>
    <w:qFormat/>
    <w:rPr>
      <w:rFonts w:cs="OpenSymbol"/>
    </w:rPr>
  </w:style>
  <w:style w:type="character" w:styleId="ListLabel540" w:customStyle="1">
    <w:name w:val="ListLabel 540"/>
    <w:qFormat/>
    <w:rPr>
      <w:rFonts w:cs="OpenSymbol"/>
    </w:rPr>
  </w:style>
  <w:style w:type="character" w:styleId="ListLabel541" w:customStyle="1">
    <w:name w:val="ListLabel 541"/>
    <w:qFormat/>
    <w:rPr>
      <w:rFonts w:cs="OpenSymbol"/>
    </w:rPr>
  </w:style>
  <w:style w:type="character" w:styleId="ListLabel542" w:customStyle="1">
    <w:name w:val="ListLabel 542"/>
    <w:qFormat/>
    <w:rPr>
      <w:rFonts w:cs="OpenSymbol"/>
    </w:rPr>
  </w:style>
  <w:style w:type="character" w:styleId="ListLabel543" w:customStyle="1">
    <w:name w:val="ListLabel 543"/>
    <w:qFormat/>
    <w:rPr>
      <w:rFonts w:cs="OpenSymbol"/>
    </w:rPr>
  </w:style>
  <w:style w:type="character" w:styleId="ListLabel544" w:customStyle="1">
    <w:name w:val="ListLabel 544"/>
    <w:qFormat/>
    <w:rPr>
      <w:rFonts w:cs="OpenSymbol"/>
    </w:rPr>
  </w:style>
  <w:style w:type="character" w:styleId="ListLabel545" w:customStyle="1">
    <w:name w:val="ListLabel 545"/>
    <w:qFormat/>
    <w:rPr>
      <w:rFonts w:cs="OpenSymbol"/>
    </w:rPr>
  </w:style>
  <w:style w:type="character" w:styleId="ListLabel546" w:customStyle="1">
    <w:name w:val="ListLabel 546"/>
    <w:qFormat/>
    <w:rPr>
      <w:rFonts w:cs="OpenSymbol"/>
    </w:rPr>
  </w:style>
  <w:style w:type="character" w:styleId="ListLabel547" w:customStyle="1">
    <w:name w:val="ListLabel 547"/>
    <w:qFormat/>
    <w:rPr>
      <w:rFonts w:cs="OpenSymbol"/>
    </w:rPr>
  </w:style>
  <w:style w:type="character" w:styleId="ListLabel548" w:customStyle="1">
    <w:name w:val="ListLabel 548"/>
    <w:qFormat/>
    <w:rPr>
      <w:rFonts w:cs="OpenSymbol"/>
    </w:rPr>
  </w:style>
  <w:style w:type="character" w:styleId="ListLabel549" w:customStyle="1">
    <w:name w:val="ListLabel 549"/>
    <w:qFormat/>
    <w:rPr>
      <w:rFonts w:cs="OpenSymbol"/>
    </w:rPr>
  </w:style>
  <w:style w:type="character" w:styleId="ListLabel550" w:customStyle="1">
    <w:name w:val="ListLabel 550"/>
    <w:qFormat/>
    <w:rPr>
      <w:rFonts w:cs="OpenSymbol"/>
    </w:rPr>
  </w:style>
  <w:style w:type="character" w:styleId="ListLabel551" w:customStyle="1">
    <w:name w:val="ListLabel 551"/>
    <w:qFormat/>
    <w:rPr>
      <w:rFonts w:cs="Courier New"/>
    </w:rPr>
  </w:style>
  <w:style w:type="character" w:styleId="ListLabel552" w:customStyle="1">
    <w:name w:val="ListLabel 552"/>
    <w:qFormat/>
    <w:rPr>
      <w:rFonts w:cs="Courier New"/>
    </w:rPr>
  </w:style>
  <w:style w:type="character" w:styleId="ListLabel553" w:customStyle="1">
    <w:name w:val="ListLabel 553"/>
    <w:qFormat/>
    <w:rPr>
      <w:rFonts w:cs="Courier New"/>
    </w:rPr>
  </w:style>
  <w:style w:type="character" w:styleId="ListLabel554" w:customStyle="1">
    <w:name w:val="ListLabel 554"/>
    <w:qFormat/>
    <w:rPr>
      <w:rFonts w:cs="Courier New"/>
    </w:rPr>
  </w:style>
  <w:style w:type="character" w:styleId="ListLabel555" w:customStyle="1">
    <w:name w:val="ListLabel 555"/>
    <w:qFormat/>
    <w:rPr>
      <w:rFonts w:cs="Courier New"/>
    </w:rPr>
  </w:style>
  <w:style w:type="character" w:styleId="ListLabel556" w:customStyle="1">
    <w:name w:val="ListLabel 556"/>
    <w:qFormat/>
    <w:rPr>
      <w:rFonts w:cs="Courier New"/>
    </w:rPr>
  </w:style>
  <w:style w:type="character" w:styleId="ListLabel557" w:customStyle="1">
    <w:name w:val="ListLabel 557"/>
    <w:qFormat/>
    <w:rPr>
      <w:rFonts w:cs="Symbol"/>
      <w:b/>
      <w:sz w:val="24"/>
    </w:rPr>
  </w:style>
  <w:style w:type="character" w:styleId="ListLabel558" w:customStyle="1">
    <w:name w:val="ListLabel 558"/>
    <w:qFormat/>
    <w:rPr>
      <w:rFonts w:cs="Courier New"/>
    </w:rPr>
  </w:style>
  <w:style w:type="character" w:styleId="ListLabel559" w:customStyle="1">
    <w:name w:val="ListLabel 559"/>
    <w:qFormat/>
    <w:rPr>
      <w:rFonts w:cs="Wingdings"/>
    </w:rPr>
  </w:style>
  <w:style w:type="character" w:styleId="ListLabel560" w:customStyle="1">
    <w:name w:val="ListLabel 560"/>
    <w:qFormat/>
    <w:rPr>
      <w:rFonts w:cs="Symbol"/>
    </w:rPr>
  </w:style>
  <w:style w:type="character" w:styleId="ListLabel561" w:customStyle="1">
    <w:name w:val="ListLabel 561"/>
    <w:qFormat/>
    <w:rPr>
      <w:rFonts w:cs="Courier New"/>
    </w:rPr>
  </w:style>
  <w:style w:type="character" w:styleId="ListLabel562" w:customStyle="1">
    <w:name w:val="ListLabel 562"/>
    <w:qFormat/>
    <w:rPr>
      <w:rFonts w:cs="Wingdings"/>
    </w:rPr>
  </w:style>
  <w:style w:type="character" w:styleId="ListLabel563" w:customStyle="1">
    <w:name w:val="ListLabel 563"/>
    <w:qFormat/>
    <w:rPr>
      <w:rFonts w:cs="Symbol"/>
    </w:rPr>
  </w:style>
  <w:style w:type="character" w:styleId="ListLabel564" w:customStyle="1">
    <w:name w:val="ListLabel 564"/>
    <w:qFormat/>
    <w:rPr>
      <w:rFonts w:cs="Courier New"/>
    </w:rPr>
  </w:style>
  <w:style w:type="character" w:styleId="ListLabel565" w:customStyle="1">
    <w:name w:val="ListLabel 565"/>
    <w:qFormat/>
    <w:rPr>
      <w:rFonts w:cs="Wingdings"/>
    </w:rPr>
  </w:style>
  <w:style w:type="character" w:styleId="ListLabel566" w:customStyle="1">
    <w:name w:val="ListLabel 566"/>
    <w:qFormat/>
    <w:rPr>
      <w:rFonts w:cs="Symbol"/>
      <w:sz w:val="22"/>
    </w:rPr>
  </w:style>
  <w:style w:type="character" w:styleId="ListLabel567" w:customStyle="1">
    <w:name w:val="ListLabel 567"/>
    <w:qFormat/>
    <w:rPr>
      <w:rFonts w:cs="Symbol"/>
    </w:rPr>
  </w:style>
  <w:style w:type="character" w:styleId="ListLabel568" w:customStyle="1">
    <w:name w:val="ListLabel 568"/>
    <w:qFormat/>
    <w:rPr>
      <w:rFonts w:cs="Symbol"/>
    </w:rPr>
  </w:style>
  <w:style w:type="character" w:styleId="ListLabel569" w:customStyle="1">
    <w:name w:val="ListLabel 569"/>
    <w:qFormat/>
    <w:rPr>
      <w:rFonts w:cs="Wingdings"/>
    </w:rPr>
  </w:style>
  <w:style w:type="character" w:styleId="ListLabel570" w:customStyle="1">
    <w:name w:val="ListLabel 570"/>
    <w:qFormat/>
    <w:rPr>
      <w:rFonts w:cs="Wingdings"/>
    </w:rPr>
  </w:style>
  <w:style w:type="character" w:styleId="ListLabel571" w:customStyle="1">
    <w:name w:val="ListLabel 571"/>
    <w:qFormat/>
    <w:rPr>
      <w:rFonts w:cs="Wingdings"/>
    </w:rPr>
  </w:style>
  <w:style w:type="character" w:styleId="ListLabel572" w:customStyle="1">
    <w:name w:val="ListLabel 572"/>
    <w:qFormat/>
    <w:rPr>
      <w:rFonts w:cs="Wingdings"/>
    </w:rPr>
  </w:style>
  <w:style w:type="character" w:styleId="ListLabel573" w:customStyle="1">
    <w:name w:val="ListLabel 573"/>
    <w:qFormat/>
    <w:rPr>
      <w:rFonts w:cs="Wingdings"/>
    </w:rPr>
  </w:style>
  <w:style w:type="character" w:styleId="ListLabel574" w:customStyle="1">
    <w:name w:val="ListLabel 574"/>
    <w:qFormat/>
    <w:rPr>
      <w:rFonts w:cs="Wingdings"/>
    </w:rPr>
  </w:style>
  <w:style w:type="character" w:styleId="ListLabel575" w:customStyle="1">
    <w:name w:val="ListLabel 575"/>
    <w:qFormat/>
    <w:rPr>
      <w:rFonts w:cs="Wingdings"/>
    </w:rPr>
  </w:style>
  <w:style w:type="character" w:styleId="ListLabel576" w:customStyle="1">
    <w:name w:val="ListLabel 576"/>
    <w:qFormat/>
    <w:rPr>
      <w:rFonts w:cs="Wingdings"/>
    </w:rPr>
  </w:style>
  <w:style w:type="character" w:styleId="ListLabel577" w:customStyle="1">
    <w:name w:val="ListLabel 577"/>
    <w:qFormat/>
    <w:rPr>
      <w:rFonts w:cs="Wingdings"/>
    </w:rPr>
  </w:style>
  <w:style w:type="character" w:styleId="ListLabel578" w:customStyle="1">
    <w:name w:val="ListLabel 578"/>
    <w:qFormat/>
    <w:rPr>
      <w:rFonts w:cs="Symbol"/>
      <w:b/>
      <w:sz w:val="22"/>
    </w:rPr>
  </w:style>
  <w:style w:type="character" w:styleId="ListLabel579" w:customStyle="1">
    <w:name w:val="ListLabel 579"/>
    <w:qFormat/>
    <w:rPr>
      <w:rFonts w:cs="Courier New"/>
    </w:rPr>
  </w:style>
  <w:style w:type="character" w:styleId="ListLabel580" w:customStyle="1">
    <w:name w:val="ListLabel 580"/>
    <w:qFormat/>
    <w:rPr>
      <w:rFonts w:cs="Wingdings"/>
    </w:rPr>
  </w:style>
  <w:style w:type="character" w:styleId="ListLabel581" w:customStyle="1">
    <w:name w:val="ListLabel 581"/>
    <w:qFormat/>
    <w:rPr>
      <w:rFonts w:cs="Symbol"/>
    </w:rPr>
  </w:style>
  <w:style w:type="character" w:styleId="ListLabel582" w:customStyle="1">
    <w:name w:val="ListLabel 582"/>
    <w:qFormat/>
    <w:rPr>
      <w:rFonts w:cs="Courier New"/>
    </w:rPr>
  </w:style>
  <w:style w:type="character" w:styleId="ListLabel583" w:customStyle="1">
    <w:name w:val="ListLabel 583"/>
    <w:qFormat/>
    <w:rPr>
      <w:rFonts w:cs="Wingdings"/>
    </w:rPr>
  </w:style>
  <w:style w:type="character" w:styleId="ListLabel584" w:customStyle="1">
    <w:name w:val="ListLabel 584"/>
    <w:qFormat/>
    <w:rPr>
      <w:rFonts w:cs="Symbol"/>
    </w:rPr>
  </w:style>
  <w:style w:type="character" w:styleId="ListLabel585" w:customStyle="1">
    <w:name w:val="ListLabel 585"/>
    <w:qFormat/>
    <w:rPr>
      <w:rFonts w:cs="Courier New"/>
    </w:rPr>
  </w:style>
  <w:style w:type="character" w:styleId="ListLabel586" w:customStyle="1">
    <w:name w:val="ListLabel 586"/>
    <w:qFormat/>
    <w:rPr>
      <w:rFonts w:cs="Wingdings"/>
    </w:rPr>
  </w:style>
  <w:style w:type="character" w:styleId="ListLabel587" w:customStyle="1">
    <w:name w:val="ListLabel 587"/>
    <w:qFormat/>
    <w:rPr>
      <w:rFonts w:cs="Symbol"/>
    </w:rPr>
  </w:style>
  <w:style w:type="character" w:styleId="ListLabel588" w:customStyle="1">
    <w:name w:val="ListLabel 588"/>
    <w:qFormat/>
    <w:rPr>
      <w:rFonts w:cs="Courier New"/>
    </w:rPr>
  </w:style>
  <w:style w:type="character" w:styleId="ListLabel589" w:customStyle="1">
    <w:name w:val="ListLabel 589"/>
    <w:qFormat/>
    <w:rPr>
      <w:rFonts w:cs="Wingdings"/>
    </w:rPr>
  </w:style>
  <w:style w:type="character" w:styleId="ListLabel590" w:customStyle="1">
    <w:name w:val="ListLabel 590"/>
    <w:qFormat/>
    <w:rPr>
      <w:rFonts w:cs="Symbol"/>
    </w:rPr>
  </w:style>
  <w:style w:type="character" w:styleId="ListLabel591" w:customStyle="1">
    <w:name w:val="ListLabel 591"/>
    <w:qFormat/>
    <w:rPr>
      <w:rFonts w:cs="Courier New"/>
    </w:rPr>
  </w:style>
  <w:style w:type="character" w:styleId="ListLabel592" w:customStyle="1">
    <w:name w:val="ListLabel 592"/>
    <w:qFormat/>
    <w:rPr>
      <w:rFonts w:cs="Wingdings"/>
    </w:rPr>
  </w:style>
  <w:style w:type="character" w:styleId="ListLabel593" w:customStyle="1">
    <w:name w:val="ListLabel 593"/>
    <w:qFormat/>
    <w:rPr>
      <w:rFonts w:cs="Symbol"/>
    </w:rPr>
  </w:style>
  <w:style w:type="character" w:styleId="ListLabel594" w:customStyle="1">
    <w:name w:val="ListLabel 594"/>
    <w:qFormat/>
    <w:rPr>
      <w:rFonts w:cs="Courier New"/>
    </w:rPr>
  </w:style>
  <w:style w:type="character" w:styleId="ListLabel595" w:customStyle="1">
    <w:name w:val="ListLabel 595"/>
    <w:qFormat/>
    <w:rPr>
      <w:rFonts w:cs="Wingdings"/>
    </w:rPr>
  </w:style>
  <w:style w:type="character" w:styleId="Mocnowyrniony" w:customStyle="1">
    <w:name w:val="Mocno wyróżniony"/>
    <w:qFormat/>
    <w:rPr>
      <w:b/>
      <w:bCs/>
    </w:rPr>
  </w:style>
  <w:style w:type="character" w:styleId="ListLabel596" w:customStyle="1">
    <w:name w:val="ListLabel 596"/>
    <w:qFormat/>
    <w:rPr>
      <w:rFonts w:cs="Symbol"/>
      <w:b/>
      <w:sz w:val="24"/>
    </w:rPr>
  </w:style>
  <w:style w:type="character" w:styleId="ListLabel597" w:customStyle="1">
    <w:name w:val="ListLabel 597"/>
    <w:qFormat/>
    <w:rPr>
      <w:rFonts w:cs="Courier New"/>
    </w:rPr>
  </w:style>
  <w:style w:type="character" w:styleId="ListLabel598" w:customStyle="1">
    <w:name w:val="ListLabel 598"/>
    <w:qFormat/>
    <w:rPr>
      <w:rFonts w:cs="Wingdings"/>
    </w:rPr>
  </w:style>
  <w:style w:type="character" w:styleId="ListLabel599" w:customStyle="1">
    <w:name w:val="ListLabel 599"/>
    <w:qFormat/>
    <w:rPr>
      <w:rFonts w:cs="Symbol"/>
    </w:rPr>
  </w:style>
  <w:style w:type="character" w:styleId="ListLabel600" w:customStyle="1">
    <w:name w:val="ListLabel 600"/>
    <w:qFormat/>
    <w:rPr>
      <w:rFonts w:cs="Courier New"/>
    </w:rPr>
  </w:style>
  <w:style w:type="character" w:styleId="ListLabel601" w:customStyle="1">
    <w:name w:val="ListLabel 601"/>
    <w:qFormat/>
    <w:rPr>
      <w:rFonts w:cs="Wingdings"/>
    </w:rPr>
  </w:style>
  <w:style w:type="character" w:styleId="ListLabel602" w:customStyle="1">
    <w:name w:val="ListLabel 602"/>
    <w:qFormat/>
    <w:rPr>
      <w:rFonts w:cs="Symbol"/>
    </w:rPr>
  </w:style>
  <w:style w:type="character" w:styleId="ListLabel603" w:customStyle="1">
    <w:name w:val="ListLabel 603"/>
    <w:qFormat/>
    <w:rPr>
      <w:rFonts w:cs="Courier New"/>
    </w:rPr>
  </w:style>
  <w:style w:type="character" w:styleId="ListLabel604" w:customStyle="1">
    <w:name w:val="ListLabel 604"/>
    <w:qFormat/>
    <w:rPr>
      <w:rFonts w:cs="Wingdings"/>
    </w:rPr>
  </w:style>
  <w:style w:type="character" w:styleId="ListLabel605" w:customStyle="1">
    <w:name w:val="ListLabel 605"/>
    <w:qFormat/>
    <w:rPr>
      <w:rFonts w:cs="Symbol"/>
      <w:sz w:val="22"/>
    </w:rPr>
  </w:style>
  <w:style w:type="character" w:styleId="ListLabel606" w:customStyle="1">
    <w:name w:val="ListLabel 606"/>
    <w:qFormat/>
    <w:rPr>
      <w:rFonts w:cs="Symbol"/>
    </w:rPr>
  </w:style>
  <w:style w:type="character" w:styleId="ListLabel607" w:customStyle="1">
    <w:name w:val="ListLabel 607"/>
    <w:qFormat/>
    <w:rPr>
      <w:rFonts w:cs="Symbol"/>
    </w:rPr>
  </w:style>
  <w:style w:type="character" w:styleId="ListLabel608" w:customStyle="1">
    <w:name w:val="ListLabel 608"/>
    <w:qFormat/>
    <w:rPr>
      <w:rFonts w:cs="Wingdings"/>
    </w:rPr>
  </w:style>
  <w:style w:type="character" w:styleId="ListLabel609" w:customStyle="1">
    <w:name w:val="ListLabel 609"/>
    <w:qFormat/>
    <w:rPr>
      <w:rFonts w:cs="Wingdings"/>
    </w:rPr>
  </w:style>
  <w:style w:type="character" w:styleId="ListLabel610" w:customStyle="1">
    <w:name w:val="ListLabel 610"/>
    <w:qFormat/>
    <w:rPr>
      <w:rFonts w:cs="Wingdings"/>
    </w:rPr>
  </w:style>
  <w:style w:type="character" w:styleId="ListLabel611" w:customStyle="1">
    <w:name w:val="ListLabel 611"/>
    <w:qFormat/>
    <w:rPr>
      <w:rFonts w:cs="Wingdings"/>
    </w:rPr>
  </w:style>
  <w:style w:type="character" w:styleId="ListLabel612" w:customStyle="1">
    <w:name w:val="ListLabel 612"/>
    <w:qFormat/>
    <w:rPr>
      <w:rFonts w:cs="Wingdings"/>
    </w:rPr>
  </w:style>
  <w:style w:type="character" w:styleId="ListLabel613" w:customStyle="1">
    <w:name w:val="ListLabel 613"/>
    <w:qFormat/>
    <w:rPr>
      <w:rFonts w:cs="Wingdings"/>
    </w:rPr>
  </w:style>
  <w:style w:type="character" w:styleId="ListLabel614" w:customStyle="1">
    <w:name w:val="ListLabel 614"/>
    <w:qFormat/>
    <w:rPr>
      <w:rFonts w:cs="Wingdings"/>
    </w:rPr>
  </w:style>
  <w:style w:type="character" w:styleId="ListLabel615" w:customStyle="1">
    <w:name w:val="ListLabel 615"/>
    <w:qFormat/>
    <w:rPr>
      <w:rFonts w:cs="Wingdings"/>
    </w:rPr>
  </w:style>
  <w:style w:type="character" w:styleId="ListLabel616" w:customStyle="1">
    <w:name w:val="ListLabel 616"/>
    <w:qFormat/>
    <w:rPr>
      <w:rFonts w:cs="Wingdings"/>
    </w:rPr>
  </w:style>
  <w:style w:type="character" w:styleId="ListLabel617" w:customStyle="1">
    <w:name w:val="ListLabel 617"/>
    <w:qFormat/>
    <w:rPr>
      <w:rFonts w:ascii="Calibri" w:hAnsi="Calibri" w:cs="Symbol"/>
      <w:b/>
      <w:sz w:val="22"/>
    </w:rPr>
  </w:style>
  <w:style w:type="character" w:styleId="ListLabel618" w:customStyle="1">
    <w:name w:val="ListLabel 618"/>
    <w:qFormat/>
    <w:rPr>
      <w:rFonts w:cs="Courier New"/>
    </w:rPr>
  </w:style>
  <w:style w:type="character" w:styleId="ListLabel619" w:customStyle="1">
    <w:name w:val="ListLabel 619"/>
    <w:qFormat/>
    <w:rPr>
      <w:rFonts w:cs="Wingdings"/>
    </w:rPr>
  </w:style>
  <w:style w:type="character" w:styleId="ListLabel620" w:customStyle="1">
    <w:name w:val="ListLabel 620"/>
    <w:qFormat/>
    <w:rPr>
      <w:rFonts w:cs="Symbol"/>
    </w:rPr>
  </w:style>
  <w:style w:type="character" w:styleId="ListLabel621" w:customStyle="1">
    <w:name w:val="ListLabel 621"/>
    <w:qFormat/>
    <w:rPr>
      <w:rFonts w:cs="Courier New"/>
    </w:rPr>
  </w:style>
  <w:style w:type="character" w:styleId="ListLabel622" w:customStyle="1">
    <w:name w:val="ListLabel 622"/>
    <w:qFormat/>
    <w:rPr>
      <w:rFonts w:cs="Wingdings"/>
    </w:rPr>
  </w:style>
  <w:style w:type="character" w:styleId="ListLabel623" w:customStyle="1">
    <w:name w:val="ListLabel 623"/>
    <w:qFormat/>
    <w:rPr>
      <w:rFonts w:cs="Symbol"/>
    </w:rPr>
  </w:style>
  <w:style w:type="character" w:styleId="ListLabel624" w:customStyle="1">
    <w:name w:val="ListLabel 624"/>
    <w:qFormat/>
    <w:rPr>
      <w:rFonts w:cs="Courier New"/>
    </w:rPr>
  </w:style>
  <w:style w:type="character" w:styleId="ListLabel625" w:customStyle="1">
    <w:name w:val="ListLabel 625"/>
    <w:qFormat/>
    <w:rPr>
      <w:rFonts w:cs="Wingdings"/>
    </w:rPr>
  </w:style>
  <w:style w:type="character" w:styleId="ListLabel626" w:customStyle="1">
    <w:name w:val="ListLabel 626"/>
    <w:qFormat/>
    <w:rPr>
      <w:rFonts w:cs="Symbol"/>
    </w:rPr>
  </w:style>
  <w:style w:type="character" w:styleId="ListLabel627" w:customStyle="1">
    <w:name w:val="ListLabel 627"/>
    <w:qFormat/>
    <w:rPr>
      <w:rFonts w:cs="Courier New"/>
    </w:rPr>
  </w:style>
  <w:style w:type="character" w:styleId="ListLabel628" w:customStyle="1">
    <w:name w:val="ListLabel 628"/>
    <w:qFormat/>
    <w:rPr>
      <w:rFonts w:cs="Wingdings"/>
    </w:rPr>
  </w:style>
  <w:style w:type="character" w:styleId="ListLabel629" w:customStyle="1">
    <w:name w:val="ListLabel 629"/>
    <w:qFormat/>
    <w:rPr>
      <w:rFonts w:cs="Symbol"/>
    </w:rPr>
  </w:style>
  <w:style w:type="character" w:styleId="ListLabel630" w:customStyle="1">
    <w:name w:val="ListLabel 630"/>
    <w:qFormat/>
    <w:rPr>
      <w:rFonts w:cs="Courier New"/>
    </w:rPr>
  </w:style>
  <w:style w:type="character" w:styleId="ListLabel631" w:customStyle="1">
    <w:name w:val="ListLabel 631"/>
    <w:qFormat/>
    <w:rPr>
      <w:rFonts w:cs="Wingdings"/>
    </w:rPr>
  </w:style>
  <w:style w:type="character" w:styleId="ListLabel632" w:customStyle="1">
    <w:name w:val="ListLabel 632"/>
    <w:qFormat/>
    <w:rPr>
      <w:rFonts w:cs="Symbol"/>
    </w:rPr>
  </w:style>
  <w:style w:type="character" w:styleId="ListLabel633" w:customStyle="1">
    <w:name w:val="ListLabel 633"/>
    <w:qFormat/>
    <w:rPr>
      <w:rFonts w:cs="Courier New"/>
    </w:rPr>
  </w:style>
  <w:style w:type="character" w:styleId="ListLabel634" w:customStyle="1">
    <w:name w:val="ListLabel 634"/>
    <w:qFormat/>
    <w:rPr>
      <w:rFonts w:cs="Wingdings"/>
    </w:rPr>
  </w:style>
  <w:style w:type="character" w:styleId="ListLabel635" w:customStyle="1">
    <w:name w:val="ListLabel 635"/>
    <w:qFormat/>
    <w:rPr>
      <w:rFonts w:cs="Symbol"/>
      <w:b/>
      <w:sz w:val="24"/>
    </w:rPr>
  </w:style>
  <w:style w:type="character" w:styleId="ListLabel636" w:customStyle="1">
    <w:name w:val="ListLabel 636"/>
    <w:qFormat/>
    <w:rPr>
      <w:rFonts w:cs="Courier New"/>
    </w:rPr>
  </w:style>
  <w:style w:type="character" w:styleId="ListLabel637" w:customStyle="1">
    <w:name w:val="ListLabel 637"/>
    <w:qFormat/>
    <w:rPr>
      <w:rFonts w:cs="Wingdings"/>
    </w:rPr>
  </w:style>
  <w:style w:type="character" w:styleId="ListLabel638" w:customStyle="1">
    <w:name w:val="ListLabel 638"/>
    <w:qFormat/>
    <w:rPr>
      <w:rFonts w:cs="Symbol"/>
    </w:rPr>
  </w:style>
  <w:style w:type="character" w:styleId="ListLabel639" w:customStyle="1">
    <w:name w:val="ListLabel 639"/>
    <w:qFormat/>
    <w:rPr>
      <w:rFonts w:cs="Courier New"/>
    </w:rPr>
  </w:style>
  <w:style w:type="character" w:styleId="ListLabel640" w:customStyle="1">
    <w:name w:val="ListLabel 640"/>
    <w:qFormat/>
    <w:rPr>
      <w:rFonts w:cs="Wingdings"/>
    </w:rPr>
  </w:style>
  <w:style w:type="character" w:styleId="ListLabel641" w:customStyle="1">
    <w:name w:val="ListLabel 641"/>
    <w:qFormat/>
    <w:rPr>
      <w:rFonts w:cs="Symbol"/>
    </w:rPr>
  </w:style>
  <w:style w:type="character" w:styleId="ListLabel642" w:customStyle="1">
    <w:name w:val="ListLabel 642"/>
    <w:qFormat/>
    <w:rPr>
      <w:rFonts w:cs="Courier New"/>
    </w:rPr>
  </w:style>
  <w:style w:type="character" w:styleId="ListLabel643" w:customStyle="1">
    <w:name w:val="ListLabel 643"/>
    <w:qFormat/>
    <w:rPr>
      <w:rFonts w:cs="Wingdings"/>
    </w:rPr>
  </w:style>
  <w:style w:type="character" w:styleId="ListLabel644" w:customStyle="1">
    <w:name w:val="ListLabel 644"/>
    <w:qFormat/>
    <w:rPr>
      <w:rFonts w:cs="Symbol"/>
      <w:sz w:val="22"/>
    </w:rPr>
  </w:style>
  <w:style w:type="character" w:styleId="ListLabel645" w:customStyle="1">
    <w:name w:val="ListLabel 645"/>
    <w:qFormat/>
    <w:rPr>
      <w:rFonts w:cs="Symbol"/>
    </w:rPr>
  </w:style>
  <w:style w:type="character" w:styleId="ListLabel646" w:customStyle="1">
    <w:name w:val="ListLabel 646"/>
    <w:qFormat/>
    <w:rPr>
      <w:rFonts w:cs="Symbol"/>
    </w:rPr>
  </w:style>
  <w:style w:type="character" w:styleId="ListLabel647" w:customStyle="1">
    <w:name w:val="ListLabel 647"/>
    <w:qFormat/>
    <w:rPr>
      <w:rFonts w:cs="Wingdings"/>
    </w:rPr>
  </w:style>
  <w:style w:type="character" w:styleId="ListLabel648" w:customStyle="1">
    <w:name w:val="ListLabel 648"/>
    <w:qFormat/>
    <w:rPr>
      <w:rFonts w:cs="Wingdings"/>
    </w:rPr>
  </w:style>
  <w:style w:type="character" w:styleId="ListLabel649" w:customStyle="1">
    <w:name w:val="ListLabel 649"/>
    <w:qFormat/>
    <w:rPr>
      <w:rFonts w:cs="Wingdings"/>
    </w:rPr>
  </w:style>
  <w:style w:type="character" w:styleId="ListLabel650" w:customStyle="1">
    <w:name w:val="ListLabel 650"/>
    <w:qFormat/>
    <w:rPr>
      <w:rFonts w:cs="Wingdings"/>
    </w:rPr>
  </w:style>
  <w:style w:type="character" w:styleId="ListLabel651" w:customStyle="1">
    <w:name w:val="ListLabel 651"/>
    <w:qFormat/>
    <w:rPr>
      <w:rFonts w:cs="Wingdings"/>
    </w:rPr>
  </w:style>
  <w:style w:type="character" w:styleId="ListLabel652" w:customStyle="1">
    <w:name w:val="ListLabel 652"/>
    <w:qFormat/>
    <w:rPr>
      <w:rFonts w:cs="Wingdings"/>
    </w:rPr>
  </w:style>
  <w:style w:type="character" w:styleId="ListLabel653" w:customStyle="1">
    <w:name w:val="ListLabel 653"/>
    <w:qFormat/>
    <w:rPr>
      <w:rFonts w:cs="Wingdings"/>
    </w:rPr>
  </w:style>
  <w:style w:type="character" w:styleId="ListLabel654" w:customStyle="1">
    <w:name w:val="ListLabel 654"/>
    <w:qFormat/>
    <w:rPr>
      <w:rFonts w:cs="Wingdings"/>
    </w:rPr>
  </w:style>
  <w:style w:type="character" w:styleId="ListLabel655" w:customStyle="1">
    <w:name w:val="ListLabel 655"/>
    <w:qFormat/>
    <w:rPr>
      <w:rFonts w:cs="Wingdings"/>
    </w:rPr>
  </w:style>
  <w:style w:type="character" w:styleId="ListLabel656" w:customStyle="1">
    <w:name w:val="ListLabel 656"/>
    <w:qFormat/>
    <w:rPr>
      <w:rFonts w:cs="Symbol"/>
      <w:b/>
      <w:sz w:val="22"/>
    </w:rPr>
  </w:style>
  <w:style w:type="character" w:styleId="ListLabel657" w:customStyle="1">
    <w:name w:val="ListLabel 657"/>
    <w:qFormat/>
    <w:rPr>
      <w:rFonts w:cs="Courier New"/>
    </w:rPr>
  </w:style>
  <w:style w:type="character" w:styleId="ListLabel658" w:customStyle="1">
    <w:name w:val="ListLabel 658"/>
    <w:qFormat/>
    <w:rPr>
      <w:rFonts w:cs="Wingdings"/>
    </w:rPr>
  </w:style>
  <w:style w:type="character" w:styleId="ListLabel659" w:customStyle="1">
    <w:name w:val="ListLabel 659"/>
    <w:qFormat/>
    <w:rPr>
      <w:rFonts w:cs="Symbol"/>
    </w:rPr>
  </w:style>
  <w:style w:type="character" w:styleId="ListLabel660" w:customStyle="1">
    <w:name w:val="ListLabel 660"/>
    <w:qFormat/>
    <w:rPr>
      <w:rFonts w:cs="Courier New"/>
    </w:rPr>
  </w:style>
  <w:style w:type="character" w:styleId="ListLabel661" w:customStyle="1">
    <w:name w:val="ListLabel 661"/>
    <w:qFormat/>
    <w:rPr>
      <w:rFonts w:cs="Wingdings"/>
    </w:rPr>
  </w:style>
  <w:style w:type="character" w:styleId="ListLabel662" w:customStyle="1">
    <w:name w:val="ListLabel 662"/>
    <w:qFormat/>
    <w:rPr>
      <w:rFonts w:cs="Symbol"/>
    </w:rPr>
  </w:style>
  <w:style w:type="character" w:styleId="ListLabel663" w:customStyle="1">
    <w:name w:val="ListLabel 663"/>
    <w:qFormat/>
    <w:rPr>
      <w:rFonts w:cs="Courier New"/>
    </w:rPr>
  </w:style>
  <w:style w:type="character" w:styleId="ListLabel664" w:customStyle="1">
    <w:name w:val="ListLabel 664"/>
    <w:qFormat/>
    <w:rPr>
      <w:rFonts w:cs="Wingdings"/>
    </w:rPr>
  </w:style>
  <w:style w:type="character" w:styleId="ListLabel665" w:customStyle="1">
    <w:name w:val="ListLabel 665"/>
    <w:qFormat/>
    <w:rPr>
      <w:rFonts w:cs="Symbol"/>
    </w:rPr>
  </w:style>
  <w:style w:type="character" w:styleId="ListLabel666" w:customStyle="1">
    <w:name w:val="ListLabel 666"/>
    <w:qFormat/>
    <w:rPr>
      <w:rFonts w:cs="Courier New"/>
    </w:rPr>
  </w:style>
  <w:style w:type="character" w:styleId="ListLabel667" w:customStyle="1">
    <w:name w:val="ListLabel 667"/>
    <w:qFormat/>
    <w:rPr>
      <w:rFonts w:cs="Wingdings"/>
    </w:rPr>
  </w:style>
  <w:style w:type="character" w:styleId="ListLabel668" w:customStyle="1">
    <w:name w:val="ListLabel 668"/>
    <w:qFormat/>
    <w:rPr>
      <w:rFonts w:cs="Symbol"/>
    </w:rPr>
  </w:style>
  <w:style w:type="character" w:styleId="ListLabel669" w:customStyle="1">
    <w:name w:val="ListLabel 669"/>
    <w:qFormat/>
    <w:rPr>
      <w:rFonts w:cs="Courier New"/>
    </w:rPr>
  </w:style>
  <w:style w:type="character" w:styleId="ListLabel670" w:customStyle="1">
    <w:name w:val="ListLabel 670"/>
    <w:qFormat/>
    <w:rPr>
      <w:rFonts w:cs="Wingdings"/>
    </w:rPr>
  </w:style>
  <w:style w:type="character" w:styleId="ListLabel671" w:customStyle="1">
    <w:name w:val="ListLabel 671"/>
    <w:qFormat/>
    <w:rPr>
      <w:rFonts w:cs="Symbol"/>
    </w:rPr>
  </w:style>
  <w:style w:type="character" w:styleId="ListLabel672" w:customStyle="1">
    <w:name w:val="ListLabel 672"/>
    <w:qFormat/>
    <w:rPr>
      <w:rFonts w:cs="Courier New"/>
    </w:rPr>
  </w:style>
  <w:style w:type="character" w:styleId="ListLabel673" w:customStyle="1">
    <w:name w:val="ListLabel 673"/>
    <w:qFormat/>
    <w:rPr>
      <w:rFonts w:cs="Wingdings"/>
    </w:rPr>
  </w:style>
  <w:style w:type="character" w:styleId="ListLabel674" w:customStyle="1">
    <w:name w:val="ListLabel 674"/>
    <w:qFormat/>
    <w:rPr>
      <w:rFonts w:cs="Symbol"/>
      <w:b/>
      <w:sz w:val="24"/>
    </w:rPr>
  </w:style>
  <w:style w:type="character" w:styleId="ListLabel675" w:customStyle="1">
    <w:name w:val="ListLabel 675"/>
    <w:qFormat/>
    <w:rPr>
      <w:rFonts w:cs="Courier New"/>
    </w:rPr>
  </w:style>
  <w:style w:type="character" w:styleId="ListLabel676" w:customStyle="1">
    <w:name w:val="ListLabel 676"/>
    <w:qFormat/>
    <w:rPr>
      <w:rFonts w:cs="Wingdings"/>
    </w:rPr>
  </w:style>
  <w:style w:type="character" w:styleId="ListLabel677" w:customStyle="1">
    <w:name w:val="ListLabel 677"/>
    <w:qFormat/>
    <w:rPr>
      <w:rFonts w:cs="Symbol"/>
    </w:rPr>
  </w:style>
  <w:style w:type="character" w:styleId="ListLabel678" w:customStyle="1">
    <w:name w:val="ListLabel 678"/>
    <w:qFormat/>
    <w:rPr>
      <w:rFonts w:cs="Courier New"/>
    </w:rPr>
  </w:style>
  <w:style w:type="character" w:styleId="ListLabel679" w:customStyle="1">
    <w:name w:val="ListLabel 679"/>
    <w:qFormat/>
    <w:rPr>
      <w:rFonts w:cs="Wingdings"/>
    </w:rPr>
  </w:style>
  <w:style w:type="character" w:styleId="ListLabel680" w:customStyle="1">
    <w:name w:val="ListLabel 680"/>
    <w:qFormat/>
    <w:rPr>
      <w:rFonts w:cs="Symbol"/>
    </w:rPr>
  </w:style>
  <w:style w:type="character" w:styleId="ListLabel681" w:customStyle="1">
    <w:name w:val="ListLabel 681"/>
    <w:qFormat/>
    <w:rPr>
      <w:rFonts w:cs="Courier New"/>
    </w:rPr>
  </w:style>
  <w:style w:type="character" w:styleId="ListLabel682" w:customStyle="1">
    <w:name w:val="ListLabel 682"/>
    <w:qFormat/>
    <w:rPr>
      <w:rFonts w:cs="Wingdings"/>
    </w:rPr>
  </w:style>
  <w:style w:type="character" w:styleId="ListLabel683" w:customStyle="1">
    <w:name w:val="ListLabel 683"/>
    <w:qFormat/>
    <w:rPr>
      <w:rFonts w:cs="Symbol"/>
      <w:sz w:val="22"/>
    </w:rPr>
  </w:style>
  <w:style w:type="character" w:styleId="ListLabel684" w:customStyle="1">
    <w:name w:val="ListLabel 684"/>
    <w:qFormat/>
    <w:rPr>
      <w:rFonts w:cs="Symbol"/>
    </w:rPr>
  </w:style>
  <w:style w:type="character" w:styleId="ListLabel685" w:customStyle="1">
    <w:name w:val="ListLabel 685"/>
    <w:qFormat/>
    <w:rPr>
      <w:rFonts w:cs="Symbol"/>
    </w:rPr>
  </w:style>
  <w:style w:type="character" w:styleId="ListLabel686" w:customStyle="1">
    <w:name w:val="ListLabel 686"/>
    <w:qFormat/>
    <w:rPr>
      <w:rFonts w:cs="Wingdings"/>
    </w:rPr>
  </w:style>
  <w:style w:type="character" w:styleId="ListLabel687" w:customStyle="1">
    <w:name w:val="ListLabel 687"/>
    <w:qFormat/>
    <w:rPr>
      <w:rFonts w:cs="Wingdings"/>
    </w:rPr>
  </w:style>
  <w:style w:type="character" w:styleId="ListLabel688" w:customStyle="1">
    <w:name w:val="ListLabel 688"/>
    <w:qFormat/>
    <w:rPr>
      <w:rFonts w:cs="Wingdings"/>
    </w:rPr>
  </w:style>
  <w:style w:type="character" w:styleId="ListLabel689" w:customStyle="1">
    <w:name w:val="ListLabel 689"/>
    <w:qFormat/>
    <w:rPr>
      <w:rFonts w:cs="Wingdings"/>
    </w:rPr>
  </w:style>
  <w:style w:type="character" w:styleId="ListLabel690" w:customStyle="1">
    <w:name w:val="ListLabel 690"/>
    <w:qFormat/>
    <w:rPr>
      <w:rFonts w:cs="Wingdings"/>
    </w:rPr>
  </w:style>
  <w:style w:type="character" w:styleId="ListLabel691" w:customStyle="1">
    <w:name w:val="ListLabel 691"/>
    <w:qFormat/>
    <w:rPr>
      <w:rFonts w:cs="Wingdings"/>
    </w:rPr>
  </w:style>
  <w:style w:type="character" w:styleId="ListLabel692" w:customStyle="1">
    <w:name w:val="ListLabel 692"/>
    <w:qFormat/>
    <w:rPr>
      <w:rFonts w:cs="Wingdings"/>
    </w:rPr>
  </w:style>
  <w:style w:type="character" w:styleId="ListLabel693" w:customStyle="1">
    <w:name w:val="ListLabel 693"/>
    <w:qFormat/>
    <w:rPr>
      <w:rFonts w:cs="Wingdings"/>
    </w:rPr>
  </w:style>
  <w:style w:type="character" w:styleId="ListLabel694" w:customStyle="1">
    <w:name w:val="ListLabel 694"/>
    <w:qFormat/>
    <w:rPr>
      <w:rFonts w:cs="Wingdings"/>
    </w:rPr>
  </w:style>
  <w:style w:type="character" w:styleId="ListLabel695" w:customStyle="1">
    <w:name w:val="ListLabel 695"/>
    <w:qFormat/>
    <w:rPr>
      <w:rFonts w:cs="Symbol"/>
      <w:b/>
      <w:sz w:val="22"/>
    </w:rPr>
  </w:style>
  <w:style w:type="character" w:styleId="ListLabel696" w:customStyle="1">
    <w:name w:val="ListLabel 696"/>
    <w:qFormat/>
    <w:rPr>
      <w:rFonts w:cs="Courier New"/>
    </w:rPr>
  </w:style>
  <w:style w:type="character" w:styleId="ListLabel697" w:customStyle="1">
    <w:name w:val="ListLabel 697"/>
    <w:qFormat/>
    <w:rPr>
      <w:rFonts w:cs="Wingdings"/>
    </w:rPr>
  </w:style>
  <w:style w:type="character" w:styleId="ListLabel698" w:customStyle="1">
    <w:name w:val="ListLabel 698"/>
    <w:qFormat/>
    <w:rPr>
      <w:rFonts w:cs="Symbol"/>
    </w:rPr>
  </w:style>
  <w:style w:type="character" w:styleId="ListLabel699" w:customStyle="1">
    <w:name w:val="ListLabel 699"/>
    <w:qFormat/>
    <w:rPr>
      <w:rFonts w:cs="Courier New"/>
    </w:rPr>
  </w:style>
  <w:style w:type="character" w:styleId="ListLabel700" w:customStyle="1">
    <w:name w:val="ListLabel 700"/>
    <w:qFormat/>
    <w:rPr>
      <w:rFonts w:cs="Wingdings"/>
    </w:rPr>
  </w:style>
  <w:style w:type="character" w:styleId="ListLabel701" w:customStyle="1">
    <w:name w:val="ListLabel 701"/>
    <w:qFormat/>
    <w:rPr>
      <w:rFonts w:cs="Symbol"/>
    </w:rPr>
  </w:style>
  <w:style w:type="character" w:styleId="ListLabel702" w:customStyle="1">
    <w:name w:val="ListLabel 702"/>
    <w:qFormat/>
    <w:rPr>
      <w:rFonts w:cs="Courier New"/>
    </w:rPr>
  </w:style>
  <w:style w:type="character" w:styleId="ListLabel703" w:customStyle="1">
    <w:name w:val="ListLabel 703"/>
    <w:qFormat/>
    <w:rPr>
      <w:rFonts w:cs="Wingdings"/>
    </w:rPr>
  </w:style>
  <w:style w:type="character" w:styleId="ListLabel704" w:customStyle="1">
    <w:name w:val="ListLabel 704"/>
    <w:qFormat/>
    <w:rPr>
      <w:rFonts w:cs="Symbol"/>
    </w:rPr>
  </w:style>
  <w:style w:type="character" w:styleId="ListLabel705" w:customStyle="1">
    <w:name w:val="ListLabel 705"/>
    <w:qFormat/>
    <w:rPr>
      <w:rFonts w:cs="Courier New"/>
    </w:rPr>
  </w:style>
  <w:style w:type="character" w:styleId="ListLabel706" w:customStyle="1">
    <w:name w:val="ListLabel 706"/>
    <w:qFormat/>
    <w:rPr>
      <w:rFonts w:cs="Wingdings"/>
    </w:rPr>
  </w:style>
  <w:style w:type="character" w:styleId="ListLabel707" w:customStyle="1">
    <w:name w:val="ListLabel 707"/>
    <w:qFormat/>
    <w:rPr>
      <w:rFonts w:cs="Symbol"/>
    </w:rPr>
  </w:style>
  <w:style w:type="character" w:styleId="ListLabel708" w:customStyle="1">
    <w:name w:val="ListLabel 708"/>
    <w:qFormat/>
    <w:rPr>
      <w:rFonts w:cs="Courier New"/>
    </w:rPr>
  </w:style>
  <w:style w:type="character" w:styleId="ListLabel709" w:customStyle="1">
    <w:name w:val="ListLabel 709"/>
    <w:qFormat/>
    <w:rPr>
      <w:rFonts w:cs="Wingdings"/>
    </w:rPr>
  </w:style>
  <w:style w:type="character" w:styleId="ListLabel710" w:customStyle="1">
    <w:name w:val="ListLabel 710"/>
    <w:qFormat/>
    <w:rPr>
      <w:rFonts w:cs="Symbol"/>
    </w:rPr>
  </w:style>
  <w:style w:type="character" w:styleId="ListLabel711" w:customStyle="1">
    <w:name w:val="ListLabel 711"/>
    <w:qFormat/>
    <w:rPr>
      <w:rFonts w:cs="Courier New"/>
    </w:rPr>
  </w:style>
  <w:style w:type="character" w:styleId="ListLabel712" w:customStyle="1">
    <w:name w:val="ListLabel 712"/>
    <w:qFormat/>
    <w:rPr>
      <w:rFonts w:cs="Wingdings"/>
    </w:rPr>
  </w:style>
  <w:style w:type="character" w:styleId="ListLabel713" w:customStyle="1">
    <w:name w:val="ListLabel 713"/>
    <w:qFormat/>
    <w:rPr>
      <w:rFonts w:cs="Symbol"/>
      <w:b/>
      <w:sz w:val="24"/>
    </w:rPr>
  </w:style>
  <w:style w:type="character" w:styleId="ListLabel714" w:customStyle="1">
    <w:name w:val="ListLabel 714"/>
    <w:qFormat/>
    <w:rPr>
      <w:rFonts w:cs="Courier New"/>
    </w:rPr>
  </w:style>
  <w:style w:type="character" w:styleId="ListLabel715" w:customStyle="1">
    <w:name w:val="ListLabel 715"/>
    <w:qFormat/>
    <w:rPr>
      <w:rFonts w:cs="Wingdings"/>
    </w:rPr>
  </w:style>
  <w:style w:type="character" w:styleId="ListLabel716" w:customStyle="1">
    <w:name w:val="ListLabel 716"/>
    <w:qFormat/>
    <w:rPr>
      <w:rFonts w:cs="Symbol"/>
    </w:rPr>
  </w:style>
  <w:style w:type="character" w:styleId="ListLabel717" w:customStyle="1">
    <w:name w:val="ListLabel 717"/>
    <w:qFormat/>
    <w:rPr>
      <w:rFonts w:cs="Courier New"/>
    </w:rPr>
  </w:style>
  <w:style w:type="character" w:styleId="ListLabel718" w:customStyle="1">
    <w:name w:val="ListLabel 718"/>
    <w:qFormat/>
    <w:rPr>
      <w:rFonts w:cs="Wingdings"/>
    </w:rPr>
  </w:style>
  <w:style w:type="character" w:styleId="ListLabel719" w:customStyle="1">
    <w:name w:val="ListLabel 719"/>
    <w:qFormat/>
    <w:rPr>
      <w:rFonts w:cs="Symbol"/>
    </w:rPr>
  </w:style>
  <w:style w:type="character" w:styleId="ListLabel720" w:customStyle="1">
    <w:name w:val="ListLabel 720"/>
    <w:qFormat/>
    <w:rPr>
      <w:rFonts w:cs="Courier New"/>
    </w:rPr>
  </w:style>
  <w:style w:type="character" w:styleId="ListLabel721" w:customStyle="1">
    <w:name w:val="ListLabel 721"/>
    <w:qFormat/>
    <w:rPr>
      <w:rFonts w:cs="Wingdings"/>
    </w:rPr>
  </w:style>
  <w:style w:type="character" w:styleId="ListLabel722" w:customStyle="1">
    <w:name w:val="ListLabel 722"/>
    <w:qFormat/>
    <w:rPr>
      <w:rFonts w:cs="Symbol"/>
      <w:sz w:val="22"/>
    </w:rPr>
  </w:style>
  <w:style w:type="character" w:styleId="ListLabel723" w:customStyle="1">
    <w:name w:val="ListLabel 723"/>
    <w:qFormat/>
    <w:rPr>
      <w:rFonts w:cs="Symbol"/>
    </w:rPr>
  </w:style>
  <w:style w:type="character" w:styleId="ListLabel724" w:customStyle="1">
    <w:name w:val="ListLabel 724"/>
    <w:qFormat/>
    <w:rPr>
      <w:rFonts w:cs="Symbol"/>
    </w:rPr>
  </w:style>
  <w:style w:type="character" w:styleId="ListLabel725" w:customStyle="1">
    <w:name w:val="ListLabel 725"/>
    <w:qFormat/>
    <w:rPr>
      <w:rFonts w:cs="Wingdings"/>
    </w:rPr>
  </w:style>
  <w:style w:type="character" w:styleId="ListLabel726" w:customStyle="1">
    <w:name w:val="ListLabel 726"/>
    <w:qFormat/>
    <w:rPr>
      <w:rFonts w:cs="Wingdings"/>
    </w:rPr>
  </w:style>
  <w:style w:type="character" w:styleId="ListLabel727" w:customStyle="1">
    <w:name w:val="ListLabel 727"/>
    <w:qFormat/>
    <w:rPr>
      <w:rFonts w:cs="Wingdings"/>
    </w:rPr>
  </w:style>
  <w:style w:type="character" w:styleId="ListLabel728" w:customStyle="1">
    <w:name w:val="ListLabel 728"/>
    <w:qFormat/>
    <w:rPr>
      <w:rFonts w:cs="Wingdings"/>
    </w:rPr>
  </w:style>
  <w:style w:type="character" w:styleId="ListLabel729" w:customStyle="1">
    <w:name w:val="ListLabel 729"/>
    <w:qFormat/>
    <w:rPr>
      <w:rFonts w:cs="Wingdings"/>
    </w:rPr>
  </w:style>
  <w:style w:type="character" w:styleId="ListLabel730" w:customStyle="1">
    <w:name w:val="ListLabel 730"/>
    <w:qFormat/>
    <w:rPr>
      <w:rFonts w:cs="Wingdings"/>
    </w:rPr>
  </w:style>
  <w:style w:type="character" w:styleId="ListLabel731" w:customStyle="1">
    <w:name w:val="ListLabel 731"/>
    <w:qFormat/>
    <w:rPr>
      <w:rFonts w:cs="Wingdings"/>
    </w:rPr>
  </w:style>
  <w:style w:type="character" w:styleId="ListLabel732" w:customStyle="1">
    <w:name w:val="ListLabel 732"/>
    <w:qFormat/>
    <w:rPr>
      <w:rFonts w:cs="Wingdings"/>
    </w:rPr>
  </w:style>
  <w:style w:type="character" w:styleId="ListLabel733" w:customStyle="1">
    <w:name w:val="ListLabel 733"/>
    <w:qFormat/>
    <w:rPr>
      <w:rFonts w:cs="Wingdings"/>
    </w:rPr>
  </w:style>
  <w:style w:type="character" w:styleId="ListLabel734" w:customStyle="1">
    <w:name w:val="ListLabel 734"/>
    <w:qFormat/>
    <w:rPr>
      <w:rFonts w:ascii="Calibri" w:hAnsi="Calibri" w:cs="Symbol"/>
      <w:b/>
      <w:sz w:val="22"/>
    </w:rPr>
  </w:style>
  <w:style w:type="character" w:styleId="ListLabel735" w:customStyle="1">
    <w:name w:val="ListLabel 735"/>
    <w:qFormat/>
    <w:rPr>
      <w:rFonts w:cs="Courier New"/>
    </w:rPr>
  </w:style>
  <w:style w:type="character" w:styleId="ListLabel736" w:customStyle="1">
    <w:name w:val="ListLabel 736"/>
    <w:qFormat/>
    <w:rPr>
      <w:rFonts w:cs="Wingdings"/>
    </w:rPr>
  </w:style>
  <w:style w:type="character" w:styleId="ListLabel737" w:customStyle="1">
    <w:name w:val="ListLabel 737"/>
    <w:qFormat/>
    <w:rPr>
      <w:rFonts w:cs="Symbol"/>
    </w:rPr>
  </w:style>
  <w:style w:type="character" w:styleId="ListLabel738" w:customStyle="1">
    <w:name w:val="ListLabel 738"/>
    <w:qFormat/>
    <w:rPr>
      <w:rFonts w:cs="Courier New"/>
    </w:rPr>
  </w:style>
  <w:style w:type="character" w:styleId="ListLabel739" w:customStyle="1">
    <w:name w:val="ListLabel 739"/>
    <w:qFormat/>
    <w:rPr>
      <w:rFonts w:cs="Wingdings"/>
    </w:rPr>
  </w:style>
  <w:style w:type="character" w:styleId="ListLabel740" w:customStyle="1">
    <w:name w:val="ListLabel 740"/>
    <w:qFormat/>
    <w:rPr>
      <w:rFonts w:cs="Symbol"/>
    </w:rPr>
  </w:style>
  <w:style w:type="character" w:styleId="ListLabel741" w:customStyle="1">
    <w:name w:val="ListLabel 741"/>
    <w:qFormat/>
    <w:rPr>
      <w:rFonts w:cs="Courier New"/>
    </w:rPr>
  </w:style>
  <w:style w:type="character" w:styleId="ListLabel742" w:customStyle="1">
    <w:name w:val="ListLabel 742"/>
    <w:qFormat/>
    <w:rPr>
      <w:rFonts w:cs="Wingdings"/>
    </w:rPr>
  </w:style>
  <w:style w:type="character" w:styleId="ListLabel743" w:customStyle="1">
    <w:name w:val="ListLabel 743"/>
    <w:qFormat/>
    <w:rPr>
      <w:rFonts w:cs="Symbol"/>
    </w:rPr>
  </w:style>
  <w:style w:type="character" w:styleId="ListLabel744" w:customStyle="1">
    <w:name w:val="ListLabel 744"/>
    <w:qFormat/>
    <w:rPr>
      <w:rFonts w:cs="Courier New"/>
    </w:rPr>
  </w:style>
  <w:style w:type="character" w:styleId="ListLabel745" w:customStyle="1">
    <w:name w:val="ListLabel 745"/>
    <w:qFormat/>
    <w:rPr>
      <w:rFonts w:cs="Wingdings"/>
    </w:rPr>
  </w:style>
  <w:style w:type="character" w:styleId="ListLabel746" w:customStyle="1">
    <w:name w:val="ListLabel 746"/>
    <w:qFormat/>
    <w:rPr>
      <w:rFonts w:cs="Symbol"/>
    </w:rPr>
  </w:style>
  <w:style w:type="character" w:styleId="ListLabel747" w:customStyle="1">
    <w:name w:val="ListLabel 747"/>
    <w:qFormat/>
    <w:rPr>
      <w:rFonts w:cs="Courier New"/>
    </w:rPr>
  </w:style>
  <w:style w:type="character" w:styleId="ListLabel748" w:customStyle="1">
    <w:name w:val="ListLabel 748"/>
    <w:qFormat/>
    <w:rPr>
      <w:rFonts w:cs="Wingdings"/>
    </w:rPr>
  </w:style>
  <w:style w:type="character" w:styleId="ListLabel749" w:customStyle="1">
    <w:name w:val="ListLabel 749"/>
    <w:qFormat/>
    <w:rPr>
      <w:rFonts w:cs="Symbol"/>
    </w:rPr>
  </w:style>
  <w:style w:type="character" w:styleId="ListLabel750" w:customStyle="1">
    <w:name w:val="ListLabel 750"/>
    <w:qFormat/>
    <w:rPr>
      <w:rFonts w:cs="Courier New"/>
    </w:rPr>
  </w:style>
  <w:style w:type="character" w:styleId="ListLabel751" w:customStyle="1">
    <w:name w:val="ListLabel 751"/>
    <w:qFormat/>
    <w:rPr>
      <w:rFonts w:cs="Wingdings"/>
    </w:rPr>
  </w:style>
  <w:style w:type="character" w:styleId="ListLabel752" w:customStyle="1">
    <w:name w:val="ListLabel 752"/>
    <w:qFormat/>
    <w:rPr>
      <w:rFonts w:cs="Symbol"/>
      <w:b/>
      <w:sz w:val="24"/>
    </w:rPr>
  </w:style>
  <w:style w:type="character" w:styleId="ListLabel753" w:customStyle="1">
    <w:name w:val="ListLabel 753"/>
    <w:qFormat/>
    <w:rPr>
      <w:rFonts w:cs="Courier New"/>
    </w:rPr>
  </w:style>
  <w:style w:type="character" w:styleId="ListLabel754" w:customStyle="1">
    <w:name w:val="ListLabel 754"/>
    <w:qFormat/>
    <w:rPr>
      <w:rFonts w:cs="Wingdings"/>
    </w:rPr>
  </w:style>
  <w:style w:type="character" w:styleId="ListLabel755" w:customStyle="1">
    <w:name w:val="ListLabel 755"/>
    <w:qFormat/>
    <w:rPr>
      <w:rFonts w:cs="Symbol"/>
    </w:rPr>
  </w:style>
  <w:style w:type="character" w:styleId="ListLabel756" w:customStyle="1">
    <w:name w:val="ListLabel 756"/>
    <w:qFormat/>
    <w:rPr>
      <w:rFonts w:cs="Courier New"/>
    </w:rPr>
  </w:style>
  <w:style w:type="character" w:styleId="ListLabel757" w:customStyle="1">
    <w:name w:val="ListLabel 757"/>
    <w:qFormat/>
    <w:rPr>
      <w:rFonts w:cs="Wingdings"/>
    </w:rPr>
  </w:style>
  <w:style w:type="character" w:styleId="ListLabel758" w:customStyle="1">
    <w:name w:val="ListLabel 758"/>
    <w:qFormat/>
    <w:rPr>
      <w:rFonts w:cs="Symbol"/>
    </w:rPr>
  </w:style>
  <w:style w:type="character" w:styleId="ListLabel759" w:customStyle="1">
    <w:name w:val="ListLabel 759"/>
    <w:qFormat/>
    <w:rPr>
      <w:rFonts w:cs="Courier New"/>
    </w:rPr>
  </w:style>
  <w:style w:type="character" w:styleId="ListLabel760" w:customStyle="1">
    <w:name w:val="ListLabel 760"/>
    <w:qFormat/>
    <w:rPr>
      <w:rFonts w:cs="Wingdings"/>
    </w:rPr>
  </w:style>
  <w:style w:type="character" w:styleId="ListLabel761" w:customStyle="1">
    <w:name w:val="ListLabel 761"/>
    <w:qFormat/>
    <w:rPr>
      <w:rFonts w:cs="Symbol"/>
      <w:sz w:val="22"/>
    </w:rPr>
  </w:style>
  <w:style w:type="character" w:styleId="ListLabel762" w:customStyle="1">
    <w:name w:val="ListLabel 762"/>
    <w:qFormat/>
    <w:rPr>
      <w:rFonts w:cs="Symbol"/>
    </w:rPr>
  </w:style>
  <w:style w:type="character" w:styleId="ListLabel763" w:customStyle="1">
    <w:name w:val="ListLabel 763"/>
    <w:qFormat/>
    <w:rPr>
      <w:rFonts w:cs="Symbol"/>
    </w:rPr>
  </w:style>
  <w:style w:type="character" w:styleId="ListLabel764" w:customStyle="1">
    <w:name w:val="ListLabel 764"/>
    <w:qFormat/>
    <w:rPr>
      <w:rFonts w:cs="Wingdings"/>
    </w:rPr>
  </w:style>
  <w:style w:type="character" w:styleId="ListLabel765" w:customStyle="1">
    <w:name w:val="ListLabel 765"/>
    <w:qFormat/>
    <w:rPr>
      <w:rFonts w:cs="Wingdings"/>
    </w:rPr>
  </w:style>
  <w:style w:type="character" w:styleId="ListLabel766" w:customStyle="1">
    <w:name w:val="ListLabel 766"/>
    <w:qFormat/>
    <w:rPr>
      <w:rFonts w:cs="Wingdings"/>
    </w:rPr>
  </w:style>
  <w:style w:type="character" w:styleId="ListLabel767" w:customStyle="1">
    <w:name w:val="ListLabel 767"/>
    <w:qFormat/>
    <w:rPr>
      <w:rFonts w:cs="Wingdings"/>
    </w:rPr>
  </w:style>
  <w:style w:type="character" w:styleId="ListLabel768" w:customStyle="1">
    <w:name w:val="ListLabel 768"/>
    <w:qFormat/>
    <w:rPr>
      <w:rFonts w:cs="Wingdings"/>
    </w:rPr>
  </w:style>
  <w:style w:type="character" w:styleId="ListLabel769" w:customStyle="1">
    <w:name w:val="ListLabel 769"/>
    <w:qFormat/>
    <w:rPr>
      <w:rFonts w:cs="Wingdings"/>
    </w:rPr>
  </w:style>
  <w:style w:type="character" w:styleId="ListLabel770" w:customStyle="1">
    <w:name w:val="ListLabel 770"/>
    <w:qFormat/>
    <w:rPr>
      <w:rFonts w:cs="Wingdings"/>
    </w:rPr>
  </w:style>
  <w:style w:type="character" w:styleId="ListLabel771" w:customStyle="1">
    <w:name w:val="ListLabel 771"/>
    <w:qFormat/>
    <w:rPr>
      <w:rFonts w:cs="Wingdings"/>
    </w:rPr>
  </w:style>
  <w:style w:type="character" w:styleId="ListLabel772" w:customStyle="1">
    <w:name w:val="ListLabel 772"/>
    <w:qFormat/>
    <w:rPr>
      <w:rFonts w:cs="Wingdings"/>
    </w:rPr>
  </w:style>
  <w:style w:type="character" w:styleId="ListLabel773" w:customStyle="1">
    <w:name w:val="ListLabel 773"/>
    <w:qFormat/>
    <w:rPr>
      <w:rFonts w:cs="Symbol"/>
      <w:b/>
      <w:sz w:val="22"/>
    </w:rPr>
  </w:style>
  <w:style w:type="character" w:styleId="ListLabel774" w:customStyle="1">
    <w:name w:val="ListLabel 774"/>
    <w:qFormat/>
    <w:rPr>
      <w:rFonts w:cs="Courier New"/>
    </w:rPr>
  </w:style>
  <w:style w:type="character" w:styleId="ListLabel775" w:customStyle="1">
    <w:name w:val="ListLabel 775"/>
    <w:qFormat/>
    <w:rPr>
      <w:rFonts w:cs="Wingdings"/>
    </w:rPr>
  </w:style>
  <w:style w:type="character" w:styleId="ListLabel776" w:customStyle="1">
    <w:name w:val="ListLabel 776"/>
    <w:qFormat/>
    <w:rPr>
      <w:rFonts w:cs="Symbol"/>
    </w:rPr>
  </w:style>
  <w:style w:type="character" w:styleId="ListLabel777" w:customStyle="1">
    <w:name w:val="ListLabel 777"/>
    <w:qFormat/>
    <w:rPr>
      <w:rFonts w:cs="Courier New"/>
    </w:rPr>
  </w:style>
  <w:style w:type="character" w:styleId="ListLabel778" w:customStyle="1">
    <w:name w:val="ListLabel 778"/>
    <w:qFormat/>
    <w:rPr>
      <w:rFonts w:cs="Wingdings"/>
    </w:rPr>
  </w:style>
  <w:style w:type="character" w:styleId="ListLabel779" w:customStyle="1">
    <w:name w:val="ListLabel 779"/>
    <w:qFormat/>
    <w:rPr>
      <w:rFonts w:cs="Symbol"/>
    </w:rPr>
  </w:style>
  <w:style w:type="character" w:styleId="ListLabel780" w:customStyle="1">
    <w:name w:val="ListLabel 780"/>
    <w:qFormat/>
    <w:rPr>
      <w:rFonts w:cs="Courier New"/>
    </w:rPr>
  </w:style>
  <w:style w:type="character" w:styleId="ListLabel781" w:customStyle="1">
    <w:name w:val="ListLabel 781"/>
    <w:qFormat/>
    <w:rPr>
      <w:rFonts w:cs="Wingdings"/>
    </w:rPr>
  </w:style>
  <w:style w:type="character" w:styleId="ListLabel782" w:customStyle="1">
    <w:name w:val="ListLabel 782"/>
    <w:qFormat/>
    <w:rPr>
      <w:rFonts w:cs="Symbol"/>
    </w:rPr>
  </w:style>
  <w:style w:type="character" w:styleId="ListLabel783" w:customStyle="1">
    <w:name w:val="ListLabel 783"/>
    <w:qFormat/>
    <w:rPr>
      <w:rFonts w:cs="Courier New"/>
    </w:rPr>
  </w:style>
  <w:style w:type="character" w:styleId="ListLabel784" w:customStyle="1">
    <w:name w:val="ListLabel 784"/>
    <w:qFormat/>
    <w:rPr>
      <w:rFonts w:cs="Wingdings"/>
    </w:rPr>
  </w:style>
  <w:style w:type="character" w:styleId="ListLabel785" w:customStyle="1">
    <w:name w:val="ListLabel 785"/>
    <w:qFormat/>
    <w:rPr>
      <w:rFonts w:cs="Symbol"/>
    </w:rPr>
  </w:style>
  <w:style w:type="character" w:styleId="ListLabel786" w:customStyle="1">
    <w:name w:val="ListLabel 786"/>
    <w:qFormat/>
    <w:rPr>
      <w:rFonts w:cs="Courier New"/>
    </w:rPr>
  </w:style>
  <w:style w:type="character" w:styleId="ListLabel787" w:customStyle="1">
    <w:name w:val="ListLabel 787"/>
    <w:qFormat/>
    <w:rPr>
      <w:rFonts w:cs="Wingdings"/>
    </w:rPr>
  </w:style>
  <w:style w:type="character" w:styleId="ListLabel788" w:customStyle="1">
    <w:name w:val="ListLabel 788"/>
    <w:qFormat/>
    <w:rPr>
      <w:rFonts w:cs="Symbol"/>
    </w:rPr>
  </w:style>
  <w:style w:type="character" w:styleId="ListLabel789" w:customStyle="1">
    <w:name w:val="ListLabel 789"/>
    <w:qFormat/>
    <w:rPr>
      <w:rFonts w:cs="Courier New"/>
    </w:rPr>
  </w:style>
  <w:style w:type="character" w:styleId="ListLabel790" w:customStyle="1">
    <w:name w:val="ListLabel 790"/>
    <w:qFormat/>
    <w:rPr>
      <w:rFonts w:cs="Wingdings"/>
    </w:rPr>
  </w:style>
  <w:style w:type="character" w:styleId="ListLabel791">
    <w:name w:val="ListLabel 791"/>
    <w:qFormat/>
    <w:rPr>
      <w:rFonts w:cs="Symbol"/>
      <w:b/>
      <w:sz w:val="24"/>
    </w:rPr>
  </w:style>
  <w:style w:type="character" w:styleId="ListLabel792">
    <w:name w:val="ListLabel 792"/>
    <w:qFormat/>
    <w:rPr>
      <w:rFonts w:cs="Courier New"/>
    </w:rPr>
  </w:style>
  <w:style w:type="character" w:styleId="ListLabel793">
    <w:name w:val="ListLabel 793"/>
    <w:qFormat/>
    <w:rPr>
      <w:rFonts w:cs="Wingdings"/>
    </w:rPr>
  </w:style>
  <w:style w:type="character" w:styleId="ListLabel794">
    <w:name w:val="ListLabel 794"/>
    <w:qFormat/>
    <w:rPr>
      <w:rFonts w:cs="Symbol"/>
    </w:rPr>
  </w:style>
  <w:style w:type="character" w:styleId="ListLabel795">
    <w:name w:val="ListLabel 795"/>
    <w:qFormat/>
    <w:rPr>
      <w:rFonts w:cs="Courier New"/>
    </w:rPr>
  </w:style>
  <w:style w:type="character" w:styleId="ListLabel796">
    <w:name w:val="ListLabel 796"/>
    <w:qFormat/>
    <w:rPr>
      <w:rFonts w:cs="Wingdings"/>
    </w:rPr>
  </w:style>
  <w:style w:type="character" w:styleId="ListLabel797">
    <w:name w:val="ListLabel 797"/>
    <w:qFormat/>
    <w:rPr>
      <w:rFonts w:cs="Symbol"/>
    </w:rPr>
  </w:style>
  <w:style w:type="character" w:styleId="ListLabel798">
    <w:name w:val="ListLabel 798"/>
    <w:qFormat/>
    <w:rPr>
      <w:rFonts w:cs="Courier New"/>
    </w:rPr>
  </w:style>
  <w:style w:type="character" w:styleId="ListLabel799">
    <w:name w:val="ListLabel 799"/>
    <w:qFormat/>
    <w:rPr>
      <w:rFonts w:cs="Wingdings"/>
    </w:rPr>
  </w:style>
  <w:style w:type="character" w:styleId="ListLabel800">
    <w:name w:val="ListLabel 800"/>
    <w:qFormat/>
    <w:rPr>
      <w:rFonts w:cs="Symbol"/>
      <w:sz w:val="22"/>
    </w:rPr>
  </w:style>
  <w:style w:type="character" w:styleId="ListLabel801">
    <w:name w:val="ListLabel 801"/>
    <w:qFormat/>
    <w:rPr>
      <w:rFonts w:cs="Symbol"/>
    </w:rPr>
  </w:style>
  <w:style w:type="character" w:styleId="ListLabel802">
    <w:name w:val="ListLabel 802"/>
    <w:qFormat/>
    <w:rPr>
      <w:rFonts w:cs="Symbol"/>
    </w:rPr>
  </w:style>
  <w:style w:type="character" w:styleId="ListLabel803">
    <w:name w:val="ListLabel 803"/>
    <w:qFormat/>
    <w:rPr>
      <w:rFonts w:cs="Wingdings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Wingdings"/>
    </w:rPr>
  </w:style>
  <w:style w:type="character" w:styleId="ListLabel806">
    <w:name w:val="ListLabel 806"/>
    <w:qFormat/>
    <w:rPr>
      <w:rFonts w:cs="Wingdings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Wingdings"/>
    </w:rPr>
  </w:style>
  <w:style w:type="character" w:styleId="ListLabel809">
    <w:name w:val="ListLabel 809"/>
    <w:qFormat/>
    <w:rPr>
      <w:rFonts w:cs="Wingdings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Wingdings"/>
    </w:rPr>
  </w:style>
  <w:style w:type="character" w:styleId="ListLabel812">
    <w:name w:val="ListLabel 812"/>
    <w:qFormat/>
    <w:rPr>
      <w:rFonts w:cs="Symbol"/>
      <w:b/>
      <w:sz w:val="22"/>
    </w:rPr>
  </w:style>
  <w:style w:type="character" w:styleId="ListLabel813">
    <w:name w:val="ListLabel 813"/>
    <w:qFormat/>
    <w:rPr>
      <w:rFonts w:cs="Courier New"/>
    </w:rPr>
  </w:style>
  <w:style w:type="character" w:styleId="ListLabel814">
    <w:name w:val="ListLabel 814"/>
    <w:qFormat/>
    <w:rPr>
      <w:rFonts w:cs="Wingdings"/>
    </w:rPr>
  </w:style>
  <w:style w:type="character" w:styleId="ListLabel815">
    <w:name w:val="ListLabel 815"/>
    <w:qFormat/>
    <w:rPr>
      <w:rFonts w:cs="Symbol"/>
    </w:rPr>
  </w:style>
  <w:style w:type="character" w:styleId="ListLabel816">
    <w:name w:val="ListLabel 816"/>
    <w:qFormat/>
    <w:rPr>
      <w:rFonts w:cs="Courier New"/>
    </w:rPr>
  </w:style>
  <w:style w:type="character" w:styleId="ListLabel817">
    <w:name w:val="ListLabel 817"/>
    <w:qFormat/>
    <w:rPr>
      <w:rFonts w:cs="Wingdings"/>
    </w:rPr>
  </w:style>
  <w:style w:type="character" w:styleId="ListLabel818">
    <w:name w:val="ListLabel 818"/>
    <w:qFormat/>
    <w:rPr>
      <w:rFonts w:cs="Symbol"/>
    </w:rPr>
  </w:style>
  <w:style w:type="character" w:styleId="ListLabel819">
    <w:name w:val="ListLabel 819"/>
    <w:qFormat/>
    <w:rPr>
      <w:rFonts w:cs="Courier New"/>
    </w:rPr>
  </w:style>
  <w:style w:type="character" w:styleId="ListLabel820">
    <w:name w:val="ListLabel 820"/>
    <w:qFormat/>
    <w:rPr>
      <w:rFonts w:cs="Wingdings"/>
    </w:rPr>
  </w:style>
  <w:style w:type="character" w:styleId="ListLabel821">
    <w:name w:val="ListLabel 821"/>
    <w:qFormat/>
    <w:rPr>
      <w:rFonts w:cs="Symbol"/>
    </w:rPr>
  </w:style>
  <w:style w:type="character" w:styleId="ListLabel822">
    <w:name w:val="ListLabel 822"/>
    <w:qFormat/>
    <w:rPr>
      <w:rFonts w:cs="Courier New"/>
    </w:rPr>
  </w:style>
  <w:style w:type="character" w:styleId="ListLabel823">
    <w:name w:val="ListLabel 823"/>
    <w:qFormat/>
    <w:rPr>
      <w:rFonts w:cs="Wingdings"/>
    </w:rPr>
  </w:style>
  <w:style w:type="character" w:styleId="ListLabel824">
    <w:name w:val="ListLabel 824"/>
    <w:qFormat/>
    <w:rPr>
      <w:rFonts w:cs="Symbol"/>
    </w:rPr>
  </w:style>
  <w:style w:type="character" w:styleId="ListLabel825">
    <w:name w:val="ListLabel 825"/>
    <w:qFormat/>
    <w:rPr>
      <w:rFonts w:cs="Courier New"/>
    </w:rPr>
  </w:style>
  <w:style w:type="character" w:styleId="ListLabel826">
    <w:name w:val="ListLabel 826"/>
    <w:qFormat/>
    <w:rPr>
      <w:rFonts w:cs="Wingdings"/>
    </w:rPr>
  </w:style>
  <w:style w:type="character" w:styleId="ListLabel827">
    <w:name w:val="ListLabel 827"/>
    <w:qFormat/>
    <w:rPr>
      <w:rFonts w:cs="Symbol"/>
    </w:rPr>
  </w:style>
  <w:style w:type="character" w:styleId="ListLabel828">
    <w:name w:val="ListLabel 828"/>
    <w:qFormat/>
    <w:rPr>
      <w:rFonts w:cs="Courier New"/>
    </w:rPr>
  </w:style>
  <w:style w:type="character" w:styleId="ListLabel829">
    <w:name w:val="ListLabel 82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813af"/>
    <w:pPr/>
    <w:rPr>
      <w:rFonts w:ascii="Tahoma" w:hAnsi="Tahoma" w:cs="Mangal"/>
      <w:sz w:val="16"/>
      <w:szCs w:val="14"/>
    </w:rPr>
  </w:style>
  <w:style w:type="paragraph" w:styleId="Zawartotabeli" w:customStyle="1">
    <w:name w:val="Zawartość tabeli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085a3c"/>
    <w:pPr>
      <w:tabs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" w:cs="Times New Roman" w:eastAsiaTheme="minorEastAsia"/>
      <w:color w:val="000000"/>
      <w:sz w:val="24"/>
      <w:szCs w:val="24"/>
      <w:lang w:eastAsia="pl-PL" w:val="pl-PL" w:bidi="ar-SA"/>
    </w:rPr>
  </w:style>
  <w:style w:type="paragraph" w:styleId="Nagwektabeli" w:customStyle="1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numbering" w:styleId="WW8Num2" w:customStyle="1">
    <w:name w:val="WW8Num2"/>
    <w:qFormat/>
  </w:style>
  <w:style w:type="numbering" w:styleId="WW8Num5" w:customStyle="1">
    <w:name w:val="WW8Num5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Application>LibreOffice/5.2.2.2$Windows_X86_64 LibreOffice_project/8f96e87c890bf8fa77463cd4b640a2312823f3ad</Application>
  <Pages>42</Pages>
  <Words>6161</Words>
  <Characters>44455</Characters>
  <CharactersWithSpaces>49937</CharactersWithSpaces>
  <Paragraphs>921</Paragraphs>
  <Company>Sp133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2018-09-12T12:46:00Z</dcterms:created>
  <dc:creator>Nauczyciel</dc:creator>
  <dc:description/>
  <dc:language>pl-PL</dc:language>
  <cp:lastModifiedBy/>
  <cp:lastPrinted>2018-03-07T10:39:00Z</cp:lastPrinted>
  <dcterms:modified xsi:type="dcterms:W3CDTF">2018-10-22T21:44:51Z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Sp133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