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31" w:rsidRPr="00216A31" w:rsidRDefault="00216A31" w:rsidP="00216A31">
      <w:pPr>
        <w:jc w:val="center"/>
        <w:rPr>
          <w:rFonts w:ascii="Calibri" w:hAnsi="Calibri" w:cs="Arial"/>
          <w:b/>
          <w:sz w:val="10"/>
          <w:szCs w:val="36"/>
          <w:u w:val="single"/>
        </w:rPr>
      </w:pPr>
    </w:p>
    <w:p w:rsidR="00216A31" w:rsidRDefault="00216A31" w:rsidP="00216A31">
      <w:pPr>
        <w:tabs>
          <w:tab w:val="left" w:pos="1708"/>
          <w:tab w:val="center" w:pos="4680"/>
        </w:tabs>
        <w:rPr>
          <w:rFonts w:ascii="Calibri" w:hAnsi="Calibri" w:cs="Arial"/>
          <w:b/>
          <w:sz w:val="40"/>
          <w:szCs w:val="36"/>
        </w:rPr>
      </w:pPr>
      <w:r>
        <w:rPr>
          <w:rFonts w:ascii="Calibri" w:hAnsi="Calibri" w:cs="Arial"/>
          <w:b/>
          <w:sz w:val="40"/>
          <w:szCs w:val="36"/>
        </w:rPr>
        <w:tab/>
      </w:r>
      <w:r>
        <w:rPr>
          <w:rFonts w:ascii="Calibri" w:hAnsi="Calibri" w:cs="Arial"/>
          <w:b/>
          <w:sz w:val="40"/>
          <w:szCs w:val="36"/>
        </w:rPr>
        <w:tab/>
        <w:t>PROGRAM ZAJĘĆ</w:t>
      </w:r>
    </w:p>
    <w:p w:rsidR="00216A31" w:rsidRPr="00216A31" w:rsidRDefault="00216A31" w:rsidP="00216A31">
      <w:pPr>
        <w:jc w:val="center"/>
        <w:rPr>
          <w:rFonts w:ascii="Calibri" w:hAnsi="Calibri" w:cs="Arial"/>
          <w:b/>
          <w:szCs w:val="36"/>
        </w:rPr>
      </w:pPr>
    </w:p>
    <w:tbl>
      <w:tblPr>
        <w:tblW w:w="104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192"/>
        <w:gridCol w:w="730"/>
        <w:gridCol w:w="917"/>
        <w:gridCol w:w="2534"/>
        <w:gridCol w:w="3416"/>
      </w:tblGrid>
      <w:tr w:rsidR="00216A31" w:rsidRPr="00AD5F47" w:rsidTr="0052428E">
        <w:trPr>
          <w:trHeight w:val="1134"/>
        </w:trPr>
        <w:tc>
          <w:tcPr>
            <w:tcW w:w="10433" w:type="dxa"/>
            <w:gridSpan w:val="6"/>
            <w:shd w:val="pct5" w:color="auto" w:fill="auto"/>
            <w:vAlign w:val="center"/>
          </w:tcPr>
          <w:p w:rsidR="00216A31" w:rsidRPr="009F223B" w:rsidRDefault="0027463E" w:rsidP="009F223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Zajęcia rozwijające zainteresowania TIK</w:t>
            </w:r>
          </w:p>
          <w:p w:rsidR="00216A31" w:rsidRPr="007741B5" w:rsidRDefault="00320710" w:rsidP="009F223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r</w:t>
            </w:r>
            <w:r w:rsidR="001F3903">
              <w:rPr>
                <w:rFonts w:ascii="Calibri" w:hAnsi="Calibri" w:cs="Arial"/>
                <w:b/>
              </w:rPr>
              <w:t xml:space="preserve">ealizowane </w:t>
            </w:r>
            <w:r w:rsidR="00216A31" w:rsidRPr="009F223B">
              <w:rPr>
                <w:rFonts w:ascii="Calibri" w:hAnsi="Calibri" w:cs="Arial"/>
                <w:b/>
              </w:rPr>
              <w:t xml:space="preserve">w ramach projektu </w:t>
            </w:r>
            <w:r w:rsidR="00216A31" w:rsidRPr="009F223B">
              <w:rPr>
                <w:rFonts w:ascii="Calibri" w:hAnsi="Calibri" w:cs="Calibri"/>
                <w:b/>
              </w:rPr>
              <w:t>„ŁĄCZY NAS NAUKA –  program rozwoju kluczowych kompetencji dzieci i młodzieży z gminy  Pruszcz”</w:t>
            </w:r>
          </w:p>
        </w:tc>
      </w:tr>
      <w:tr w:rsidR="00216A31" w:rsidRPr="00AD5F47" w:rsidTr="0052428E">
        <w:trPr>
          <w:trHeight w:val="354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Rodzaj wsparcia</w:t>
            </w:r>
          </w:p>
        </w:tc>
        <w:tc>
          <w:tcPr>
            <w:tcW w:w="7597" w:type="dxa"/>
            <w:gridSpan w:val="4"/>
            <w:vAlign w:val="center"/>
          </w:tcPr>
          <w:p w:rsidR="00216A31" w:rsidRPr="00752986" w:rsidRDefault="0027463E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rozwijające zainteresowania</w:t>
            </w:r>
          </w:p>
        </w:tc>
      </w:tr>
      <w:tr w:rsidR="00992ABD" w:rsidRPr="00AD5F47" w:rsidTr="0052428E">
        <w:trPr>
          <w:trHeight w:val="402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92ABD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Nazwa szkoły</w:t>
            </w:r>
          </w:p>
        </w:tc>
        <w:tc>
          <w:tcPr>
            <w:tcW w:w="7597" w:type="dxa"/>
            <w:gridSpan w:val="4"/>
            <w:vAlign w:val="center"/>
          </w:tcPr>
          <w:p w:rsidR="00992ABD" w:rsidRPr="00752986" w:rsidRDefault="0027463E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Szkoła Podstawowa w Pruszczu</w:t>
            </w:r>
          </w:p>
        </w:tc>
      </w:tr>
      <w:tr w:rsidR="009F223B" w:rsidRPr="00AD5F47" w:rsidTr="0052428E">
        <w:trPr>
          <w:trHeight w:val="422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F223B" w:rsidRPr="009F223B" w:rsidRDefault="009F223B" w:rsidP="00992ABD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Odbiorcy wsparcia</w:t>
            </w:r>
          </w:p>
        </w:tc>
        <w:tc>
          <w:tcPr>
            <w:tcW w:w="7597" w:type="dxa"/>
            <w:gridSpan w:val="4"/>
            <w:vAlign w:val="center"/>
          </w:tcPr>
          <w:p w:rsidR="009F223B" w:rsidRPr="00752986" w:rsidRDefault="0027463E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uczniowie klasy IVb </w:t>
            </w:r>
          </w:p>
        </w:tc>
      </w:tr>
      <w:tr w:rsidR="00216A31" w:rsidRPr="00AD5F47" w:rsidTr="0052428E">
        <w:trPr>
          <w:trHeight w:val="414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216A31" w:rsidRPr="009F223B" w:rsidRDefault="00216A31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Wymiar godzin</w:t>
            </w:r>
          </w:p>
        </w:tc>
        <w:tc>
          <w:tcPr>
            <w:tcW w:w="7597" w:type="dxa"/>
            <w:gridSpan w:val="4"/>
            <w:vAlign w:val="center"/>
          </w:tcPr>
          <w:p w:rsidR="00216A31" w:rsidRPr="00752986" w:rsidRDefault="0027463E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 godzin</w:t>
            </w:r>
          </w:p>
        </w:tc>
      </w:tr>
      <w:tr w:rsidR="009100B8" w:rsidRPr="00AD5F47" w:rsidTr="0052428E">
        <w:trPr>
          <w:trHeight w:val="419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100B8" w:rsidRPr="009F223B" w:rsidRDefault="009100B8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Liczba uczestników</w:t>
            </w:r>
          </w:p>
        </w:tc>
        <w:tc>
          <w:tcPr>
            <w:tcW w:w="7597" w:type="dxa"/>
            <w:gridSpan w:val="4"/>
            <w:vAlign w:val="center"/>
          </w:tcPr>
          <w:p w:rsidR="009100B8" w:rsidRPr="009100B8" w:rsidRDefault="009100B8" w:rsidP="00224E25">
            <w:pPr>
              <w:rPr>
                <w:rFonts w:ascii="Calibri" w:hAnsi="Calibri" w:cs="Arial"/>
              </w:rPr>
            </w:pPr>
            <w:r w:rsidRPr="009100B8">
              <w:rPr>
                <w:rFonts w:ascii="Calibri" w:hAnsi="Calibri" w:cs="Arial"/>
              </w:rPr>
              <w:t>Zgodnie z formalną rekrutacją</w:t>
            </w:r>
          </w:p>
        </w:tc>
      </w:tr>
      <w:tr w:rsidR="009100B8" w:rsidRPr="00AD5F47" w:rsidTr="0052428E">
        <w:trPr>
          <w:trHeight w:val="390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100B8" w:rsidRPr="009F223B" w:rsidRDefault="009100B8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Cel </w:t>
            </w:r>
            <w:r>
              <w:rPr>
                <w:rFonts w:ascii="Calibri" w:hAnsi="Calibri" w:cs="Arial"/>
                <w:sz w:val="22"/>
              </w:rPr>
              <w:t xml:space="preserve"> ogólny </w:t>
            </w:r>
            <w:r w:rsidRPr="009F223B">
              <w:rPr>
                <w:rFonts w:ascii="Calibri" w:hAnsi="Calibri" w:cs="Arial"/>
                <w:sz w:val="22"/>
              </w:rPr>
              <w:t>oraz cele kształcenia i wychowania</w:t>
            </w:r>
          </w:p>
        </w:tc>
        <w:tc>
          <w:tcPr>
            <w:tcW w:w="7597" w:type="dxa"/>
            <w:gridSpan w:val="4"/>
            <w:vAlign w:val="center"/>
          </w:tcPr>
          <w:p w:rsidR="009100B8" w:rsidRDefault="009100B8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Zwiększenie efektywności kształcenia poprzez zastosowanie technologii informacyjno -  komunikacyjnej - wykorzystując dostępne platformy edukacyjne, aplikacje oraz inne narzędzia TIK. </w:t>
            </w:r>
          </w:p>
          <w:p w:rsidR="009100B8" w:rsidRPr="00EB19BC" w:rsidRDefault="00E279E8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Zajęcia mają na celu wszechstronny rozwój osobowości uczniów i uczennic dzięki zastosowaniu różnych form aktywności.</w:t>
            </w:r>
          </w:p>
        </w:tc>
      </w:tr>
      <w:tr w:rsidR="009100B8" w:rsidRPr="00AD5F47" w:rsidTr="0052428E">
        <w:trPr>
          <w:trHeight w:val="390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100B8" w:rsidRPr="009F223B" w:rsidRDefault="009100B8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Warunki realizacji, w tym stosowane pomoce dydaktyczne</w:t>
            </w:r>
            <w:r w:rsidRPr="009F223B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597" w:type="dxa"/>
            <w:gridSpan w:val="4"/>
            <w:vAlign w:val="center"/>
          </w:tcPr>
          <w:p w:rsidR="009100B8" w:rsidRPr="0096400E" w:rsidRDefault="009100B8" w:rsidP="0096400E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</w:rPr>
            </w:pPr>
            <w:r w:rsidRPr="0096400E">
              <w:rPr>
                <w:rFonts w:ascii="Calibri" w:eastAsia="Calibri" w:hAnsi="Calibri" w:cs="Calibri"/>
              </w:rPr>
              <w:t>Podczas zajęć każdy uczeń</w:t>
            </w:r>
            <w:r w:rsidR="00925E5B">
              <w:rPr>
                <w:rFonts w:ascii="Calibri" w:eastAsia="Calibri" w:hAnsi="Calibri" w:cs="Calibri"/>
              </w:rPr>
              <w:t>/uczennica</w:t>
            </w:r>
            <w:r w:rsidRPr="0096400E">
              <w:rPr>
                <w:rFonts w:ascii="Calibri" w:eastAsia="Calibri" w:hAnsi="Calibri" w:cs="Calibri"/>
              </w:rPr>
              <w:t xml:space="preserve"> ma do swojej dyspozycji </w:t>
            </w:r>
            <w:r w:rsidR="00321422">
              <w:rPr>
                <w:rFonts w:ascii="Calibri" w:eastAsia="Calibri" w:hAnsi="Calibri" w:cs="Calibri"/>
              </w:rPr>
              <w:t>komputer/</w:t>
            </w:r>
            <w:r>
              <w:rPr>
                <w:rFonts w:ascii="Calibri" w:eastAsia="Calibri" w:hAnsi="Calibri" w:cs="Calibri"/>
              </w:rPr>
              <w:t xml:space="preserve">tablet </w:t>
            </w:r>
            <w:r w:rsidRPr="0096400E">
              <w:rPr>
                <w:rFonts w:ascii="Calibri" w:eastAsia="Calibri" w:hAnsi="Calibri" w:cs="Calibri"/>
              </w:rPr>
              <w:t xml:space="preserve"> z dostępem do Internetu i odpowiednim oprogramowaniem.</w:t>
            </w:r>
          </w:p>
          <w:p w:rsidR="009100B8" w:rsidRDefault="00321422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Wykorzystywana jest również tablica multimedialna.</w:t>
            </w:r>
          </w:p>
          <w:p w:rsidR="00E279E8" w:rsidRPr="00EB19BC" w:rsidRDefault="00E279E8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100B8" w:rsidRPr="00AD5F47" w:rsidTr="0052428E">
        <w:trPr>
          <w:trHeight w:val="390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100B8" w:rsidRPr="009F223B" w:rsidRDefault="009100B8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Model nauczania, w tym metody i formy pracy</w:t>
            </w:r>
          </w:p>
        </w:tc>
        <w:tc>
          <w:tcPr>
            <w:tcW w:w="7597" w:type="dxa"/>
            <w:gridSpan w:val="4"/>
            <w:vAlign w:val="center"/>
          </w:tcPr>
          <w:p w:rsidR="009100B8" w:rsidRDefault="009100B8" w:rsidP="0096400E">
            <w:pPr>
              <w:pStyle w:val="Bezodstpw"/>
              <w:spacing w:line="276" w:lineRule="auto"/>
              <w:rPr>
                <w:rFonts w:ascii="Calibri" w:hAnsi="Calibri" w:cs="Calibri"/>
              </w:rPr>
            </w:pPr>
            <w:r w:rsidRPr="0096400E">
              <w:rPr>
                <w:rFonts w:ascii="Calibri" w:hAnsi="Calibri" w:cs="Calibri"/>
              </w:rPr>
              <w:t>W trakcie zajęć przewiduje się:</w:t>
            </w:r>
          </w:p>
          <w:p w:rsidR="009100B8" w:rsidRDefault="009100B8" w:rsidP="009100B8">
            <w:pPr>
              <w:pStyle w:val="Bezodstpw"/>
              <w:numPr>
                <w:ilvl w:val="2"/>
                <w:numId w:val="10"/>
              </w:numPr>
              <w:spacing w:line="276" w:lineRule="auto"/>
              <w:ind w:left="7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metody aktywne: rozwiązywanie problemów poprzez zadania praktyczne z platform edukacyjnych - łączenie</w:t>
            </w:r>
            <w:r w:rsidR="004530E9">
              <w:rPr>
                <w:rFonts w:ascii="Calibri" w:hAnsi="Calibri" w:cs="Calibri"/>
              </w:rPr>
              <w:t xml:space="preserve"> teorii z praktyką,</w:t>
            </w:r>
          </w:p>
          <w:p w:rsidR="004530E9" w:rsidRPr="0096400E" w:rsidRDefault="004530E9" w:rsidP="004530E9">
            <w:pPr>
              <w:pStyle w:val="Bezodstpw"/>
              <w:spacing w:line="276" w:lineRule="auto"/>
              <w:ind w:left="743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decyzji,</w:t>
            </w:r>
          </w:p>
          <w:p w:rsidR="009100B8" w:rsidRPr="0096400E" w:rsidRDefault="009100B8" w:rsidP="0096400E">
            <w:pPr>
              <w:pStyle w:val="Bezodstpw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Cs/>
              </w:rPr>
            </w:pPr>
            <w:r w:rsidRPr="0096400E">
              <w:rPr>
                <w:rFonts w:ascii="Calibri" w:hAnsi="Calibri" w:cs="Calibri"/>
                <w:bCs/>
              </w:rPr>
              <w:t>metody podające</w:t>
            </w:r>
            <w:r>
              <w:rPr>
                <w:rFonts w:ascii="Calibri" w:hAnsi="Calibri" w:cs="Calibri"/>
                <w:bCs/>
              </w:rPr>
              <w:t>: wykład, pogadanka,</w:t>
            </w:r>
            <w:r w:rsidR="004530E9">
              <w:rPr>
                <w:rFonts w:ascii="Calibri" w:hAnsi="Calibri" w:cs="Calibri"/>
                <w:bCs/>
              </w:rPr>
              <w:t xml:space="preserve"> instrukcja</w:t>
            </w:r>
          </w:p>
          <w:p w:rsidR="009100B8" w:rsidRPr="0096400E" w:rsidRDefault="009100B8" w:rsidP="0096400E">
            <w:pPr>
              <w:pStyle w:val="Bezodstpw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metody praktyczne: </w:t>
            </w:r>
            <w:r w:rsidR="004530E9">
              <w:rPr>
                <w:rFonts w:ascii="Calibri" w:hAnsi="Calibri" w:cs="Calibri"/>
                <w:bCs/>
              </w:rPr>
              <w:t xml:space="preserve">praca indywidualna </w:t>
            </w:r>
            <w:r>
              <w:rPr>
                <w:rFonts w:ascii="Calibri" w:hAnsi="Calibri" w:cs="Calibri"/>
                <w:bCs/>
              </w:rPr>
              <w:t xml:space="preserve">na </w:t>
            </w:r>
            <w:r w:rsidR="00516079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Calibri"/>
                <w:bCs/>
              </w:rPr>
              <w:t>tabletach</w:t>
            </w:r>
          </w:p>
          <w:p w:rsidR="009100B8" w:rsidRPr="00E279E8" w:rsidRDefault="009100B8" w:rsidP="00E279E8">
            <w:pPr>
              <w:pStyle w:val="Bezodstpw"/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odwoływanie się do zagadnień omawianych na różnych przedmiotach, do zainteresowań i preferencji poszczególnych uczniów – zajęcia mają charakter interdyscyplinarny</w:t>
            </w:r>
          </w:p>
        </w:tc>
      </w:tr>
      <w:tr w:rsidR="009100B8" w:rsidRPr="00AD5F47" w:rsidTr="0052428E">
        <w:trPr>
          <w:trHeight w:val="390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100B8" w:rsidRPr="009F223B" w:rsidRDefault="009100B8" w:rsidP="001E34A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 xml:space="preserve">Prowadzący </w:t>
            </w:r>
          </w:p>
        </w:tc>
        <w:tc>
          <w:tcPr>
            <w:tcW w:w="7597" w:type="dxa"/>
            <w:gridSpan w:val="4"/>
            <w:vAlign w:val="center"/>
          </w:tcPr>
          <w:p w:rsidR="009100B8" w:rsidRPr="00EB19BC" w:rsidRDefault="009100B8" w:rsidP="001E34AB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100B8" w:rsidRPr="00AD5F47" w:rsidTr="0052428E">
        <w:trPr>
          <w:trHeight w:val="390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100B8" w:rsidRPr="009F223B" w:rsidRDefault="009100B8" w:rsidP="001E34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Główne założenia programowe</w:t>
            </w:r>
          </w:p>
        </w:tc>
        <w:tc>
          <w:tcPr>
            <w:tcW w:w="7597" w:type="dxa"/>
            <w:gridSpan w:val="4"/>
            <w:vAlign w:val="center"/>
          </w:tcPr>
          <w:p w:rsidR="009100B8" w:rsidRPr="0096400E" w:rsidRDefault="009100B8" w:rsidP="0094213E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96400E">
              <w:rPr>
                <w:rFonts w:ascii="Calibri" w:hAnsi="Calibri" w:cs="Calibri"/>
              </w:rPr>
              <w:t>Program został przygotowany zgodnie z wynikami przeprowadzonej diagnozy</w:t>
            </w:r>
            <w:r w:rsidR="004530E9">
              <w:rPr>
                <w:rFonts w:ascii="Calibri" w:hAnsi="Calibri" w:cs="Calibri"/>
              </w:rPr>
              <w:t xml:space="preserve"> we współpracy z zespołem przedmiotowym</w:t>
            </w:r>
            <w:r w:rsidRPr="0096400E">
              <w:rPr>
                <w:rFonts w:ascii="Calibri" w:hAnsi="Calibri" w:cs="Calibri"/>
              </w:rPr>
              <w:t xml:space="preserve">; uwzględnia indywidualne potrzeby rozwojowe i edukacyjne oraz możliwości psychofizyczne uczniów </w:t>
            </w:r>
            <w:r w:rsidR="00E279E8">
              <w:rPr>
                <w:rFonts w:ascii="Calibri" w:hAnsi="Calibri" w:cs="Calibri"/>
              </w:rPr>
              <w:t xml:space="preserve">i uczennic </w:t>
            </w:r>
            <w:r w:rsidRPr="0096400E">
              <w:rPr>
                <w:rFonts w:ascii="Calibri" w:hAnsi="Calibri" w:cs="Calibri"/>
              </w:rPr>
              <w:t>objętych wsparciem. Dostosowany jest do pracy na poszczególnych etapach k</w:t>
            </w:r>
            <w:r>
              <w:rPr>
                <w:rFonts w:ascii="Calibri" w:hAnsi="Calibri" w:cs="Calibri"/>
              </w:rPr>
              <w:t xml:space="preserve">ształcenia </w:t>
            </w:r>
            <w:r w:rsidRPr="0096400E">
              <w:rPr>
                <w:rFonts w:ascii="Calibri" w:hAnsi="Calibri" w:cs="Calibri"/>
              </w:rPr>
              <w:t xml:space="preserve">w szkole podstawowej </w:t>
            </w:r>
            <w:r>
              <w:rPr>
                <w:rFonts w:ascii="Calibri" w:hAnsi="Calibri" w:cs="Calibri"/>
              </w:rPr>
              <w:t xml:space="preserve">             </w:t>
            </w:r>
            <w:r w:rsidR="00816D7C">
              <w:rPr>
                <w:rFonts w:ascii="Calibri" w:hAnsi="Calibri" w:cs="Calibri"/>
              </w:rPr>
              <w:t xml:space="preserve">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96400E">
              <w:rPr>
                <w:rFonts w:ascii="Calibri" w:hAnsi="Calibri" w:cs="Calibri"/>
              </w:rPr>
              <w:t>z uczniem zainteresowanym prz</w:t>
            </w:r>
            <w:r>
              <w:rPr>
                <w:rFonts w:ascii="Calibri" w:hAnsi="Calibri" w:cs="Calibri"/>
              </w:rPr>
              <w:t>edmiotem</w:t>
            </w:r>
            <w:r w:rsidRPr="0096400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i </w:t>
            </w:r>
            <w:r w:rsidRPr="0096400E">
              <w:rPr>
                <w:rFonts w:ascii="Calibri" w:hAnsi="Calibri" w:cs="Calibri"/>
              </w:rPr>
              <w:t>uczniem uzdolnionym informatycznie.</w:t>
            </w:r>
          </w:p>
          <w:p w:rsidR="009100B8" w:rsidRPr="0096400E" w:rsidRDefault="009100B8" w:rsidP="0096400E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Pr="0096400E">
              <w:rPr>
                <w:rFonts w:ascii="Calibri" w:hAnsi="Calibri" w:cs="Calibri"/>
              </w:rPr>
              <w:t>Układ programu pozwala na rozbudzanie,</w:t>
            </w:r>
            <w:r>
              <w:rPr>
                <w:rFonts w:ascii="Calibri" w:hAnsi="Calibri" w:cs="Calibri"/>
              </w:rPr>
              <w:t xml:space="preserve"> wzbogacanie </w:t>
            </w:r>
            <w:r w:rsidRPr="0096400E">
              <w:rPr>
                <w:rFonts w:ascii="Calibri" w:hAnsi="Calibri" w:cs="Calibri"/>
              </w:rPr>
              <w:t>i kształcenie indywidualnych uzdolnień uczniów</w:t>
            </w:r>
            <w:r w:rsidR="00E279E8">
              <w:rPr>
                <w:rFonts w:ascii="Calibri" w:hAnsi="Calibri" w:cs="Calibri"/>
              </w:rPr>
              <w:t xml:space="preserve"> i uczennic</w:t>
            </w:r>
            <w:r w:rsidRPr="0096400E">
              <w:rPr>
                <w:rFonts w:ascii="Calibri" w:hAnsi="Calibri" w:cs="Calibri"/>
              </w:rPr>
              <w:t xml:space="preserve">, a jednocześnie dzięki </w:t>
            </w:r>
            <w:r w:rsidRPr="0096400E">
              <w:rPr>
                <w:rFonts w:ascii="Calibri" w:hAnsi="Calibri" w:cs="Calibri"/>
              </w:rPr>
              <w:lastRenderedPageBreak/>
              <w:t>zastosowaniu różnych form aktywności, na wszechstronny rozwój ich osobowości.</w:t>
            </w:r>
          </w:p>
          <w:p w:rsidR="009100B8" w:rsidRDefault="009100B8" w:rsidP="0096400E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u w:val="single"/>
              </w:rPr>
            </w:pPr>
            <w:r w:rsidRPr="0096400E">
              <w:rPr>
                <w:rFonts w:ascii="Calibri" w:hAnsi="Calibri" w:cs="Calibri"/>
                <w:u w:val="single"/>
              </w:rPr>
              <w:t>Program zajęć rozwijających z TIK zakłada:</w:t>
            </w:r>
          </w:p>
          <w:p w:rsidR="009100B8" w:rsidRDefault="009100B8" w:rsidP="00950E99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 w:rsidRPr="00950E99">
              <w:rPr>
                <w:rFonts w:ascii="Calibri" w:hAnsi="Calibri" w:cs="Calibri"/>
              </w:rPr>
              <w:t xml:space="preserve">Zwiększenie </w:t>
            </w:r>
            <w:r>
              <w:rPr>
                <w:rFonts w:ascii="Calibri" w:hAnsi="Calibri" w:cs="Calibri"/>
              </w:rPr>
              <w:t>zainteresowań uczniów</w:t>
            </w:r>
            <w:r w:rsidR="00E279E8">
              <w:rPr>
                <w:rFonts w:ascii="Calibri" w:hAnsi="Calibri" w:cs="Calibri"/>
              </w:rPr>
              <w:t xml:space="preserve"> i uczennic</w:t>
            </w:r>
            <w:r>
              <w:rPr>
                <w:rFonts w:ascii="Calibri" w:hAnsi="Calibri" w:cs="Calibri"/>
              </w:rPr>
              <w:t xml:space="preserve"> materiałem nauczania w IV klasie szkoły podstawowej poprzez zastosowanie w praktyce narzędzi TIK, które mają im pomóc w skuteczniejszym opanowaniu kształconych umiejętności.</w:t>
            </w:r>
          </w:p>
          <w:p w:rsidR="009100B8" w:rsidRPr="00950E99" w:rsidRDefault="009100B8" w:rsidP="00950E99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Wykorzystanie TIK  w procesie uczenia się i nauczania nie tylko pozwoli na syntezę wizualną, słuchową ale też promuje twórcze myślenie.</w:t>
            </w:r>
          </w:p>
          <w:p w:rsidR="009100B8" w:rsidRPr="0096400E" w:rsidRDefault="009100B8" w:rsidP="0096400E">
            <w:pPr>
              <w:pStyle w:val="Akapitzlist"/>
              <w:shd w:val="clear" w:color="auto" w:fill="FFFFFF"/>
              <w:spacing w:line="276" w:lineRule="auto"/>
              <w:ind w:left="0"/>
              <w:jc w:val="both"/>
              <w:rPr>
                <w:rFonts w:ascii="Calibri" w:hAnsi="Calibri" w:cs="Calibri"/>
                <w:u w:val="single"/>
              </w:rPr>
            </w:pPr>
            <w:r w:rsidRPr="0096400E">
              <w:rPr>
                <w:rFonts w:ascii="Calibri" w:hAnsi="Calibri" w:cs="Calibri"/>
                <w:u w:val="single"/>
              </w:rPr>
              <w:t>Osiągnięcia ucznia</w:t>
            </w:r>
            <w:r w:rsidR="00E279E8">
              <w:rPr>
                <w:rFonts w:ascii="Calibri" w:hAnsi="Calibri" w:cs="Calibri"/>
                <w:u w:val="single"/>
              </w:rPr>
              <w:t>/uczennicy:</w:t>
            </w:r>
          </w:p>
          <w:p w:rsidR="009100B8" w:rsidRPr="0096400E" w:rsidRDefault="009100B8" w:rsidP="0096400E">
            <w:pPr>
              <w:pStyle w:val="Akapitzlist"/>
              <w:shd w:val="clear" w:color="auto" w:fill="FFFFFF"/>
              <w:spacing w:line="276" w:lineRule="auto"/>
              <w:ind w:left="80"/>
              <w:jc w:val="both"/>
              <w:rPr>
                <w:rFonts w:ascii="Calibri" w:hAnsi="Calibri" w:cs="Calibri"/>
              </w:rPr>
            </w:pPr>
            <w:r w:rsidRPr="0096400E">
              <w:rPr>
                <w:rFonts w:ascii="Calibri" w:hAnsi="Calibri" w:cs="Calibri"/>
              </w:rPr>
              <w:t>Uczeń:</w:t>
            </w:r>
          </w:p>
          <w:p w:rsidR="009100B8" w:rsidRDefault="009100B8" w:rsidP="00950E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Potrafi wykorzystać TIK do rozwijania swoich zainteresowań.</w:t>
            </w:r>
          </w:p>
          <w:p w:rsidR="009100B8" w:rsidRDefault="009100B8" w:rsidP="00950E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Będzie wykorzystywał Internet nie tylko do rozrywki, ale także do nauki.</w:t>
            </w:r>
          </w:p>
          <w:p w:rsidR="009100B8" w:rsidRDefault="009100B8" w:rsidP="00950E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Pozna platformy edukacyjne rozwijające i utrwalające umiejętności </w:t>
            </w:r>
            <w:r w:rsidR="00B37032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z zakresu różnych przedmiotów (dziedzin).</w:t>
            </w:r>
          </w:p>
          <w:p w:rsidR="009100B8" w:rsidRDefault="009100B8" w:rsidP="00950E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Będzie stosował w praktyce treści opanowane na zajęciach w nowych sytuacjach, aby je utrwalić i poszerzyć (zastosowanie wiedzy w praktyce).</w:t>
            </w:r>
          </w:p>
          <w:p w:rsidR="009100B8" w:rsidRDefault="009100B8" w:rsidP="00950E9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Wyszukiwał, selekcjonował, porządkował i oceniał informacje.</w:t>
            </w:r>
          </w:p>
          <w:p w:rsidR="009100B8" w:rsidRDefault="009100B8" w:rsidP="00C400C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Rozwiązywał problemy, podejmował decyzje – kształtował tym samym twórcze i krytyczne myślenie.</w:t>
            </w:r>
          </w:p>
          <w:p w:rsidR="009100B8" w:rsidRPr="00EB19BC" w:rsidRDefault="009100B8" w:rsidP="00C400C4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Arial"/>
              </w:rPr>
            </w:pPr>
          </w:p>
        </w:tc>
      </w:tr>
      <w:tr w:rsidR="009100B8" w:rsidRPr="00AD5F47" w:rsidTr="0052428E">
        <w:trPr>
          <w:trHeight w:val="390"/>
        </w:trPr>
        <w:tc>
          <w:tcPr>
            <w:tcW w:w="2836" w:type="dxa"/>
            <w:gridSpan w:val="2"/>
            <w:shd w:val="pct5" w:color="auto" w:fill="auto"/>
            <w:vAlign w:val="center"/>
          </w:tcPr>
          <w:p w:rsidR="009100B8" w:rsidRPr="009F223B" w:rsidRDefault="009100B8" w:rsidP="009F223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W</w:t>
            </w:r>
            <w:r w:rsidRPr="009F223B">
              <w:rPr>
                <w:rFonts w:ascii="Calibri" w:hAnsi="Calibri" w:cs="Arial"/>
                <w:sz w:val="22"/>
              </w:rPr>
              <w:t>ykorzystanie</w:t>
            </w:r>
          </w:p>
          <w:p w:rsidR="009100B8" w:rsidRDefault="009100B8" w:rsidP="009F223B">
            <w:pPr>
              <w:rPr>
                <w:rFonts w:ascii="Calibri" w:hAnsi="Calibri" w:cs="Arial"/>
              </w:rPr>
            </w:pPr>
            <w:r w:rsidRPr="009F223B">
              <w:rPr>
                <w:rFonts w:ascii="Calibri" w:hAnsi="Calibri" w:cs="Arial"/>
                <w:sz w:val="22"/>
              </w:rPr>
              <w:t>poz</w:t>
            </w:r>
            <w:r>
              <w:rPr>
                <w:rFonts w:ascii="Calibri" w:hAnsi="Calibri" w:cs="Arial"/>
                <w:sz w:val="22"/>
              </w:rPr>
              <w:t xml:space="preserve">ytywnie zwalidowanych produktów </w:t>
            </w:r>
            <w:r w:rsidRPr="009F223B">
              <w:rPr>
                <w:rFonts w:ascii="Calibri" w:hAnsi="Calibri" w:cs="Arial"/>
                <w:sz w:val="22"/>
              </w:rPr>
              <w:t>projektów innowacyjnych</w:t>
            </w:r>
          </w:p>
        </w:tc>
        <w:tc>
          <w:tcPr>
            <w:tcW w:w="7597" w:type="dxa"/>
            <w:gridSpan w:val="4"/>
            <w:vAlign w:val="center"/>
          </w:tcPr>
          <w:p w:rsidR="009100B8" w:rsidRDefault="009100B8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0E1707" w:rsidRPr="007C50DD">
              <w:rPr>
                <w:rFonts w:ascii="Calibri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hAnsi="Calibri" w:cs="Calibri"/>
                <w:sz w:val="20"/>
                <w:lang w:eastAsia="ar-SA"/>
              </w:rPr>
              <w:instrText xml:space="preserve"> FORMCHECKBOX </w:instrText>
            </w:r>
            <w:r w:rsidR="000E1707" w:rsidRPr="007C50DD">
              <w:rPr>
                <w:rFonts w:ascii="Calibri" w:hAnsi="Calibri" w:cs="Calibri"/>
                <w:sz w:val="20"/>
                <w:lang w:eastAsia="ar-SA"/>
              </w:rPr>
            </w:r>
            <w:r w:rsidR="000E1707" w:rsidRPr="007C50DD">
              <w:rPr>
                <w:rFonts w:ascii="Calibri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TAK 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         </w:t>
            </w:r>
            <w:r w:rsidR="00E279E8">
              <w:rPr>
                <w:rFonts w:ascii="Calibri" w:hAnsi="Calibri" w:cs="Calibri"/>
                <w:sz w:val="20"/>
                <w:lang w:eastAsia="ar-SA"/>
              </w:rPr>
              <w:t xml:space="preserve">X  </w:t>
            </w:r>
            <w:r w:rsidRPr="009F223B">
              <w:rPr>
                <w:rFonts w:ascii="Calibri" w:hAnsi="Calibri" w:cs="Calibri"/>
                <w:b/>
                <w:sz w:val="20"/>
                <w:lang w:eastAsia="ar-SA"/>
              </w:rPr>
              <w:t xml:space="preserve"> NIE</w:t>
            </w:r>
            <w:r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</w:p>
          <w:p w:rsidR="009100B8" w:rsidRDefault="009100B8" w:rsidP="009F223B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:rsidR="009100B8" w:rsidRDefault="009100B8" w:rsidP="00E279E8">
            <w:pPr>
              <w:shd w:val="clear" w:color="auto" w:fill="FFFFFF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  <w:lang w:eastAsia="ar-SA"/>
              </w:rPr>
              <w:t>OPIS</w:t>
            </w:r>
            <w:r w:rsidR="00E279E8">
              <w:rPr>
                <w:rFonts w:ascii="Calibri" w:hAnsi="Calibri" w:cs="Calibri"/>
                <w:sz w:val="20"/>
                <w:lang w:eastAsia="ar-SA"/>
              </w:rPr>
              <w:t>:   nie wykorzystano</w:t>
            </w:r>
          </w:p>
          <w:p w:rsidR="00E279E8" w:rsidRPr="00EB19BC" w:rsidRDefault="00E279E8" w:rsidP="00E279E8">
            <w:pPr>
              <w:shd w:val="clear" w:color="auto" w:fill="FFFFFF"/>
              <w:jc w:val="both"/>
              <w:rPr>
                <w:rFonts w:ascii="Calibri" w:hAnsi="Calibri" w:cs="Arial"/>
              </w:rPr>
            </w:pP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pct5" w:color="auto" w:fill="auto"/>
            <w:vAlign w:val="center"/>
          </w:tcPr>
          <w:p w:rsidR="009100B8" w:rsidRPr="00CB743D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922" w:type="dxa"/>
            <w:gridSpan w:val="2"/>
            <w:shd w:val="pct5" w:color="auto" w:fill="auto"/>
            <w:vAlign w:val="center"/>
          </w:tcPr>
          <w:p w:rsidR="009100B8" w:rsidRPr="00CB743D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TEMAT/MODUŁ</w:t>
            </w:r>
          </w:p>
        </w:tc>
        <w:tc>
          <w:tcPr>
            <w:tcW w:w="955" w:type="dxa"/>
            <w:shd w:val="pct5" w:color="auto" w:fill="auto"/>
            <w:vAlign w:val="center"/>
          </w:tcPr>
          <w:p w:rsidR="009100B8" w:rsidRPr="00CB743D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119" w:type="dxa"/>
            <w:shd w:val="pct5" w:color="auto" w:fill="auto"/>
            <w:vAlign w:val="center"/>
          </w:tcPr>
          <w:p w:rsidR="009100B8" w:rsidRPr="00CB743D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Wykorzystywane metody (warsztaty, zajęcia praktyczne, wykład, praca na komputerach itp.)</w:t>
            </w:r>
          </w:p>
        </w:tc>
        <w:tc>
          <w:tcPr>
            <w:tcW w:w="3793" w:type="dxa"/>
            <w:shd w:val="pct5" w:color="auto" w:fill="auto"/>
            <w:vAlign w:val="center"/>
          </w:tcPr>
          <w:p w:rsidR="009100B8" w:rsidRPr="00CB743D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B743D">
              <w:rPr>
                <w:rFonts w:ascii="Calibri" w:hAnsi="Calibri" w:cs="Arial"/>
                <w:b/>
                <w:sz w:val="20"/>
                <w:szCs w:val="20"/>
              </w:rPr>
              <w:t>Opis omawianych zagadnień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Pr="00CB743D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E279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Diagnoza wstępna – określenie potencjału ucznia.</w:t>
            </w:r>
          </w:p>
          <w:p w:rsidR="009100B8" w:rsidRPr="00752986" w:rsidRDefault="009100B8" w:rsidP="00E279E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Przedstawianie programu zajęć.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100B8" w:rsidRPr="00752986" w:rsidRDefault="009100B8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100B8" w:rsidRPr="006E691C" w:rsidRDefault="009100B8" w:rsidP="004530E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>tabletach z dostępem do Internetu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00B8" w:rsidRDefault="009100B8" w:rsidP="00E877DB">
            <w:pPr>
              <w:pStyle w:val="Akapitzlist"/>
              <w:spacing w:after="120"/>
              <w:ind w:left="69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Dokonanie wstępnej diagnozy.</w:t>
            </w:r>
          </w:p>
          <w:p w:rsidR="009100B8" w:rsidRPr="00992ABD" w:rsidRDefault="009100B8" w:rsidP="00B55B2F">
            <w:pPr>
              <w:pStyle w:val="Akapitzlist"/>
              <w:spacing w:after="120"/>
              <w:ind w:left="69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Rozbudzenie zainteresowań uczniów poprzez zaznajomienie ich z programem zajęć.</w:t>
            </w:r>
          </w:p>
        </w:tc>
      </w:tr>
      <w:tr w:rsidR="009100B8" w:rsidRPr="00AD5F47" w:rsidTr="0052428E">
        <w:trPr>
          <w:trHeight w:val="372"/>
        </w:trPr>
        <w:tc>
          <w:tcPr>
            <w:tcW w:w="644" w:type="dxa"/>
            <w:shd w:val="clear" w:color="auto" w:fill="auto"/>
            <w:vAlign w:val="center"/>
          </w:tcPr>
          <w:p w:rsidR="009100B8" w:rsidRPr="00CB743D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52428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Pr="00752986" w:rsidRDefault="009100B8" w:rsidP="0052428E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www.matzoo.pl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>tabletach</w:t>
            </w:r>
            <w:r w:rsidRPr="00F50313">
              <w:rPr>
                <w:rFonts w:ascii="Calibri" w:hAnsi="Calibri" w:cs="Arial"/>
              </w:rPr>
              <w:t xml:space="preserve"> z dostępem do Internetu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00B8" w:rsidRDefault="009100B8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992ABD" w:rsidRDefault="009100B8" w:rsidP="00992ABD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B55B2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Default="009100B8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www.math.edu.pl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>tabletach</w:t>
            </w:r>
            <w:r w:rsidRPr="00F50313">
              <w:rPr>
                <w:rFonts w:ascii="Calibri" w:hAnsi="Calibri" w:cs="Arial"/>
              </w:rPr>
              <w:t xml:space="preserve"> z dostępem do Internetu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AD60D5" w:rsidRDefault="009100B8" w:rsidP="0052428E">
            <w:pPr>
              <w:pStyle w:val="Akapitzlist"/>
              <w:spacing w:after="120"/>
              <w:ind w:left="57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B55B2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Default="009100B8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www.tabliczkamnożenia.pl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 xml:space="preserve">tabletach </w:t>
            </w:r>
            <w:r w:rsidRPr="00F50313">
              <w:rPr>
                <w:rFonts w:ascii="Calibri" w:hAnsi="Calibri" w:cs="Arial"/>
              </w:rPr>
              <w:t>z dostępem do Internetu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7957D0" w:rsidRDefault="009100B8" w:rsidP="0052428E">
            <w:pPr>
              <w:pStyle w:val="Akapitzlist"/>
              <w:shd w:val="clear" w:color="auto" w:fill="FFFFFF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B55B2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Pr="00752986" w:rsidRDefault="009100B8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www.megamatma.pl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 xml:space="preserve">tabletach </w:t>
            </w:r>
            <w:r w:rsidRPr="00F50313">
              <w:rPr>
                <w:rFonts w:ascii="Calibri" w:hAnsi="Calibri" w:cs="Arial"/>
              </w:rPr>
              <w:t>z dostępem do Internetu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1009D1" w:rsidRDefault="009100B8" w:rsidP="0052428E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B55B2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Default="009100B8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www.zyraffa.pl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>tabletach</w:t>
            </w:r>
            <w:r w:rsidRPr="00F50313">
              <w:rPr>
                <w:rFonts w:ascii="Calibri" w:hAnsi="Calibri" w:cs="Arial"/>
              </w:rPr>
              <w:t xml:space="preserve"> z dostępem do Internetu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913145" w:rsidRDefault="009100B8" w:rsidP="0052428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B55B2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Default="009100B8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www.ciufcia.pl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>tabletach</w:t>
            </w:r>
            <w:r w:rsidRPr="00F50313">
              <w:rPr>
                <w:rFonts w:ascii="Calibri" w:hAnsi="Calibri" w:cs="Arial"/>
              </w:rPr>
              <w:t xml:space="preserve"> z dostępem do Internetu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913145" w:rsidRDefault="009100B8" w:rsidP="0052428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B55B2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Default="009100B8" w:rsidP="00B7160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www.ortografka.pl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 xml:space="preserve">tabletach </w:t>
            </w:r>
            <w:r w:rsidRPr="00F50313">
              <w:rPr>
                <w:rFonts w:ascii="Calibri" w:hAnsi="Calibri" w:cs="Arial"/>
              </w:rPr>
              <w:t>z dostępem do Internetu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913145" w:rsidRDefault="009100B8" w:rsidP="0052428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B55B2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Default="009100B8" w:rsidP="00B7160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www.psupisu.pl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>tabletach</w:t>
            </w:r>
            <w:r w:rsidRPr="00F50313">
              <w:rPr>
                <w:rFonts w:ascii="Calibri" w:hAnsi="Calibri" w:cs="Arial"/>
              </w:rPr>
              <w:t xml:space="preserve"> z dostępem do Internetu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913145" w:rsidRDefault="009100B8" w:rsidP="0052428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B55B2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Praca z platformą edukacyjną:</w:t>
            </w:r>
          </w:p>
          <w:p w:rsidR="009100B8" w:rsidRDefault="009100B8" w:rsidP="00B7160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www.epodreczniki.pl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>tabletach</w:t>
            </w:r>
            <w:r w:rsidRPr="00F50313">
              <w:rPr>
                <w:rFonts w:ascii="Calibri" w:hAnsi="Calibri" w:cs="Arial"/>
              </w:rPr>
              <w:t xml:space="preserve"> z dostępem do Internetu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Default="009100B8" w:rsidP="0052428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  <w:p w:rsidR="009100B8" w:rsidRPr="00913145" w:rsidRDefault="009100B8" w:rsidP="0052428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Wyszukiwanie, selekcjonowanie, porządkowanie i ocenianie informacji.</w:t>
            </w:r>
          </w:p>
        </w:tc>
      </w:tr>
      <w:tr w:rsidR="009100B8" w:rsidRPr="00AD5F47" w:rsidTr="0052428E">
        <w:trPr>
          <w:trHeight w:val="53"/>
        </w:trPr>
        <w:tc>
          <w:tcPr>
            <w:tcW w:w="644" w:type="dxa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11.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9100B8" w:rsidRDefault="009100B8" w:rsidP="0052428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Podsumowanie zajęć: utrwalenie poznanych platform edukacyjnych.</w:t>
            </w:r>
          </w:p>
        </w:tc>
        <w:tc>
          <w:tcPr>
            <w:tcW w:w="955" w:type="dxa"/>
            <w:shd w:val="clear" w:color="auto" w:fill="auto"/>
          </w:tcPr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  <w:rPr>
                <w:rFonts w:ascii="Calibri" w:hAnsi="Calibri" w:cs="Arial"/>
              </w:rPr>
            </w:pPr>
          </w:p>
          <w:p w:rsidR="009100B8" w:rsidRDefault="009100B8" w:rsidP="00E877DB">
            <w:pPr>
              <w:jc w:val="center"/>
            </w:pPr>
            <w:r w:rsidRPr="00BF03E7">
              <w:rPr>
                <w:rFonts w:ascii="Calibri" w:hAnsi="Calibri" w:cs="Arial"/>
              </w:rPr>
              <w:t>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9100B8" w:rsidRDefault="009100B8" w:rsidP="004530E9">
            <w:pPr>
              <w:jc w:val="center"/>
            </w:pPr>
            <w:r w:rsidRPr="00F50313">
              <w:rPr>
                <w:rFonts w:ascii="Calibri" w:hAnsi="Calibri" w:cs="Arial"/>
              </w:rPr>
              <w:t xml:space="preserve">Praca na </w:t>
            </w:r>
            <w:r w:rsidR="00816D7C">
              <w:rPr>
                <w:rFonts w:ascii="Calibri" w:hAnsi="Calibri" w:cs="Arial"/>
              </w:rPr>
              <w:t>komputerach/</w:t>
            </w:r>
            <w:r>
              <w:rPr>
                <w:rFonts w:ascii="Calibri" w:hAnsi="Calibri" w:cs="Arial"/>
              </w:rPr>
              <w:t>tabletach</w:t>
            </w:r>
            <w:r w:rsidRPr="00F50313">
              <w:rPr>
                <w:rFonts w:ascii="Calibri" w:hAnsi="Calibri" w:cs="Arial"/>
              </w:rPr>
              <w:t xml:space="preserve"> z dostępem do Internetu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B8" w:rsidRDefault="009100B8" w:rsidP="0052428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Wyszukiwanie, selekcjonowanie, porządkowanie i ocenianie informacji.</w:t>
            </w:r>
          </w:p>
          <w:p w:rsidR="009100B8" w:rsidRDefault="009100B8" w:rsidP="0052428E">
            <w:pPr>
              <w:spacing w:after="12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Rozwijanie umiejętności zastosowania wiedzy w praktyce.</w:t>
            </w:r>
          </w:p>
          <w:p w:rsidR="009100B8" w:rsidRPr="00E279E8" w:rsidRDefault="009100B8" w:rsidP="0052428E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Rozwiązywanie problemów, podejmowanie decyzji – kształtowanie krytycznego i twórczego myślenia</w:t>
            </w:r>
          </w:p>
        </w:tc>
      </w:tr>
      <w:tr w:rsidR="009100B8" w:rsidRPr="00AD5F47" w:rsidTr="0052428E">
        <w:trPr>
          <w:trHeight w:val="53"/>
        </w:trPr>
        <w:tc>
          <w:tcPr>
            <w:tcW w:w="3566" w:type="dxa"/>
            <w:gridSpan w:val="3"/>
            <w:shd w:val="clear" w:color="auto" w:fill="auto"/>
            <w:vAlign w:val="center"/>
          </w:tcPr>
          <w:p w:rsidR="009100B8" w:rsidRDefault="009100B8" w:rsidP="001E34A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9100B8" w:rsidRPr="00752986" w:rsidRDefault="009100B8" w:rsidP="001E34A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</w:t>
            </w:r>
          </w:p>
        </w:tc>
        <w:tc>
          <w:tcPr>
            <w:tcW w:w="591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100B8" w:rsidRPr="001009D1" w:rsidRDefault="009100B8" w:rsidP="001E34AB">
            <w:pPr>
              <w:spacing w:after="120"/>
              <w:rPr>
                <w:rFonts w:ascii="Calibri" w:hAnsi="Calibri" w:cs="Arial"/>
              </w:rPr>
            </w:pPr>
          </w:p>
        </w:tc>
      </w:tr>
    </w:tbl>
    <w:p w:rsidR="00F81A5F" w:rsidRPr="00B37032" w:rsidRDefault="00F81A5F" w:rsidP="00216A31">
      <w:pPr>
        <w:rPr>
          <w:rFonts w:ascii="Calibri" w:hAnsi="Calibri" w:cs="Arial"/>
          <w:b/>
          <w:sz w:val="8"/>
          <w:szCs w:val="36"/>
          <w:u w:val="single"/>
        </w:rPr>
      </w:pPr>
    </w:p>
    <w:p w:rsidR="00E279E8" w:rsidRPr="00216A31" w:rsidRDefault="00E279E8" w:rsidP="00216A31">
      <w:pPr>
        <w:rPr>
          <w:rFonts w:ascii="Calibri" w:hAnsi="Calibri" w:cs="Arial"/>
        </w:rPr>
      </w:pPr>
    </w:p>
    <w:tbl>
      <w:tblPr>
        <w:tblW w:w="10243" w:type="dxa"/>
        <w:jc w:val="center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2533"/>
        <w:gridCol w:w="2361"/>
        <w:gridCol w:w="3109"/>
      </w:tblGrid>
      <w:tr w:rsidR="00665436" w:rsidRPr="00F37ABF" w:rsidTr="00B37032">
        <w:trPr>
          <w:jc w:val="center"/>
        </w:trPr>
        <w:tc>
          <w:tcPr>
            <w:tcW w:w="10243" w:type="dxa"/>
            <w:gridSpan w:val="4"/>
            <w:shd w:val="clear" w:color="auto" w:fill="F2F2F2"/>
          </w:tcPr>
          <w:p w:rsidR="00665436" w:rsidRPr="00F37ABF" w:rsidRDefault="00665436" w:rsidP="00F37AB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7ABF">
              <w:rPr>
                <w:rFonts w:ascii="Calibri" w:hAnsi="Calibri" w:cs="Calibri"/>
                <w:b/>
                <w:sz w:val="22"/>
                <w:szCs w:val="22"/>
              </w:rPr>
              <w:t>Zakres rozwijanych kompetencji</w:t>
            </w:r>
            <w:r w:rsidR="00B3703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665436" w:rsidRPr="00F37ABF" w:rsidRDefault="00B37032" w:rsidP="00B3703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925E5B">
              <w:rPr>
                <w:rFonts w:ascii="Calibri" w:hAnsi="Calibri" w:cs="Calibri"/>
                <w:b/>
                <w:sz w:val="22"/>
                <w:szCs w:val="22"/>
              </w:rPr>
              <w:t>prawne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25E5B">
              <w:rPr>
                <w:rFonts w:ascii="Calibri" w:hAnsi="Calibri" w:cs="Calibri"/>
                <w:b/>
                <w:sz w:val="22"/>
                <w:szCs w:val="22"/>
              </w:rPr>
              <w:t>posługiwani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925E5B">
              <w:rPr>
                <w:rFonts w:ascii="Calibri" w:hAnsi="Calibri" w:cs="Calibri"/>
                <w:b/>
                <w:sz w:val="22"/>
                <w:szCs w:val="22"/>
              </w:rPr>
              <w:t xml:space="preserve"> się komputerem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logiczne myślenie</w:t>
            </w:r>
          </w:p>
        </w:tc>
      </w:tr>
      <w:tr w:rsidR="00665436" w:rsidRPr="00F37ABF" w:rsidTr="00B37032">
        <w:trPr>
          <w:trHeight w:val="507"/>
          <w:jc w:val="center"/>
        </w:trPr>
        <w:tc>
          <w:tcPr>
            <w:tcW w:w="2086" w:type="dxa"/>
            <w:vAlign w:val="center"/>
          </w:tcPr>
          <w:p w:rsidR="00665436" w:rsidRPr="00F37ABF" w:rsidRDefault="00665436" w:rsidP="00F37ABF">
            <w:pPr>
              <w:pStyle w:val="Standard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7ABF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ETAP I – Zakres</w:t>
            </w:r>
          </w:p>
        </w:tc>
        <w:tc>
          <w:tcPr>
            <w:tcW w:w="2552" w:type="dxa"/>
            <w:vAlign w:val="center"/>
          </w:tcPr>
          <w:p w:rsidR="00665436" w:rsidRPr="00F37ABF" w:rsidRDefault="00665436" w:rsidP="00F37ABF">
            <w:pPr>
              <w:pStyle w:val="Standard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7ABF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ETAP II – Wzorzec</w:t>
            </w:r>
          </w:p>
        </w:tc>
        <w:tc>
          <w:tcPr>
            <w:tcW w:w="2409" w:type="dxa"/>
            <w:vAlign w:val="center"/>
          </w:tcPr>
          <w:p w:rsidR="00665436" w:rsidRPr="00F37ABF" w:rsidRDefault="00665436" w:rsidP="00F37ABF">
            <w:pPr>
              <w:pStyle w:val="Standard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7ABF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ETAP III – Ocena</w:t>
            </w:r>
          </w:p>
        </w:tc>
        <w:tc>
          <w:tcPr>
            <w:tcW w:w="3196" w:type="dxa"/>
            <w:vAlign w:val="center"/>
          </w:tcPr>
          <w:p w:rsidR="00665436" w:rsidRPr="00F37ABF" w:rsidRDefault="00665436" w:rsidP="00F37ABF">
            <w:pPr>
              <w:pStyle w:val="Standard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7ABF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ETAP IV – Porównanie</w:t>
            </w:r>
          </w:p>
        </w:tc>
      </w:tr>
      <w:tr w:rsidR="0096400E" w:rsidRPr="00F37ABF" w:rsidTr="00B37032">
        <w:trPr>
          <w:jc w:val="center"/>
        </w:trPr>
        <w:tc>
          <w:tcPr>
            <w:tcW w:w="2086" w:type="dxa"/>
          </w:tcPr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 xml:space="preserve">Zapoznanie z </w:t>
            </w:r>
            <w:r w:rsidR="00F37ABF" w:rsidRPr="00F37ABF">
              <w:rPr>
                <w:rFonts w:ascii="Calibri" w:hAnsi="Calibri" w:cs="Calibri"/>
                <w:sz w:val="22"/>
                <w:szCs w:val="22"/>
              </w:rPr>
              <w:t>harmonogramem zajęć.</w:t>
            </w:r>
          </w:p>
          <w:p w:rsidR="00F37ABF" w:rsidRPr="00F37ABF" w:rsidRDefault="00F37ABF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Przedstawienie głównych założeń programowych:</w:t>
            </w:r>
          </w:p>
          <w:p w:rsidR="00F37ABF" w:rsidRPr="00F37ABF" w:rsidRDefault="00F37ABF" w:rsidP="00F37ABF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 xml:space="preserve">Zwiększenie zainteresowań uczniów materiałem </w:t>
            </w:r>
            <w:r w:rsidRPr="00F37ABF">
              <w:rPr>
                <w:rFonts w:ascii="Calibri" w:hAnsi="Calibri" w:cs="Calibri"/>
                <w:sz w:val="22"/>
                <w:szCs w:val="22"/>
              </w:rPr>
              <w:lastRenderedPageBreak/>
              <w:t>nauczania w IV klasie szkoły podstawowej poprzez zastosowanie w praktyce narzędzi TIK, które mają im pomóc w skuteczniejszym opanowaniu kształconych umiejętności.</w:t>
            </w:r>
          </w:p>
          <w:p w:rsidR="00F37ABF" w:rsidRPr="00F37ABF" w:rsidRDefault="00F37ABF" w:rsidP="00F37ABF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 w:firstLine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Wykorzystanie TIK  w procesie uczenia się i nauczania nie tylko pozwoli na syntezę wizualną, słuchową ale też promuje twórcze myślenie.</w:t>
            </w:r>
          </w:p>
          <w:p w:rsidR="00F37ABF" w:rsidRPr="00F37ABF" w:rsidRDefault="00F37ABF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 xml:space="preserve">Uczestnik zdobędzie wiedzę </w:t>
            </w:r>
            <w:r w:rsidR="00F37ABF" w:rsidRPr="00F37ABF">
              <w:rPr>
                <w:rFonts w:ascii="Calibri" w:hAnsi="Calibri" w:cs="Calibri"/>
                <w:sz w:val="22"/>
                <w:szCs w:val="22"/>
              </w:rPr>
              <w:t>nt platform edukacyjnych wspierających kształtowane w szkole umiejętności przedmiotowe</w:t>
            </w:r>
          </w:p>
          <w:p w:rsidR="0096400E" w:rsidRPr="00F37ABF" w:rsidRDefault="00F37ABF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Uczestnik będzie:</w:t>
            </w:r>
          </w:p>
          <w:p w:rsidR="00F37ABF" w:rsidRPr="00F37ABF" w:rsidRDefault="00F37ABF" w:rsidP="00F37A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11" w:firstLine="0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 xml:space="preserve">Potrafił </w:t>
            </w:r>
            <w:r w:rsidRPr="00F37ABF">
              <w:rPr>
                <w:rFonts w:ascii="Calibri" w:hAnsi="Calibri" w:cs="Calibri"/>
                <w:sz w:val="22"/>
                <w:szCs w:val="22"/>
              </w:rPr>
              <w:lastRenderedPageBreak/>
              <w:t>wykorzystać TIK do rozwijania swoich zainteresowań.</w:t>
            </w:r>
          </w:p>
          <w:p w:rsidR="00F37ABF" w:rsidRPr="00F37ABF" w:rsidRDefault="00F37ABF" w:rsidP="00F37A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11" w:firstLine="0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Będzie wykorzystywał Internet nie tylko do rozrywki, ale także do nauki.</w:t>
            </w:r>
          </w:p>
          <w:p w:rsidR="00F37ABF" w:rsidRPr="00F37ABF" w:rsidRDefault="00F37ABF" w:rsidP="00F37A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11" w:firstLine="0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znać platformy edukacyjne rozwijające i utrwalające umiejętności z zakresu różnych przedmiotów (dziedzin).</w:t>
            </w:r>
          </w:p>
          <w:p w:rsidR="00F37ABF" w:rsidRPr="00F37ABF" w:rsidRDefault="00F37ABF" w:rsidP="00F37A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11" w:firstLine="0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stosował w praktyce treści opanowane na zajęciach w nowych sytuacjach, aby je utrwalić i poszerzyć (zastosowanie wiedzy w praktyce).</w:t>
            </w:r>
          </w:p>
          <w:p w:rsidR="00F37ABF" w:rsidRPr="00F37ABF" w:rsidRDefault="00F37ABF" w:rsidP="00F37A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11" w:firstLine="0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Wyszukiwał, selekcjonował, porządkował i oceniał informacje.</w:t>
            </w:r>
          </w:p>
          <w:p w:rsidR="00F37ABF" w:rsidRPr="00F37ABF" w:rsidRDefault="00F37ABF" w:rsidP="00F37A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111" w:firstLine="0"/>
              <w:rPr>
                <w:rFonts w:ascii="Calibri" w:hAnsi="Calibri" w:cs="Calibri"/>
                <w:sz w:val="22"/>
                <w:szCs w:val="22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Rozwiązywał problemy, podejmował decyzje – kształtował tym samym twórcze i krytyczne myślenie</w:t>
            </w:r>
          </w:p>
          <w:p w:rsidR="0096400E" w:rsidRPr="00F37ABF" w:rsidRDefault="0096400E" w:rsidP="00F37ABF">
            <w:pPr>
              <w:spacing w:line="276" w:lineRule="auto"/>
              <w:ind w:left="111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 xml:space="preserve">Wiedza będzie weryfikowana na bieżąco podczas ćwiczeń praktycznych z </w:t>
            </w:r>
            <w:r w:rsidR="00F37ABF" w:rsidRPr="00F37ABF">
              <w:rPr>
                <w:rFonts w:ascii="Calibri" w:hAnsi="Calibri" w:cs="Calibri"/>
                <w:sz w:val="22"/>
                <w:szCs w:val="22"/>
              </w:rPr>
              <w:t>na platformach edukacyjnych</w:t>
            </w:r>
          </w:p>
        </w:tc>
        <w:tc>
          <w:tcPr>
            <w:tcW w:w="3196" w:type="dxa"/>
          </w:tcPr>
          <w:p w:rsidR="0096400E" w:rsidRPr="00F37ABF" w:rsidRDefault="0096400E" w:rsidP="00F37ABF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96400E" w:rsidRPr="00F37ABF" w:rsidRDefault="0096400E" w:rsidP="004530E9">
            <w:pPr>
              <w:spacing w:line="276" w:lineRule="auto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F37ABF">
              <w:rPr>
                <w:rFonts w:ascii="Calibri" w:hAnsi="Calibri" w:cs="Calibri"/>
                <w:sz w:val="22"/>
                <w:szCs w:val="22"/>
              </w:rPr>
              <w:t>Porównanie uzyskanych wyników etapu III z przyjętymi wymaganiami na etapie II nastąpi po udzieleniu wsparcia na podstawie oceny umiejętności praktycznych nabytych po</w:t>
            </w:r>
            <w:r w:rsidR="004530E9">
              <w:rPr>
                <w:rFonts w:ascii="Calibri" w:hAnsi="Calibri" w:cs="Calibri"/>
                <w:sz w:val="22"/>
                <w:szCs w:val="22"/>
              </w:rPr>
              <w:t xml:space="preserve">dczas zajęć na podstawie opinii </w:t>
            </w:r>
            <w:r w:rsidRPr="00F37ABF">
              <w:rPr>
                <w:rFonts w:ascii="Calibri" w:hAnsi="Calibri" w:cs="Calibri"/>
                <w:sz w:val="22"/>
                <w:szCs w:val="22"/>
              </w:rPr>
              <w:t>prowadzącego zajęcia.</w:t>
            </w:r>
          </w:p>
        </w:tc>
      </w:tr>
    </w:tbl>
    <w:p w:rsidR="00665436" w:rsidRPr="00B37032" w:rsidRDefault="00665436" w:rsidP="00665436">
      <w:pPr>
        <w:rPr>
          <w:rFonts w:ascii="Calibri" w:hAnsi="Calibri" w:cs="Arial"/>
          <w:b/>
        </w:rPr>
      </w:pPr>
    </w:p>
    <w:p w:rsidR="00B37032" w:rsidRPr="00B37032" w:rsidRDefault="00B37032" w:rsidP="00B37032">
      <w:pPr>
        <w:rPr>
          <w:rFonts w:ascii="Calibri" w:hAnsi="Calibri" w:cs="Arial"/>
          <w:b/>
        </w:rPr>
      </w:pPr>
      <w:r w:rsidRPr="00B37032">
        <w:rPr>
          <w:rFonts w:ascii="Calibri" w:hAnsi="Calibri" w:cs="Arial"/>
          <w:b/>
        </w:rPr>
        <w:t>Sposób dokonania oceny efektów uczenia się: test diagnozujący na wejście i wyjście</w:t>
      </w:r>
    </w:p>
    <w:p w:rsidR="00B37032" w:rsidRPr="00B37032" w:rsidRDefault="00B37032" w:rsidP="00B37032">
      <w:pPr>
        <w:rPr>
          <w:rFonts w:ascii="Calibri" w:hAnsi="Calibri" w:cs="Arial"/>
          <w:b/>
        </w:rPr>
      </w:pPr>
      <w:r w:rsidRPr="00B37032">
        <w:rPr>
          <w:rFonts w:ascii="Calibri" w:hAnsi="Calibri" w:cs="Arial"/>
          <w:b/>
        </w:rPr>
        <w:t>Termin dokonania porównania:  22.05.2018 r.</w:t>
      </w:r>
    </w:p>
    <w:p w:rsidR="00F415E3" w:rsidRDefault="00F415E3" w:rsidP="00665436">
      <w:pPr>
        <w:rPr>
          <w:rFonts w:ascii="Calibri" w:hAnsi="Calibri" w:cs="Arial"/>
          <w:b/>
        </w:rPr>
      </w:pPr>
    </w:p>
    <w:sectPr w:rsidR="00F415E3" w:rsidSect="003A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EA" w:rsidRDefault="00DB55EA" w:rsidP="002A62C7">
      <w:r>
        <w:separator/>
      </w:r>
    </w:p>
  </w:endnote>
  <w:endnote w:type="continuationSeparator" w:id="1">
    <w:p w:rsidR="00DB55EA" w:rsidRDefault="00DB55EA" w:rsidP="002A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E6" w:rsidRPr="003142E6" w:rsidRDefault="003142E6" w:rsidP="003142E6">
    <w:pPr>
      <w:pStyle w:val="Stopka"/>
      <w:ind w:hanging="142"/>
      <w:jc w:val="center"/>
      <w:rPr>
        <w:rFonts w:cs="Calibri"/>
        <w:b/>
        <w:color w:val="BFBFBF"/>
        <w:sz w:val="20"/>
        <w:szCs w:val="38"/>
      </w:rPr>
    </w:pPr>
    <w:r>
      <w:rPr>
        <w:rFonts w:cs="Calibri"/>
        <w:b/>
        <w:color w:val="BFBFBF"/>
        <w:sz w:val="20"/>
        <w:szCs w:val="38"/>
      </w:rPr>
      <w:t>„</w:t>
    </w:r>
    <w:r w:rsidRPr="003142E6">
      <w:rPr>
        <w:rFonts w:cs="Calibri"/>
        <w:b/>
        <w:color w:val="BFBFBF"/>
        <w:sz w:val="20"/>
        <w:szCs w:val="38"/>
      </w:rPr>
      <w:t>ŁĄCZY NAS NAUKA –  program rozwoju kluczowych kompete</w:t>
    </w:r>
    <w:r>
      <w:rPr>
        <w:rFonts w:cs="Calibri"/>
        <w:b/>
        <w:color w:val="BFBFBF"/>
        <w:sz w:val="20"/>
        <w:szCs w:val="38"/>
      </w:rPr>
      <w:t>ncji dzieci i młodzieży z gminy</w:t>
    </w:r>
    <w:r w:rsidRPr="003142E6">
      <w:rPr>
        <w:rFonts w:cs="Calibri"/>
        <w:b/>
        <w:color w:val="BFBFBF"/>
        <w:sz w:val="20"/>
        <w:szCs w:val="38"/>
      </w:rPr>
      <w:t xml:space="preserve"> Pruszcz”</w:t>
    </w:r>
  </w:p>
  <w:p w:rsidR="003142E6" w:rsidRPr="003142E6" w:rsidRDefault="003142E6" w:rsidP="003142E6">
    <w:pPr>
      <w:pStyle w:val="Stopka"/>
      <w:jc w:val="center"/>
      <w:rPr>
        <w:rFonts w:cs="Calibri"/>
        <w:color w:val="BFBFBF"/>
        <w:sz w:val="4"/>
      </w:rPr>
    </w:pPr>
    <w:r w:rsidRPr="003142E6">
      <w:rPr>
        <w:rFonts w:cs="Calibri"/>
        <w:b/>
        <w:color w:val="BFBFBF"/>
        <w:sz w:val="20"/>
        <w:szCs w:val="38"/>
      </w:rPr>
      <w:t>Projekt współfinansowany ze środków Europejskiego Funduszu Społecznego w ramach Regionalnego Programu Operacyjnego Województwa Kujawsko-Pomorskiego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EA" w:rsidRDefault="00DB55EA" w:rsidP="002A62C7">
      <w:r>
        <w:separator/>
      </w:r>
    </w:p>
  </w:footnote>
  <w:footnote w:type="continuationSeparator" w:id="1">
    <w:p w:rsidR="00DB55EA" w:rsidRDefault="00DB55EA" w:rsidP="002A6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C7" w:rsidRDefault="00EE1EB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655820" cy="637540"/>
          <wp:effectExtent l="19050" t="0" r="0" b="0"/>
          <wp:wrapTight wrapText="bothSides">
            <wp:wrapPolygon edited="0">
              <wp:start x="-88" y="0"/>
              <wp:lineTo x="-88" y="20653"/>
              <wp:lineTo x="21565" y="20653"/>
              <wp:lineTo x="21565" y="0"/>
              <wp:lineTo x="-88" y="0"/>
            </wp:wrapPolygon>
          </wp:wrapTight>
          <wp:docPr id="1" name="Obraz 2" descr="C:\Users\EwaChmara\AppData\Local\Temp\Rar$DIa0.351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aChmara\AppData\Local\Temp\Rar$DIa0.351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582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740"/>
    <w:multiLevelType w:val="hybridMultilevel"/>
    <w:tmpl w:val="FB20BE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76710"/>
    <w:multiLevelType w:val="hybridMultilevel"/>
    <w:tmpl w:val="5E22CC1A"/>
    <w:lvl w:ilvl="0" w:tplc="0415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AA230BF"/>
    <w:multiLevelType w:val="hybridMultilevel"/>
    <w:tmpl w:val="8FD08B7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3C0308E9"/>
    <w:multiLevelType w:val="hybridMultilevel"/>
    <w:tmpl w:val="056C4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F47B1"/>
    <w:multiLevelType w:val="hybridMultilevel"/>
    <w:tmpl w:val="6A0E13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68F1"/>
    <w:multiLevelType w:val="hybridMultilevel"/>
    <w:tmpl w:val="82068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A2F82"/>
    <w:multiLevelType w:val="hybridMultilevel"/>
    <w:tmpl w:val="B526F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F395E"/>
    <w:multiLevelType w:val="hybridMultilevel"/>
    <w:tmpl w:val="1DD0F8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5309C9"/>
    <w:multiLevelType w:val="hybridMultilevel"/>
    <w:tmpl w:val="425A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4BE2"/>
    <w:multiLevelType w:val="hybridMultilevel"/>
    <w:tmpl w:val="C8E44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642AD4"/>
    <w:multiLevelType w:val="hybridMultilevel"/>
    <w:tmpl w:val="9C641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2B0CE0"/>
    <w:multiLevelType w:val="hybridMultilevel"/>
    <w:tmpl w:val="556EB6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849B2"/>
    <w:rsid w:val="00003520"/>
    <w:rsid w:val="000B23E3"/>
    <w:rsid w:val="000E1707"/>
    <w:rsid w:val="00111C8C"/>
    <w:rsid w:val="001345F8"/>
    <w:rsid w:val="00141B37"/>
    <w:rsid w:val="00177990"/>
    <w:rsid w:val="001800D8"/>
    <w:rsid w:val="001A7AA3"/>
    <w:rsid w:val="001D1374"/>
    <w:rsid w:val="001E34AB"/>
    <w:rsid w:val="001F3903"/>
    <w:rsid w:val="00216000"/>
    <w:rsid w:val="00216A31"/>
    <w:rsid w:val="00224E25"/>
    <w:rsid w:val="0027463E"/>
    <w:rsid w:val="002A62C7"/>
    <w:rsid w:val="003142E6"/>
    <w:rsid w:val="0032060A"/>
    <w:rsid w:val="00320710"/>
    <w:rsid w:val="00321422"/>
    <w:rsid w:val="0032668A"/>
    <w:rsid w:val="003512F7"/>
    <w:rsid w:val="003809DD"/>
    <w:rsid w:val="003A5A2F"/>
    <w:rsid w:val="003C1710"/>
    <w:rsid w:val="003D5314"/>
    <w:rsid w:val="003F1C2F"/>
    <w:rsid w:val="00410AC6"/>
    <w:rsid w:val="004530E9"/>
    <w:rsid w:val="004A10DB"/>
    <w:rsid w:val="004D1052"/>
    <w:rsid w:val="00516079"/>
    <w:rsid w:val="0052428E"/>
    <w:rsid w:val="005267FA"/>
    <w:rsid w:val="00541048"/>
    <w:rsid w:val="00572403"/>
    <w:rsid w:val="005C5C7D"/>
    <w:rsid w:val="005D6DE7"/>
    <w:rsid w:val="005E31ED"/>
    <w:rsid w:val="0062097A"/>
    <w:rsid w:val="00627B9B"/>
    <w:rsid w:val="00640EA0"/>
    <w:rsid w:val="00642FFD"/>
    <w:rsid w:val="00654EC3"/>
    <w:rsid w:val="00665436"/>
    <w:rsid w:val="00686F75"/>
    <w:rsid w:val="006F26F1"/>
    <w:rsid w:val="007227C6"/>
    <w:rsid w:val="007265EB"/>
    <w:rsid w:val="007377D9"/>
    <w:rsid w:val="00743ABF"/>
    <w:rsid w:val="00771F7C"/>
    <w:rsid w:val="00805FC9"/>
    <w:rsid w:val="00816D7C"/>
    <w:rsid w:val="008209AA"/>
    <w:rsid w:val="0083678D"/>
    <w:rsid w:val="008466F5"/>
    <w:rsid w:val="008506BC"/>
    <w:rsid w:val="008849B2"/>
    <w:rsid w:val="0088564A"/>
    <w:rsid w:val="00906B69"/>
    <w:rsid w:val="009100B8"/>
    <w:rsid w:val="00925E5B"/>
    <w:rsid w:val="0094213E"/>
    <w:rsid w:val="00950E99"/>
    <w:rsid w:val="00962003"/>
    <w:rsid w:val="0096400E"/>
    <w:rsid w:val="00992ABD"/>
    <w:rsid w:val="009F223B"/>
    <w:rsid w:val="00A01A3C"/>
    <w:rsid w:val="00A31FD9"/>
    <w:rsid w:val="00A35405"/>
    <w:rsid w:val="00B21A32"/>
    <w:rsid w:val="00B37032"/>
    <w:rsid w:val="00B55B2F"/>
    <w:rsid w:val="00B71603"/>
    <w:rsid w:val="00B81E29"/>
    <w:rsid w:val="00BA6591"/>
    <w:rsid w:val="00C12E45"/>
    <w:rsid w:val="00C400C4"/>
    <w:rsid w:val="00C52527"/>
    <w:rsid w:val="00CC097F"/>
    <w:rsid w:val="00CC15CA"/>
    <w:rsid w:val="00CD6229"/>
    <w:rsid w:val="00D5462E"/>
    <w:rsid w:val="00D862D3"/>
    <w:rsid w:val="00DA4C13"/>
    <w:rsid w:val="00DB55EA"/>
    <w:rsid w:val="00DC18CC"/>
    <w:rsid w:val="00DC2B65"/>
    <w:rsid w:val="00DD062A"/>
    <w:rsid w:val="00DD2D5F"/>
    <w:rsid w:val="00DE5392"/>
    <w:rsid w:val="00E279E8"/>
    <w:rsid w:val="00E877DB"/>
    <w:rsid w:val="00E90752"/>
    <w:rsid w:val="00ED0698"/>
    <w:rsid w:val="00ED6828"/>
    <w:rsid w:val="00EE1EBD"/>
    <w:rsid w:val="00F37ABF"/>
    <w:rsid w:val="00F415E3"/>
    <w:rsid w:val="00F81A5F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9B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49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849B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849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2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6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2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062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5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436"/>
    <w:pPr>
      <w:suppressAutoHyphens/>
      <w:autoSpaceDN w:val="0"/>
    </w:pPr>
    <w:rPr>
      <w:rFonts w:ascii="Arial" w:eastAsia="Times New Roman" w:hAnsi="Arial"/>
      <w:kern w:val="3"/>
      <w:sz w:val="24"/>
      <w:szCs w:val="24"/>
    </w:rPr>
  </w:style>
  <w:style w:type="paragraph" w:styleId="Bezodstpw">
    <w:name w:val="No Spacing"/>
    <w:uiPriority w:val="1"/>
    <w:qFormat/>
    <w:rsid w:val="009640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548A-3FCE-480B-92F7-D150A338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Agnieszka Kendra</cp:lastModifiedBy>
  <cp:revision>3</cp:revision>
  <cp:lastPrinted>2018-01-14T16:42:00Z</cp:lastPrinted>
  <dcterms:created xsi:type="dcterms:W3CDTF">2018-09-30T18:23:00Z</dcterms:created>
  <dcterms:modified xsi:type="dcterms:W3CDTF">2018-09-30T18:27:00Z</dcterms:modified>
</cp:coreProperties>
</file>