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charts/style28.xml" ContentType="application/vnd.ms-office.chartstyle+xml"/>
  <Override PartName="/word/charts/colors39.xml" ContentType="application/vnd.ms-office.chartcolorstyle+xml"/>
  <Override PartName="/word/charts/style39.xml" ContentType="application/vnd.ms-office.chartstyle+xml"/>
  <Override PartName="/word/charts/colors28.xml" ContentType="application/vnd.ms-office.chartcolorstyle+xml"/>
  <Override PartName="/word/charts/colors17.xml" ContentType="application/vnd.ms-office.chartcolorstyle+xml"/>
  <Override PartName="/word/charts/style17.xml" ContentType="application/vnd.ms-office.chartstyle+xml"/>
  <Override PartName="/word/charts/colors35.xml" ContentType="application/vnd.ms-office.chartcolorstyle+xml"/>
  <Override PartName="/word/charts/style35.xml" ContentType="application/vnd.ms-office.chartstyle+xml"/>
  <Override PartName="/word/charts/style24.xml" ContentType="application/vnd.ms-office.chartsty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olors24.xml" ContentType="application/vnd.ms-office.chartcolorstyle+xml"/>
  <Override PartName="/word/charts/colors13.xml" ContentType="application/vnd.ms-office.chartcolorstyle+xml"/>
  <Override PartName="/word/charts/style13.xml" ContentType="application/vnd.ms-office.chartstyle+xml"/>
  <Override PartName="/word/charts/colors42.xml" ContentType="application/vnd.ms-office.chartcolorstyle+xml"/>
  <Override PartName="/word/charts/style42.xml" ContentType="application/vnd.ms-office.chartstyle+xml"/>
  <Override PartName="/word/charts/colors8.xml" ContentType="application/vnd.ms-office.chartcolorstyle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olors31.xml" ContentType="application/vnd.ms-office.chartcolorstyle+xml"/>
  <Override PartName="/word/charts/style31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44.xml" ContentType="application/vnd.openxmlformats-officedocument.drawingml.chart+xml"/>
  <Override PartName="/word/charts/colors4.xml" ContentType="application/vnd.ms-office.chartcolorstyle+xml"/>
  <Override PartName="/word/charts/style7.xml" ContentType="application/vnd.ms-office.chartstyle+xml"/>
  <Default Extension="xlsx" ContentType="application/vnd.openxmlformats-officedocument.spreadsheetml.sheet"/>
  <Override PartName="/word/charts/chart22.xml" ContentType="application/vnd.openxmlformats-officedocument.drawingml.chart+xml"/>
  <Override PartName="/word/charts/chart33.xml" ContentType="application/vnd.openxmlformats-officedocument.drawingml.chart+xml"/>
  <Override PartName="/word/charts/style3.xml" ContentType="application/vnd.ms-office.chartstyle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40.xml" ContentType="application/vnd.openxmlformats-officedocument.drawingml.chart+xml"/>
  <Override PartName="/word/charts/colors29.xml" ContentType="application/vnd.ms-office.chartcolorstyle+xml"/>
  <Override PartName="/word/charts/style29.xml" ContentType="application/vnd.ms-office.chartstyle+xml"/>
  <Override PartName="/word/charts/colors18.xml" ContentType="application/vnd.ms-office.chartcolorstyle+xml"/>
  <Override PartName="/word/charts/style18.xml" ContentType="application/vnd.ms-office.chartstyle+xml"/>
  <Override PartName="/word/charts/colors27.xml" ContentType="application/vnd.ms-office.chartcolorstyle+xml"/>
  <Override PartName="/word/charts/style27.xml" ContentType="application/vnd.ms-office.chartstyle+xml"/>
  <Override PartName="/word/charts/colors36.xml" ContentType="application/vnd.ms-office.chartcolorstyle+xml"/>
  <Override PartName="/word/charts/style36.xml" ContentType="application/vnd.ms-office.chartstyle+xml"/>
  <Override PartName="/word/charts/colors25.xml" ContentType="application/vnd.ms-office.chartcolorstyle+xml"/>
  <Override PartName="/word/charts/style25.xml" ContentType="application/vnd.ms-office.chartstyle+xml"/>
  <Override PartName="/word/charts/colors43.xml" ContentType="application/vnd.ms-office.chartcolorstyle+xml"/>
  <Override PartName="/word/charts/style43.xml" ContentType="application/vnd.ms-office.chartstyle+xml"/>
  <Override PartName="/word/charts/colors9.xml" ContentType="application/vnd.ms-office.chartcolorstyle+xml"/>
  <Override PartName="/word/charts/colors16.xml" ContentType="application/vnd.ms-office.chartcolorstyle+xml"/>
  <Override PartName="/word/charts/style16.xml" ContentType="application/vnd.ms-office.chartstyle+xml"/>
  <Override PartName="/word/charts/colors34.xml" ContentType="application/vnd.ms-office.chartcolorstyle+xml"/>
  <Override PartName="/word/charts/style34.xml" ContentType="application/vnd.ms-office.chartsty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charts/colors14.xml" ContentType="application/vnd.ms-office.chartcolorstyle+xml"/>
  <Override PartName="/word/charts/style14.xml" ContentType="application/vnd.ms-office.chartstyle+xml"/>
  <Override PartName="/word/charts/colors23.xml" ContentType="application/vnd.ms-office.chartcolorstyle+xml"/>
  <Override PartName="/word/charts/style23.xml" ContentType="application/vnd.ms-office.chartstyle+xml"/>
  <Override PartName="/word/charts/colors32.xml" ContentType="application/vnd.ms-office.chartcolorstyle+xml"/>
  <Override PartName="/word/charts/style32.xml" ContentType="application/vnd.ms-office.chartstyle+xml"/>
  <Override PartName="/word/charts/colors41.xml" ContentType="application/vnd.ms-office.chartcolorstyle+xml"/>
  <Override PartName="/word/charts/style41.xml" ContentType="application/vnd.ms-office.chartstyle+xml"/>
  <Override PartName="/word/charts/colors7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olors12.xml" ContentType="application/vnd.ms-office.chartcolorstyle+xml"/>
  <Override PartName="/word/charts/style12.xml" ContentType="application/vnd.ms-office.chartstyle+xml"/>
  <Override PartName="/word/charts/colors21.xml" ContentType="application/vnd.ms-office.chartcolorstyle+xml"/>
  <Override PartName="/word/charts/style21.xml" ContentType="application/vnd.ms-office.chartstyle+xml"/>
  <Override PartName="/word/charts/colors30.xml" ContentType="application/vnd.ms-office.chartcolorstyle+xml"/>
  <Override PartName="/word/charts/style30.xml" ContentType="application/vnd.ms-office.chartstyle+xml"/>
  <Override PartName="/word/charts/colors5.xml" ContentType="application/vnd.ms-office.chartcolor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theme/theme1.xml" ContentType="application/vnd.openxmlformats-officedocument.theme+xml"/>
  <Override PartName="/word/charts/colors10.xml" ContentType="application/vnd.ms-office.chartcolorstyle+xml"/>
  <Override PartName="/word/charts/style10.xml" ContentType="application/vnd.ms-office.chartstyle+xml"/>
  <Override PartName="/word/charts/colors3.xml" ContentType="application/vnd.ms-office.chartcolorstyle+xml"/>
  <Override PartName="/word/charts/style6.xml" ContentType="application/vnd.ms-office.chartstyl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charts/style4.xml" ContentType="application/vnd.ms-office.chart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  <Override PartName="/word/footnotes.xml" ContentType="application/vnd.openxmlformats-officedocument.wordprocessingml.footnotes+xml"/>
  <Override PartName="/word/charts/colors19.xml" ContentType="application/vnd.ms-office.chartcolorstyle+xml"/>
  <Override PartName="/word/charts/style19.xml" ContentType="application/vnd.ms-office.chartstyle+xml"/>
  <Override PartName="/word/charts/colors37.xml" ContentType="application/vnd.ms-office.chartcolorstyle+xml"/>
  <Override PartName="/word/charts/style37.xml" ContentType="application/vnd.ms-office.chartstyle+xml"/>
  <Override PartName="/word/charts/style26.xml" ContentType="application/vnd.ms-office.chartstyle+xml"/>
  <Override PartName="/word/charts/colors26.xml" ContentType="application/vnd.ms-office.chartcolorstyle+xml"/>
  <Override PartName="/word/charts/colors15.xml" ContentType="application/vnd.ms-office.chartcolorstyle+xml"/>
  <Override PartName="/word/charts/style15.xml" ContentType="application/vnd.ms-office.chartstyle+xml"/>
  <Override PartName="/word/charts/colors44.xml" ContentType="application/vnd.ms-office.chartcolorstyle+xml"/>
  <Override PartName="/word/charts/style44.xml" ContentType="application/vnd.ms-office.chartstyle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olors33.xml" ContentType="application/vnd.ms-office.chartcolorstyle+xml"/>
  <Override PartName="/word/charts/style33.xml" ContentType="application/vnd.ms-office.chartstyle+xml"/>
  <Override PartName="/word/charts/style22.xml" ContentType="application/vnd.ms-office.chartstyle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style9.xml" ContentType="application/vnd.ms-office.chartstyle+xml"/>
  <Override PartName="/word/charts/colors22.xml" ContentType="application/vnd.ms-office.chartcolorstyle+xml"/>
  <Override PartName="/word/charts/colors11.xml" ContentType="application/vnd.ms-office.chartcolorstyle+xml"/>
  <Override PartName="/word/charts/style11.xml" ContentType="application/vnd.ms-office.chartstyle+xml"/>
  <Override PartName="/word/charts/colors40.xml" ContentType="application/vnd.ms-office.chartcolorstyle+xml"/>
  <Override PartName="/word/charts/style40.xml" ContentType="application/vnd.ms-office.chartstyle+xml"/>
  <Override PartName="/word/charts/colors6.xml" ContentType="application/vnd.ms-office.chartcolorstyle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31.xml" ContentType="application/vnd.openxmlformats-officedocument.drawingml.chart+xml"/>
  <Override PartName="/word/charts/chart42.xml" ContentType="application/vnd.openxmlformats-officedocument.drawingml.chart+xml"/>
  <Override PartName="/word/charts/colors2.xml" ContentType="application/vnd.ms-office.chartcolorstyle+xml"/>
  <Override PartName="/word/charts/style5.xml" ContentType="application/vnd.ms-office.chartstyle+xml"/>
  <Override PartName="/word/charts/chart20.xml" ContentType="application/vnd.openxmlformats-officedocument.drawingml.chart+xml"/>
  <Override PartName="/word/charts/style1.xml" ContentType="application/vnd.ms-office.chartstyle+xml"/>
  <Override PartName="/word/charts/colors38.xml" ContentType="application/vnd.ms-office.chartcolorstyle+xml"/>
  <Override PartName="/word/charts/style3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7E" w:rsidRPr="00C55B5A" w:rsidRDefault="005B5D64" w:rsidP="004B3798">
      <w:pPr>
        <w:ind w:firstLine="0"/>
        <w:jc w:val="center"/>
        <w:rPr>
          <w:rFonts w:cstheme="minorHAnsi"/>
          <w:b/>
          <w:bCs/>
          <w:sz w:val="32"/>
          <w:szCs w:val="24"/>
        </w:rPr>
      </w:pPr>
      <w:r w:rsidRPr="00C55B5A">
        <w:rPr>
          <w:rFonts w:cstheme="minorHAnsi"/>
          <w:b/>
          <w:bCs/>
          <w:sz w:val="32"/>
          <w:szCs w:val="24"/>
        </w:rPr>
        <w:t>Raport z ewaluacji wewnętrznej w Oddziałach Przedszkolnych i Szkole Podstawowej w Kruszynie.</w:t>
      </w:r>
    </w:p>
    <w:p w:rsidR="005B5D64" w:rsidRPr="00C55B5A" w:rsidRDefault="005B5D64" w:rsidP="00C55B5A">
      <w:pPr>
        <w:jc w:val="both"/>
        <w:rPr>
          <w:rFonts w:cstheme="minorHAnsi"/>
          <w:sz w:val="14"/>
          <w:szCs w:val="24"/>
        </w:rPr>
      </w:pPr>
    </w:p>
    <w:p w:rsidR="00CC270F" w:rsidRPr="003C2C05" w:rsidRDefault="00F24EE7" w:rsidP="00C55B5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W roku szkolnym 2018/2019 zaplanowano i przeprowadzono ewaluację wewnętrzną dotyczącą kształcenia kompetencji kluczowych u uczniów szkoły i wychowanków oddz</w:t>
      </w:r>
      <w:r w:rsidR="007A2601" w:rsidRPr="003C2C05">
        <w:rPr>
          <w:rFonts w:cstheme="minorHAnsi"/>
          <w:sz w:val="24"/>
          <w:szCs w:val="24"/>
        </w:rPr>
        <w:t>i</w:t>
      </w:r>
      <w:r w:rsidRPr="003C2C05">
        <w:rPr>
          <w:rFonts w:cstheme="minorHAnsi"/>
          <w:sz w:val="24"/>
          <w:szCs w:val="24"/>
        </w:rPr>
        <w:t>ałów  przedszkolnych</w:t>
      </w:r>
      <w:r w:rsidR="004B3798" w:rsidRPr="003C2C05">
        <w:rPr>
          <w:rFonts w:cstheme="minorHAnsi"/>
          <w:sz w:val="24"/>
          <w:szCs w:val="24"/>
        </w:rPr>
        <w:t>.</w:t>
      </w:r>
    </w:p>
    <w:p w:rsidR="00CC270F" w:rsidRPr="003C2C05" w:rsidRDefault="00CC270F" w:rsidP="00C55B5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C2C05">
        <w:rPr>
          <w:rFonts w:cstheme="minorHAnsi"/>
          <w:b/>
          <w:bCs/>
          <w:sz w:val="24"/>
          <w:szCs w:val="24"/>
        </w:rPr>
        <w:t>Cel ewaluacji:</w:t>
      </w:r>
    </w:p>
    <w:p w:rsidR="00CC270F" w:rsidRPr="003C2C05" w:rsidRDefault="00CC270F" w:rsidP="00C55B5A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Czy  i  w jakim stopniu nauczyciele rozwijają kompetencje kluczowe u uczniów szkoły i wychowanków oddziałów przedszkolnych?</w:t>
      </w:r>
    </w:p>
    <w:p w:rsidR="00CC270F" w:rsidRPr="003C2C05" w:rsidRDefault="00CC270F" w:rsidP="00C55B5A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Jakie kompetencje kluczowe rozwijamy najlepiej?</w:t>
      </w:r>
    </w:p>
    <w:p w:rsidR="00CC270F" w:rsidRPr="003C2C05" w:rsidRDefault="00CC270F" w:rsidP="00C55B5A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Jakie kompetencje kluczowe wymagają wspomagania.</w:t>
      </w:r>
    </w:p>
    <w:p w:rsidR="00CC270F" w:rsidRPr="003C2C05" w:rsidRDefault="00CC270F" w:rsidP="00C55B5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C2C05">
        <w:rPr>
          <w:rFonts w:cstheme="minorHAnsi"/>
          <w:b/>
          <w:bCs/>
          <w:sz w:val="24"/>
          <w:szCs w:val="24"/>
        </w:rPr>
        <w:t>Organizacja zbierania danych  odbywała się w następującym porządku :</w:t>
      </w:r>
    </w:p>
    <w:p w:rsidR="00CC270F" w:rsidRPr="003C2C05" w:rsidRDefault="00CC270F" w:rsidP="00C55B5A">
      <w:pPr>
        <w:pStyle w:val="Akapitzlist"/>
        <w:numPr>
          <w:ilvl w:val="0"/>
          <w:numId w:val="2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opracowano</w:t>
      </w:r>
      <w:r w:rsidR="007A2601" w:rsidRPr="003C2C05">
        <w:rPr>
          <w:rFonts w:cstheme="minorHAnsi"/>
          <w:sz w:val="24"/>
          <w:szCs w:val="24"/>
        </w:rPr>
        <w:t xml:space="preserve"> plan ewaluacji wewnętrznej</w:t>
      </w:r>
    </w:p>
    <w:p w:rsidR="007A2601" w:rsidRPr="003C2C05" w:rsidRDefault="007A2601" w:rsidP="00C55B5A">
      <w:pPr>
        <w:pStyle w:val="Akapitzlist"/>
        <w:numPr>
          <w:ilvl w:val="0"/>
          <w:numId w:val="2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opracowano harmonogram ewaluacji wewnętrznej</w:t>
      </w:r>
    </w:p>
    <w:p w:rsidR="007A2601" w:rsidRPr="003C2C05" w:rsidRDefault="007A2601" w:rsidP="00C55B5A">
      <w:pPr>
        <w:pStyle w:val="Akapitzlist"/>
        <w:numPr>
          <w:ilvl w:val="0"/>
          <w:numId w:val="2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przygotowano narzędzia badawcze</w:t>
      </w:r>
    </w:p>
    <w:p w:rsidR="007A2601" w:rsidRPr="003C2C05" w:rsidRDefault="007A2601" w:rsidP="00C55B5A">
      <w:pPr>
        <w:pStyle w:val="Akapitzlist"/>
        <w:numPr>
          <w:ilvl w:val="0"/>
          <w:numId w:val="2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przeprowadzono badania</w:t>
      </w:r>
    </w:p>
    <w:p w:rsidR="004B3798" w:rsidRPr="003C2C05" w:rsidRDefault="007A2601" w:rsidP="00C55B5A">
      <w:pPr>
        <w:pStyle w:val="Akapitzlist"/>
        <w:numPr>
          <w:ilvl w:val="0"/>
          <w:numId w:val="2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sporządzono raport końcowy z ewaluacji wewnętrznej</w:t>
      </w:r>
    </w:p>
    <w:p w:rsidR="007A2601" w:rsidRPr="003C2C05" w:rsidRDefault="007A2601" w:rsidP="00C55B5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C2C05">
        <w:rPr>
          <w:rFonts w:cstheme="minorHAnsi"/>
          <w:b/>
          <w:bCs/>
          <w:sz w:val="24"/>
          <w:szCs w:val="24"/>
        </w:rPr>
        <w:t>Metody, techniki badawcze zastosowane w ewaluacji:</w:t>
      </w:r>
    </w:p>
    <w:p w:rsidR="007A2601" w:rsidRPr="003C2C05" w:rsidRDefault="007A2601" w:rsidP="00C55B5A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ankieta</w:t>
      </w:r>
    </w:p>
    <w:p w:rsidR="007A2601" w:rsidRPr="003C2C05" w:rsidRDefault="007A2601" w:rsidP="00C55B5A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obserwacja</w:t>
      </w:r>
    </w:p>
    <w:p w:rsidR="007A2601" w:rsidRPr="003C2C05" w:rsidRDefault="007A2601" w:rsidP="00C55B5A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analiza dokumentów</w:t>
      </w:r>
    </w:p>
    <w:p w:rsidR="007A2601" w:rsidRPr="003C2C05" w:rsidRDefault="007A2601" w:rsidP="00C55B5A">
      <w:pPr>
        <w:spacing w:line="240" w:lineRule="auto"/>
        <w:ind w:firstLine="0"/>
        <w:rPr>
          <w:rFonts w:cstheme="minorHAnsi"/>
          <w:b/>
          <w:bCs/>
          <w:sz w:val="24"/>
          <w:szCs w:val="24"/>
        </w:rPr>
      </w:pPr>
      <w:r w:rsidRPr="003C2C05">
        <w:rPr>
          <w:rFonts w:cstheme="minorHAnsi"/>
          <w:b/>
          <w:bCs/>
          <w:sz w:val="24"/>
          <w:szCs w:val="24"/>
        </w:rPr>
        <w:t>Narzędziem badawczym były ankiety dla:</w:t>
      </w:r>
    </w:p>
    <w:p w:rsidR="007A2601" w:rsidRPr="003C2C05" w:rsidRDefault="007A2601" w:rsidP="00C55B5A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nauczycieli</w:t>
      </w:r>
      <w:r w:rsidR="006840EC" w:rsidRPr="003C2C05">
        <w:rPr>
          <w:rFonts w:cstheme="minorHAnsi"/>
          <w:sz w:val="24"/>
          <w:szCs w:val="24"/>
        </w:rPr>
        <w:t xml:space="preserve"> SP i przedszkola</w:t>
      </w:r>
    </w:p>
    <w:p w:rsidR="007A2601" w:rsidRPr="003C2C05" w:rsidRDefault="007A2601" w:rsidP="00C55B5A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rodziców</w:t>
      </w:r>
      <w:r w:rsidR="006840EC" w:rsidRPr="003C2C05">
        <w:rPr>
          <w:rFonts w:cstheme="minorHAnsi"/>
          <w:sz w:val="24"/>
          <w:szCs w:val="24"/>
        </w:rPr>
        <w:t xml:space="preserve"> z wybranych klas IV</w:t>
      </w:r>
      <w:r w:rsidR="004B3798" w:rsidRPr="003C2C05">
        <w:rPr>
          <w:rFonts w:cstheme="minorHAnsi"/>
          <w:sz w:val="24"/>
          <w:szCs w:val="24"/>
        </w:rPr>
        <w:t xml:space="preserve"> - </w:t>
      </w:r>
      <w:r w:rsidR="006840EC" w:rsidRPr="003C2C05">
        <w:rPr>
          <w:rFonts w:cstheme="minorHAnsi"/>
          <w:sz w:val="24"/>
          <w:szCs w:val="24"/>
        </w:rPr>
        <w:t>VIII</w:t>
      </w:r>
    </w:p>
    <w:p w:rsidR="007A2601" w:rsidRPr="003C2C05" w:rsidRDefault="007A2601" w:rsidP="00C55B5A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uczniów</w:t>
      </w:r>
      <w:r w:rsidR="006840EC" w:rsidRPr="003C2C05">
        <w:rPr>
          <w:rFonts w:cstheme="minorHAnsi"/>
          <w:sz w:val="24"/>
          <w:szCs w:val="24"/>
        </w:rPr>
        <w:t xml:space="preserve"> z wybranych klas IV -</w:t>
      </w:r>
      <w:r w:rsidR="004B3798" w:rsidRPr="003C2C05">
        <w:rPr>
          <w:rFonts w:cstheme="minorHAnsi"/>
          <w:sz w:val="24"/>
          <w:szCs w:val="24"/>
        </w:rPr>
        <w:t xml:space="preserve"> </w:t>
      </w:r>
      <w:r w:rsidR="006840EC" w:rsidRPr="003C2C05">
        <w:rPr>
          <w:rFonts w:cstheme="minorHAnsi"/>
          <w:sz w:val="24"/>
          <w:szCs w:val="24"/>
        </w:rPr>
        <w:t>VIII</w:t>
      </w:r>
    </w:p>
    <w:p w:rsidR="000B0E63" w:rsidRPr="003C2C05" w:rsidRDefault="000B0E63" w:rsidP="00C55B5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C2C05">
        <w:rPr>
          <w:rFonts w:cstheme="minorHAnsi"/>
          <w:b/>
          <w:bCs/>
          <w:sz w:val="24"/>
          <w:szCs w:val="24"/>
        </w:rPr>
        <w:t>Opis danych</w:t>
      </w:r>
      <w:r w:rsidR="004B3798" w:rsidRPr="003C2C05">
        <w:rPr>
          <w:rFonts w:cstheme="minorHAnsi"/>
          <w:b/>
          <w:bCs/>
          <w:sz w:val="24"/>
          <w:szCs w:val="24"/>
        </w:rPr>
        <w:t>:</w:t>
      </w:r>
    </w:p>
    <w:p w:rsidR="000B0E63" w:rsidRPr="003C2C05" w:rsidRDefault="000B0E63" w:rsidP="00C55B5A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Analiza ilościowa wyników ankiet.</w:t>
      </w:r>
    </w:p>
    <w:p w:rsidR="004B3798" w:rsidRPr="003C2C05" w:rsidRDefault="000B0E63" w:rsidP="00C55B5A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Uczestnicy ewaluacji:</w:t>
      </w:r>
    </w:p>
    <w:p w:rsidR="003844E9" w:rsidRPr="003C2C05" w:rsidRDefault="000B0E63" w:rsidP="00C55B5A">
      <w:pPr>
        <w:pStyle w:val="Akapitzlist"/>
        <w:numPr>
          <w:ilvl w:val="0"/>
          <w:numId w:val="6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25  uczniów – ankieta,</w:t>
      </w:r>
    </w:p>
    <w:p w:rsidR="000B0E63" w:rsidRPr="003C2C05" w:rsidRDefault="004B3798" w:rsidP="00C55B5A">
      <w:pPr>
        <w:pStyle w:val="Akapitzlist"/>
        <w:numPr>
          <w:ilvl w:val="0"/>
          <w:numId w:val="6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 xml:space="preserve">32 </w:t>
      </w:r>
      <w:r w:rsidR="000B0E63" w:rsidRPr="003C2C05">
        <w:rPr>
          <w:rFonts w:cstheme="minorHAnsi"/>
          <w:sz w:val="24"/>
          <w:szCs w:val="24"/>
        </w:rPr>
        <w:t>rodziców –ankieta,</w:t>
      </w:r>
    </w:p>
    <w:p w:rsidR="004B3798" w:rsidRPr="003C2C05" w:rsidRDefault="000B0E63" w:rsidP="00C55B5A">
      <w:pPr>
        <w:pStyle w:val="Akapitzlist"/>
        <w:numPr>
          <w:ilvl w:val="0"/>
          <w:numId w:val="6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16 nauczycieli – ankieta</w:t>
      </w:r>
      <w:r w:rsidR="004B3798" w:rsidRPr="003C2C05">
        <w:rPr>
          <w:rFonts w:cstheme="minorHAnsi"/>
          <w:sz w:val="24"/>
          <w:szCs w:val="24"/>
        </w:rPr>
        <w:t>.</w:t>
      </w:r>
    </w:p>
    <w:p w:rsidR="003844E9" w:rsidRDefault="004B3798" w:rsidP="00C55B5A">
      <w:pPr>
        <w:spacing w:after="240" w:line="240" w:lineRule="auto"/>
        <w:ind w:firstLine="0"/>
        <w:jc w:val="both"/>
        <w:rPr>
          <w:rFonts w:cstheme="minorHAnsi"/>
          <w:sz w:val="24"/>
          <w:szCs w:val="24"/>
        </w:rPr>
      </w:pPr>
      <w:r w:rsidRPr="003C2C05">
        <w:rPr>
          <w:rFonts w:cstheme="minorHAnsi"/>
          <w:b/>
          <w:bCs/>
          <w:sz w:val="24"/>
          <w:szCs w:val="24"/>
        </w:rPr>
        <w:t>Termin rozpoczęcia i zakończenia badania:</w:t>
      </w:r>
      <w:r w:rsidR="00AB5402" w:rsidRPr="003C2C05">
        <w:rPr>
          <w:rFonts w:cstheme="minorHAnsi"/>
          <w:b/>
          <w:bCs/>
          <w:sz w:val="24"/>
          <w:szCs w:val="24"/>
        </w:rPr>
        <w:t xml:space="preserve"> </w:t>
      </w:r>
      <w:r w:rsidRPr="003C2C05">
        <w:rPr>
          <w:rFonts w:cstheme="minorHAnsi"/>
          <w:sz w:val="24"/>
          <w:szCs w:val="24"/>
        </w:rPr>
        <w:t xml:space="preserve">03 </w:t>
      </w:r>
      <w:r w:rsidR="003844E9" w:rsidRPr="003C2C05">
        <w:rPr>
          <w:rFonts w:cstheme="minorHAnsi"/>
          <w:sz w:val="24"/>
          <w:szCs w:val="24"/>
        </w:rPr>
        <w:t>grudnia 2018 -</w:t>
      </w:r>
      <w:r w:rsidRPr="003C2C05">
        <w:rPr>
          <w:rFonts w:cstheme="minorHAnsi"/>
          <w:sz w:val="24"/>
          <w:szCs w:val="24"/>
        </w:rPr>
        <w:t xml:space="preserve"> </w:t>
      </w:r>
      <w:r w:rsidR="003844E9" w:rsidRPr="003C2C05">
        <w:rPr>
          <w:rFonts w:cstheme="minorHAnsi"/>
          <w:sz w:val="24"/>
          <w:szCs w:val="24"/>
        </w:rPr>
        <w:t>20 maja 2019</w:t>
      </w:r>
    </w:p>
    <w:p w:rsidR="00C55B5A" w:rsidRDefault="00C55B5A" w:rsidP="00C55B5A">
      <w:pPr>
        <w:spacing w:after="240" w:line="240" w:lineRule="auto"/>
        <w:ind w:firstLine="708"/>
        <w:jc w:val="both"/>
        <w:rPr>
          <w:color w:val="000000" w:themeColor="text1"/>
          <w:sz w:val="24"/>
          <w:szCs w:val="28"/>
        </w:rPr>
      </w:pPr>
      <w:r w:rsidRPr="00C55B5A">
        <w:rPr>
          <w:color w:val="000000" w:themeColor="text1"/>
          <w:sz w:val="24"/>
          <w:szCs w:val="28"/>
        </w:rPr>
        <w:t xml:space="preserve">Przedmiotem badań było kształcenie u uczniów kompetencji kluczowych, czyli takich, których wszystkie osoby potrzebują do samorealizacji i rozwoju osobistego, do bycia aktywnym obywatelem, integracji społecznej i zatrudnienia. Celem ewaluacji było pozyskanie informacji na temat: czy i w jakim stopniu nauczyciele rozwijają kompetencje kluczowe uczniów szkoły i wychowanków oddziałów przedszkolnych oraz jakie kompetencje kluczowe rozwijamy najlepiej a jakie wymagają wspomagania.  </w:t>
      </w:r>
    </w:p>
    <w:p w:rsidR="00C55B5A" w:rsidRPr="00C55B5A" w:rsidRDefault="00C55B5A" w:rsidP="00C55B5A">
      <w:pPr>
        <w:spacing w:after="240" w:line="360" w:lineRule="auto"/>
        <w:ind w:firstLine="708"/>
        <w:jc w:val="center"/>
        <w:rPr>
          <w:b/>
          <w:color w:val="000000" w:themeColor="text1"/>
          <w:sz w:val="6"/>
          <w:szCs w:val="28"/>
        </w:rPr>
      </w:pPr>
    </w:p>
    <w:p w:rsidR="00C55B5A" w:rsidRDefault="00C55B5A" w:rsidP="00C55B5A">
      <w:pPr>
        <w:spacing w:after="24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C55B5A" w:rsidRDefault="00C55B5A" w:rsidP="00C55B5A">
      <w:pPr>
        <w:spacing w:after="24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C55B5A">
        <w:rPr>
          <w:b/>
          <w:color w:val="000000" w:themeColor="text1"/>
          <w:sz w:val="28"/>
          <w:szCs w:val="28"/>
        </w:rPr>
        <w:lastRenderedPageBreak/>
        <w:t>ANALIZA MATERIAŁU ANKIETOWEGO</w:t>
      </w:r>
    </w:p>
    <w:p w:rsidR="00C55B5A" w:rsidRPr="00C55B5A" w:rsidRDefault="00C55B5A" w:rsidP="00C55B5A">
      <w:pPr>
        <w:spacing w:after="240" w:line="360" w:lineRule="auto"/>
        <w:ind w:firstLine="708"/>
        <w:rPr>
          <w:b/>
          <w:color w:val="000000" w:themeColor="text1"/>
          <w:sz w:val="2"/>
          <w:szCs w:val="28"/>
        </w:rPr>
      </w:pPr>
    </w:p>
    <w:p w:rsidR="00C55B5A" w:rsidRPr="008542AE" w:rsidRDefault="00F976D3" w:rsidP="00C55B5A">
      <w:pPr>
        <w:jc w:val="center"/>
        <w:outlineLvl w:val="0"/>
        <w:rPr>
          <w:rFonts w:cstheme="minorHAnsi"/>
          <w:b/>
          <w:bCs/>
          <w:sz w:val="28"/>
          <w:szCs w:val="28"/>
          <w:u w:val="single"/>
        </w:rPr>
      </w:pPr>
      <w:r w:rsidRPr="008542AE">
        <w:rPr>
          <w:rFonts w:cstheme="minorHAnsi"/>
          <w:b/>
          <w:bCs/>
          <w:sz w:val="28"/>
          <w:szCs w:val="28"/>
          <w:u w:val="single"/>
        </w:rPr>
        <w:t>Analiza ankiet pr</w:t>
      </w:r>
      <w:r w:rsidR="00C55B5A">
        <w:rPr>
          <w:rFonts w:cstheme="minorHAnsi"/>
          <w:b/>
          <w:bCs/>
          <w:sz w:val="28"/>
          <w:szCs w:val="28"/>
          <w:u w:val="single"/>
        </w:rPr>
        <w:t>zeprowadzonych wśród nauczycieli</w:t>
      </w:r>
    </w:p>
    <w:p w:rsidR="005E2E9F" w:rsidRPr="003C2C05" w:rsidRDefault="005E2E9F" w:rsidP="005E2E9F">
      <w:pPr>
        <w:pStyle w:val="Akapitzlist"/>
        <w:numPr>
          <w:ilvl w:val="0"/>
          <w:numId w:val="9"/>
        </w:numPr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Jak ocenia Pan/Pani swoją wiedzę na temat kompetencji kluczowych w uczeniu się przez całe życie?</w:t>
      </w:r>
    </w:p>
    <w:p w:rsidR="00C55B5A" w:rsidRPr="003C2C05" w:rsidRDefault="007F419E" w:rsidP="00C55B5A">
      <w:pPr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19905" cy="1952625"/>
            <wp:effectExtent l="0" t="0" r="444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2E9F" w:rsidRPr="008542AE" w:rsidRDefault="005E2E9F" w:rsidP="008542AE">
      <w:pPr>
        <w:ind w:firstLine="0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Mam pełną wiedzę w tym zakresie  - 25%</w:t>
      </w:r>
      <w:r w:rsidR="007F419E" w:rsidRPr="003C2C05">
        <w:rPr>
          <w:rFonts w:cstheme="minorHAnsi"/>
          <w:sz w:val="24"/>
          <w:szCs w:val="24"/>
        </w:rPr>
        <w:t>,</w:t>
      </w:r>
      <w:r w:rsidR="007F419E" w:rsidRPr="003C2C05">
        <w:rPr>
          <w:rFonts w:cstheme="minorHAnsi"/>
          <w:sz w:val="24"/>
          <w:szCs w:val="24"/>
        </w:rPr>
        <w:br/>
      </w:r>
      <w:r w:rsidRPr="003C2C05">
        <w:rPr>
          <w:rFonts w:cstheme="minorHAnsi"/>
          <w:sz w:val="24"/>
          <w:szCs w:val="24"/>
        </w:rPr>
        <w:t>Wiem wiele, ale moja wiedza w tym zakresie jest niepełna  - 75%</w:t>
      </w:r>
      <w:r w:rsidR="007F419E" w:rsidRPr="003C2C05">
        <w:rPr>
          <w:rFonts w:cstheme="minorHAnsi"/>
          <w:sz w:val="24"/>
          <w:szCs w:val="24"/>
        </w:rPr>
        <w:t xml:space="preserve">, </w:t>
      </w:r>
      <w:r w:rsidR="007F419E" w:rsidRPr="003C2C05">
        <w:rPr>
          <w:rFonts w:cstheme="minorHAnsi"/>
          <w:sz w:val="24"/>
          <w:szCs w:val="24"/>
        </w:rPr>
        <w:br/>
      </w:r>
      <w:r w:rsidRPr="003C2C05">
        <w:rPr>
          <w:rFonts w:cstheme="minorHAnsi"/>
          <w:sz w:val="24"/>
          <w:szCs w:val="24"/>
        </w:rPr>
        <w:t>Mam bardzo mało wiadomości na ten temat  - 0%</w:t>
      </w:r>
    </w:p>
    <w:p w:rsidR="005E2E9F" w:rsidRPr="003C2C05" w:rsidRDefault="005E2E9F" w:rsidP="005E2E9F">
      <w:pPr>
        <w:pStyle w:val="Akapitzlist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W jakich działaniach podnoszących Pana/Pani wiedzę na temat rozwijania kompetencji kluczowych uczniów uczestniczył/a Pan/Pani w tym lub poprzednim roku szkolnym?</w:t>
      </w:r>
    </w:p>
    <w:p w:rsidR="005E2E9F" w:rsidRPr="003C2C05" w:rsidRDefault="005E2E9F" w:rsidP="005E2E9F">
      <w:pPr>
        <w:pStyle w:val="Akapitzlist"/>
        <w:ind w:left="477" w:firstLine="0"/>
        <w:rPr>
          <w:rFonts w:cstheme="minorHAnsi"/>
          <w:sz w:val="24"/>
          <w:szCs w:val="24"/>
        </w:rPr>
      </w:pPr>
    </w:p>
    <w:p w:rsidR="007F419E" w:rsidRPr="003C2C05" w:rsidRDefault="007F419E" w:rsidP="007F419E">
      <w:pPr>
        <w:pStyle w:val="Akapitzlist"/>
        <w:ind w:left="477" w:firstLine="0"/>
        <w:jc w:val="center"/>
        <w:rPr>
          <w:rFonts w:cstheme="minorHAnsi"/>
          <w:sz w:val="24"/>
          <w:szCs w:val="24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610100" cy="254317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406" w:type="dxa"/>
        <w:tblCellMar>
          <w:left w:w="70" w:type="dxa"/>
          <w:right w:w="70" w:type="dxa"/>
        </w:tblCellMar>
        <w:tblLook w:val="04A0"/>
      </w:tblPr>
      <w:tblGrid>
        <w:gridCol w:w="9406"/>
      </w:tblGrid>
      <w:tr w:rsidR="005E2E9F" w:rsidRPr="003C2C05" w:rsidTr="000866CD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F" w:rsidRPr="003C2C05" w:rsidRDefault="007F419E" w:rsidP="005E2E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amodzielnie poszerzałem wiedzę w tym zakresie, studiując stosowną literaturę/zasoby stron </w:t>
            </w:r>
            <w:proofErr w:type="spellStart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www</w:t>
            </w:r>
            <w:proofErr w:type="spellEnd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70947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- 75%</w:t>
            </w: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</w:tr>
      <w:tr w:rsidR="005E2E9F" w:rsidRPr="003C2C05" w:rsidTr="000866CD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F" w:rsidRPr="003C2C05" w:rsidRDefault="007F419E" w:rsidP="005E2E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czestniczyłem/</w:t>
            </w:r>
            <w:proofErr w:type="spellStart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am</w:t>
            </w:r>
            <w:proofErr w:type="spellEnd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szkoleniu zewnętrznym poświęconym kształtowaniu kompetencji kluczowych uczniów </w:t>
            </w:r>
            <w:r w:rsidR="00470947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- 42%</w:t>
            </w: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</w:tr>
      <w:tr w:rsidR="005E2E9F" w:rsidRPr="003C2C05" w:rsidTr="000866CD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F" w:rsidRPr="003C2C05" w:rsidRDefault="007F419E" w:rsidP="005E2E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czestniczyłem/</w:t>
            </w:r>
            <w:proofErr w:type="spellStart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am</w:t>
            </w:r>
            <w:proofErr w:type="spellEnd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konferencji, podczas której jednym z wielu tematów było kształtowanie kompetencji kluczowych uczniów </w:t>
            </w:r>
            <w:r w:rsidR="00470947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- 8%</w:t>
            </w: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</w:tr>
      <w:tr w:rsidR="005E2E9F" w:rsidRPr="003C2C05" w:rsidTr="000866CD">
        <w:trPr>
          <w:trHeight w:val="83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F" w:rsidRPr="003C2C05" w:rsidRDefault="007F419E" w:rsidP="005E2E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czestniczyłem/</w:t>
            </w:r>
            <w:proofErr w:type="spellStart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am</w:t>
            </w:r>
            <w:proofErr w:type="spellEnd"/>
            <w:r w:rsidR="005E2E9F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szkoleniu wewnętrznym (prowadzonym przez nauczycieli mojej szkoły)poświęconym kształtowaniu kompetencji kluczowych uczniów </w:t>
            </w:r>
            <w:r w:rsidR="00470947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-16%</w:t>
            </w: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</w:tr>
    </w:tbl>
    <w:p w:rsidR="005E2E9F" w:rsidRPr="003C2C05" w:rsidRDefault="007F419E" w:rsidP="00470947">
      <w:pPr>
        <w:pStyle w:val="Akapitzlist"/>
        <w:numPr>
          <w:ilvl w:val="0"/>
          <w:numId w:val="8"/>
        </w:numPr>
        <w:jc w:val="both"/>
        <w:outlineLvl w:val="0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N</w:t>
      </w:r>
      <w:r w:rsidR="00470947" w:rsidRPr="003C2C05">
        <w:rPr>
          <w:rFonts w:cstheme="minorHAnsi"/>
          <w:sz w:val="24"/>
          <w:szCs w:val="24"/>
        </w:rPr>
        <w:t>ie uczestniczyłam w żadnych działaniach tego typu – 16%</w:t>
      </w:r>
      <w:r w:rsidRPr="003C2C05">
        <w:rPr>
          <w:rFonts w:cstheme="minorHAnsi"/>
          <w:sz w:val="24"/>
          <w:szCs w:val="24"/>
        </w:rPr>
        <w:t>.</w:t>
      </w:r>
    </w:p>
    <w:p w:rsidR="00470947" w:rsidRPr="003C2C05" w:rsidRDefault="009A7BF2" w:rsidP="00470947">
      <w:pPr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lastRenderedPageBreak/>
        <w:t>3</w:t>
      </w:r>
      <w:r w:rsidR="00F22B3A" w:rsidRPr="003C2C05">
        <w:rPr>
          <w:rFonts w:cstheme="minorHAnsi"/>
          <w:b/>
          <w:bCs/>
          <w:sz w:val="24"/>
          <w:szCs w:val="24"/>
        </w:rPr>
        <w:t>.</w:t>
      </w:r>
      <w:r w:rsidR="00440BFD" w:rsidRPr="003C2C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Jakie działania podejmował/a Pan/Pani w poprzednim i bieżącym roku szkolnym w celu rozpoznawania poziomu kompetencji kluczowych uczniów?</w:t>
      </w:r>
    </w:p>
    <w:p w:rsidR="00F22B3A" w:rsidRPr="003C2C05" w:rsidRDefault="00F22B3A" w:rsidP="008542AE">
      <w:pPr>
        <w:jc w:val="center"/>
        <w:outlineLvl w:val="0"/>
        <w:rPr>
          <w:rFonts w:cstheme="minorHAnsi"/>
          <w:sz w:val="24"/>
          <w:szCs w:val="24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5724525" cy="25622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546" w:type="dxa"/>
        <w:tblCellMar>
          <w:left w:w="70" w:type="dxa"/>
          <w:right w:w="70" w:type="dxa"/>
        </w:tblCellMar>
        <w:tblLook w:val="04A0"/>
      </w:tblPr>
      <w:tblGrid>
        <w:gridCol w:w="9546"/>
      </w:tblGrid>
      <w:tr w:rsidR="00440BFD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D" w:rsidRPr="003C2C05" w:rsidRDefault="00440BFD" w:rsidP="00440B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bieżąca obserwacja zachowań i funkcjonowania uczniów w społeczności szkolnej – 75%</w:t>
            </w:r>
          </w:p>
        </w:tc>
      </w:tr>
      <w:tr w:rsidR="00440BFD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D" w:rsidRPr="003C2C05" w:rsidRDefault="00440BFD" w:rsidP="00440B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obserwacja uczniów podczas zajęć dydaktycznych  - 92%</w:t>
            </w:r>
          </w:p>
        </w:tc>
      </w:tr>
      <w:tr w:rsidR="00440BFD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D" w:rsidRPr="003C2C05" w:rsidRDefault="00440BFD" w:rsidP="00440B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obserwacja pozalekcyjnej pracy uczniów (uroczystości, projekty, wolontariat, itp.)  - 59%</w:t>
            </w:r>
          </w:p>
        </w:tc>
      </w:tr>
      <w:tr w:rsidR="00440BFD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D" w:rsidRPr="003C2C05" w:rsidRDefault="00440BFD" w:rsidP="00440B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analiza osiągnięć uczniów – 83%</w:t>
            </w:r>
          </w:p>
        </w:tc>
      </w:tr>
      <w:tr w:rsidR="00440BFD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FD" w:rsidRPr="003C2C05" w:rsidRDefault="00440BFD" w:rsidP="00440BF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analiza wytworów uczniowskich (efektów podejmowanych działań)  - 59%</w:t>
            </w:r>
          </w:p>
          <w:p w:rsidR="00F22B3A" w:rsidRPr="003C2C05" w:rsidRDefault="00F22B3A" w:rsidP="00F22B3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rozmowy z uczniami – 67%</w:t>
            </w:r>
          </w:p>
          <w:p w:rsidR="00DC481A" w:rsidRPr="00C55B5A" w:rsidRDefault="00DC481A" w:rsidP="00C55B5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481A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AE" w:rsidRDefault="00F22B3A" w:rsidP="008542AE">
            <w:pPr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  <w:r w:rsidR="00DC481A" w:rsidRPr="003C2C0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Jakie ograniczenia dostrzega Pan/Pani w możliwości pełniejszego kształtowania/rozwoju kompetencji kluczowych uczniów?</w:t>
            </w:r>
            <w:r w:rsidR="008542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  <w:p w:rsidR="00DC481A" w:rsidRPr="008542AE" w:rsidRDefault="008542AE" w:rsidP="008542AE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3C2C05">
              <w:rPr>
                <w:rFonts w:cstheme="minorHAnsi"/>
                <w:sz w:val="24"/>
                <w:szCs w:val="24"/>
              </w:rPr>
              <w:t>Można</w:t>
            </w:r>
            <w:r>
              <w:rPr>
                <w:rFonts w:cstheme="minorHAnsi"/>
                <w:sz w:val="24"/>
                <w:szCs w:val="24"/>
              </w:rPr>
              <w:t xml:space="preserve"> było</w:t>
            </w:r>
            <w:r w:rsidRPr="003C2C05">
              <w:rPr>
                <w:rFonts w:cstheme="minorHAnsi"/>
                <w:sz w:val="24"/>
                <w:szCs w:val="24"/>
              </w:rPr>
              <w:t xml:space="preserve"> wskazać więcej odpowiedzi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C481A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1A" w:rsidRPr="003C2C05" w:rsidRDefault="00DC481A" w:rsidP="008542AE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481A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1A" w:rsidRPr="003C2C05" w:rsidRDefault="00F22B3A" w:rsidP="00492F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495925" cy="2981325"/>
                  <wp:effectExtent l="0" t="0" r="9525" b="9525"/>
                  <wp:docPr id="14" name="Wykres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C481A" w:rsidRPr="003C2C05" w:rsidTr="00F22B3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0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406"/>
            </w:tblGrid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Brak właściwych pomocy dydaktycznych, w tym multimedialnych – 25%</w:t>
                  </w:r>
                </w:p>
              </w:tc>
            </w:tr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Zbyt duża odległość szkoły od ośrodków kultury  -42%</w:t>
                  </w:r>
                </w:p>
              </w:tc>
            </w:tr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Niedostosowana baza szkoły (np. zbyt ciasne sale)  -33%</w:t>
                  </w:r>
                </w:p>
              </w:tc>
            </w:tr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Ograniczone możliwości współpracy z podmiotami wspierającymi pracę szkoły </w:t>
                  </w: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lastRenderedPageBreak/>
                    <w:t xml:space="preserve">(biblioteka, dom kultury, świetlica środowiskowa, poradnia psychologiczno-pedagogiczna) </w:t>
                  </w:r>
                  <w:r w:rsidR="00440103"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- 8%</w:t>
                  </w:r>
                </w:p>
              </w:tc>
            </w:tr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lastRenderedPageBreak/>
                    <w:t xml:space="preserve">Presja wyniku egzaminacyjnego (uczenie pod testy) </w:t>
                  </w:r>
                  <w:r w:rsidR="00440103"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-42</w:t>
                  </w:r>
                </w:p>
              </w:tc>
            </w:tr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Brak motywacji uczniów do rozwoju </w:t>
                  </w:r>
                  <w:r w:rsidR="00440103"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-50%</w:t>
                  </w:r>
                </w:p>
              </w:tc>
            </w:tr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Brak własnej wiedzy w tym zakresie </w:t>
                  </w:r>
                  <w:r w:rsidR="00440103"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- 8%</w:t>
                  </w:r>
                </w:p>
              </w:tc>
            </w:tr>
            <w:tr w:rsidR="00DC481A" w:rsidRPr="003C2C05" w:rsidTr="000866CD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81A" w:rsidRPr="003C2C05" w:rsidRDefault="00DC481A" w:rsidP="00DC481A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Nie dostrzegam żadnych ograniczeń w tym zakresie</w:t>
                  </w:r>
                  <w:r w:rsidR="00440103"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-8%</w:t>
                  </w:r>
                </w:p>
                <w:p w:rsidR="006B7BA8" w:rsidRPr="003C2C05" w:rsidRDefault="006B7BA8" w:rsidP="006B7BA8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C481A" w:rsidRPr="003C2C05" w:rsidRDefault="00DC481A" w:rsidP="000866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7BA8" w:rsidRPr="003C2C05" w:rsidTr="006B7BA8">
        <w:trPr>
          <w:trHeight w:val="76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8542AE" w:rsidRDefault="008542AE" w:rsidP="008542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  <w:r w:rsidR="006B7BA8" w:rsidRPr="008542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Jakiego wsparcia potrzebowałby Pan/Pani w celu pełniejszego kształtowania kompetencji kluczowych uczniów? </w:t>
            </w:r>
          </w:p>
        </w:tc>
      </w:tr>
      <w:tr w:rsidR="006B7BA8" w:rsidRPr="003C2C05" w:rsidTr="006B7BA8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0866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7BA8" w:rsidRPr="003C2C05" w:rsidTr="006B7BA8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6B7BA8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B7BA8" w:rsidRPr="003C2C05" w:rsidRDefault="00F22B3A" w:rsidP="00382E48">
      <w:pPr>
        <w:jc w:val="center"/>
        <w:rPr>
          <w:rFonts w:cstheme="minorHAnsi"/>
          <w:sz w:val="24"/>
          <w:szCs w:val="24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651513" cy="2574235"/>
            <wp:effectExtent l="0" t="0" r="15875" b="1714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8545" w:type="dxa"/>
        <w:tblCellMar>
          <w:left w:w="70" w:type="dxa"/>
          <w:right w:w="70" w:type="dxa"/>
        </w:tblCellMar>
        <w:tblLook w:val="04A0"/>
      </w:tblPr>
      <w:tblGrid>
        <w:gridCol w:w="8545"/>
      </w:tblGrid>
      <w:tr w:rsidR="006B7BA8" w:rsidRPr="003C2C05" w:rsidTr="000866CD">
        <w:trPr>
          <w:trHeight w:val="255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6B7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Wyposażenie biblioteki szkolnej w stosowną literaturę  - 25%</w:t>
            </w:r>
          </w:p>
        </w:tc>
      </w:tr>
      <w:tr w:rsidR="006B7BA8" w:rsidRPr="003C2C05" w:rsidTr="000866CD">
        <w:trPr>
          <w:trHeight w:val="255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6B7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Udoskonalenie bazy szkolnej i wyposażenia  -42%</w:t>
            </w:r>
          </w:p>
        </w:tc>
      </w:tr>
      <w:tr w:rsidR="006B7BA8" w:rsidRPr="003C2C05" w:rsidTr="000866CD">
        <w:trPr>
          <w:trHeight w:val="255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6B7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Warsztatowe szkolenia zewnętrzne poświęcone kształtowaniu kompetencji kluczowych uczniów  -42%</w:t>
            </w:r>
          </w:p>
        </w:tc>
      </w:tr>
      <w:tr w:rsidR="006B7BA8" w:rsidRPr="003C2C05" w:rsidTr="000866CD">
        <w:trPr>
          <w:trHeight w:val="255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6B7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Warsztatowe szkolenia wewnętrzne poświęcone kształtowaniu kompetencji kluczowych uczniów – 42%</w:t>
            </w:r>
          </w:p>
        </w:tc>
      </w:tr>
      <w:tr w:rsidR="006B7BA8" w:rsidRPr="003C2C05" w:rsidTr="000866CD">
        <w:trPr>
          <w:trHeight w:val="255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6B7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Możliwość udziału w konferencji dotyczącej kształtowania kompetencji kluczowych uczniów  -  50%</w:t>
            </w:r>
          </w:p>
        </w:tc>
      </w:tr>
      <w:tr w:rsidR="006B7BA8" w:rsidRPr="003C2C05" w:rsidTr="000866CD">
        <w:trPr>
          <w:trHeight w:val="83"/>
        </w:trPr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A8" w:rsidRPr="003C2C05" w:rsidRDefault="006B7BA8" w:rsidP="006B7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Nie potrzebuje pomocy w tym zakresie –</w:t>
            </w:r>
            <w:r w:rsidR="00F6011A"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</w:t>
            </w: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</w:tr>
    </w:tbl>
    <w:p w:rsidR="009A7BF2" w:rsidRPr="00C55B5A" w:rsidRDefault="009A7BF2" w:rsidP="009A7BF2">
      <w:pPr>
        <w:ind w:firstLine="0"/>
        <w:jc w:val="both"/>
        <w:outlineLvl w:val="0"/>
        <w:rPr>
          <w:rFonts w:cstheme="minorHAnsi"/>
          <w:sz w:val="8"/>
          <w:szCs w:val="24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/>
      </w:tblPr>
      <w:tblGrid>
        <w:gridCol w:w="10348"/>
      </w:tblGrid>
      <w:tr w:rsidR="009A7BF2" w:rsidRPr="0040636C" w:rsidTr="00E4244D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BF2" w:rsidRPr="008542AE" w:rsidRDefault="008542AE" w:rsidP="008542AE">
            <w:pPr>
              <w:spacing w:after="0" w:line="240" w:lineRule="auto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6.</w:t>
            </w:r>
            <w:r w:rsidR="009A7BF2" w:rsidRPr="008542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często, podczas obowiązkowych zajęć edukacyjnych, rozwija/kształtuje Pan/Pani kompetencje swoich uczniów w zakresie porozumiewania się w języku ojczystym (rozumiane jako: zdolność wyrażania i interpretowania pojęć, myśli, uczuć)?</w:t>
            </w:r>
          </w:p>
          <w:p w:rsidR="009A7BF2" w:rsidRPr="009A7BF2" w:rsidRDefault="009A7BF2" w:rsidP="009A7BF2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7BF2" w:rsidRPr="009A7BF2" w:rsidRDefault="009A7BF2" w:rsidP="009A7BF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1619250"/>
                  <wp:effectExtent l="0" t="0" r="13335" b="0"/>
                  <wp:docPr id="38" name="Wykres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A7BF2" w:rsidRPr="001147C9" w:rsidTr="00E4244D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613937" w:rsidRDefault="009A7BF2" w:rsidP="009A7BF2">
            <w:pPr>
              <w:pStyle w:val="Bezodstpw"/>
            </w:pPr>
            <w:r w:rsidRPr="00613937">
              <w:lastRenderedPageBreak/>
              <w:t>1: na każdych zajęciach   - 2</w:t>
            </w:r>
            <w:r>
              <w:t>5</w:t>
            </w:r>
            <w:r w:rsidRPr="00613937">
              <w:t>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2: na połowie zajęć  - 7</w:t>
            </w:r>
            <w:r>
              <w:t>5</w:t>
            </w:r>
            <w:r w:rsidRPr="00613937">
              <w:t>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3: na jednej czwartej zajęć  - 0%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4: na żadnych zajęciach  0- %</w:t>
            </w:r>
          </w:p>
          <w:p w:rsidR="009A7BF2" w:rsidRPr="009A7BF2" w:rsidRDefault="009A7BF2" w:rsidP="009A7BF2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1147C9" w:rsidTr="00E4244D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BF2" w:rsidRPr="008542AE" w:rsidRDefault="009A7BF2" w:rsidP="008542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542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często podczas obowiązkowych zajęć edukacyjnych, rozwija/kształtuje Pan/Pani kompetencje swoich uczniów w zakresie porozumiewania się w językach obcych (opierającego się na zdolności do rozumienia, wyrażania i interpretowania pojęć)?</w:t>
            </w:r>
          </w:p>
        </w:tc>
      </w:tr>
      <w:tr w:rsidR="009A7BF2" w:rsidRPr="001147C9" w:rsidTr="00E4244D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9A7BF2" w:rsidRDefault="009A7BF2" w:rsidP="008542AE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9A7BF2" w:rsidRDefault="009A7BF2" w:rsidP="008542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2133600"/>
                  <wp:effectExtent l="0" t="0" r="13335" b="0"/>
                  <wp:docPr id="39" name="Wykres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9A7BF2" w:rsidRPr="008542AE" w:rsidRDefault="009A7BF2" w:rsidP="00F42B43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pl-PL"/>
              </w:rPr>
            </w:pPr>
          </w:p>
          <w:p w:rsidR="009A7BF2" w:rsidRPr="00613937" w:rsidRDefault="009A7BF2" w:rsidP="009A7BF2">
            <w:pPr>
              <w:pStyle w:val="Bezodstpw"/>
            </w:pPr>
            <w:r>
              <w:t>1: n</w:t>
            </w:r>
            <w:r w:rsidRPr="00613937">
              <w:t>a każdych zajęciach  - 25%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 xml:space="preserve">2: </w:t>
            </w:r>
            <w:r>
              <w:t>n</w:t>
            </w:r>
            <w:r w:rsidRPr="00613937">
              <w:t>a połowie zajęć  - 17%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 xml:space="preserve">3: </w:t>
            </w:r>
            <w:r>
              <w:t>n</w:t>
            </w:r>
            <w:r w:rsidRPr="00613937">
              <w:t>a jednej czwartej zajęć  - 33%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 xml:space="preserve">4: </w:t>
            </w:r>
            <w:r>
              <w:t>n</w:t>
            </w:r>
            <w:r w:rsidRPr="00613937">
              <w:t>a żadnych zajęciach – 25%</w:t>
            </w:r>
          </w:p>
          <w:p w:rsidR="009A7BF2" w:rsidRPr="008542AE" w:rsidRDefault="009A7BF2" w:rsidP="008542AE">
            <w:pPr>
              <w:spacing w:after="0" w:line="240" w:lineRule="auto"/>
              <w:ind w:firstLine="0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  <w:p w:rsidR="009A7BF2" w:rsidRPr="009A7BF2" w:rsidRDefault="009A7BF2" w:rsidP="00F42B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1147C9" w:rsidTr="00E4244D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Default="009A7BF2" w:rsidP="008542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A7BF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często, podczas obowiązkowych zajęć edukacyjnych, rozwija/kształtuje Pan/Pani u swoich uczniów kompetencje matematyczne i podstawowe kompetencje naukowo-techniczne (obejmujące umiejętność rozwijania i wykorzystywania myślenia logicznego)?</w:t>
            </w:r>
          </w:p>
          <w:p w:rsidR="008542AE" w:rsidRPr="008542AE" w:rsidRDefault="008542AE" w:rsidP="008542AE">
            <w:pPr>
              <w:pStyle w:val="Akapitzlist"/>
              <w:spacing w:after="0" w:line="240" w:lineRule="auto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A7BF2" w:rsidRDefault="009A7BF2" w:rsidP="008542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2200275"/>
                  <wp:effectExtent l="0" t="0" r="13335" b="9525"/>
                  <wp:docPr id="40" name="Wykres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9A7BF2" w:rsidRPr="00613937" w:rsidRDefault="009A7BF2" w:rsidP="009A7BF2">
            <w:pPr>
              <w:pStyle w:val="Bezodstpw"/>
            </w:pPr>
            <w:r>
              <w:t>1</w:t>
            </w:r>
            <w:r w:rsidRPr="00613937">
              <w:t xml:space="preserve">: </w:t>
            </w:r>
            <w:r>
              <w:t>n</w:t>
            </w:r>
            <w:r w:rsidRPr="00613937">
              <w:t>a każdych zajęciach  - 67%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 xml:space="preserve">2: </w:t>
            </w:r>
            <w:r>
              <w:t>n</w:t>
            </w:r>
            <w:r w:rsidRPr="00613937">
              <w:t>a połowie zajęć  - 8%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 xml:space="preserve">3: </w:t>
            </w:r>
            <w:r>
              <w:t>n</w:t>
            </w:r>
            <w:r w:rsidRPr="00613937">
              <w:t>a jednej czwartej zajęć  - 17%</w:t>
            </w:r>
          </w:p>
          <w:p w:rsidR="009A7BF2" w:rsidRPr="008542AE" w:rsidRDefault="009A7BF2" w:rsidP="008542AE">
            <w:pPr>
              <w:pStyle w:val="Bezodstpw"/>
            </w:pPr>
            <w:r w:rsidRPr="00613937">
              <w:t xml:space="preserve">4: </w:t>
            </w:r>
            <w:r>
              <w:t>n</w:t>
            </w:r>
            <w:r w:rsidRPr="00613937">
              <w:t>a żadnych zajęciach – 8%</w:t>
            </w:r>
          </w:p>
          <w:p w:rsidR="009A7BF2" w:rsidRDefault="009A7BF2" w:rsidP="00F42B43">
            <w:pPr>
              <w:pStyle w:val="Akapitzlist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C0F70" w:rsidRPr="009A7BF2" w:rsidRDefault="001C0F70" w:rsidP="00F42B43">
            <w:pPr>
              <w:pStyle w:val="Akapitzlist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1147C9" w:rsidTr="00E4244D">
        <w:trPr>
          <w:trHeight w:val="20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8542AE" w:rsidRDefault="009A7BF2" w:rsidP="009A7BF2">
            <w:pPr>
              <w:spacing w:after="0" w:line="240" w:lineRule="auto"/>
              <w:ind w:firstLine="0"/>
              <w:rPr>
                <w:rFonts w:eastAsia="Times New Roman" w:cstheme="minorHAnsi"/>
                <w:sz w:val="8"/>
                <w:szCs w:val="8"/>
                <w:lang w:eastAsia="pl-PL"/>
              </w:rPr>
            </w:pPr>
          </w:p>
        </w:tc>
      </w:tr>
      <w:tr w:rsidR="009A7BF2" w:rsidRPr="0040636C" w:rsidTr="00E4244D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9A7BF2" w:rsidRDefault="009A7BF2" w:rsidP="008542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A7BF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Jak często, podczas obowiązkowych zajęć edukacyjnych, rozwija/kształtuje Pan/Pani u swoich uczniów kompetencje informatyczne (obejmujące umiejętne i krytyczne wykorzystywanie technologii społeczeństwa informacyjnego (TSI) w pracy i rozrywce)?</w:t>
            </w:r>
          </w:p>
          <w:p w:rsidR="009A7BF2" w:rsidRPr="008542AE" w:rsidRDefault="009A7BF2" w:rsidP="009A7BF2">
            <w:pPr>
              <w:ind w:firstLine="0"/>
              <w:rPr>
                <w:rFonts w:cstheme="minorHAnsi"/>
                <w:sz w:val="4"/>
                <w:szCs w:val="4"/>
              </w:rPr>
            </w:pPr>
          </w:p>
          <w:p w:rsidR="009A7BF2" w:rsidRDefault="009A7BF2" w:rsidP="008542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2343150"/>
                  <wp:effectExtent l="0" t="0" r="13335" b="0"/>
                  <wp:docPr id="41" name="Wykres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9A7BF2" w:rsidRPr="00613937" w:rsidRDefault="009A7BF2" w:rsidP="009A7BF2">
            <w:pPr>
              <w:pStyle w:val="Bezodstpw"/>
            </w:pPr>
            <w:r>
              <w:t>1</w:t>
            </w:r>
            <w:r w:rsidRPr="00613937">
              <w:t>: Na każdych zajęciach  - 25%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2: Na połowie zajęć  -33%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3: Na jednej czwartej zajęć  - 25%</w:t>
            </w:r>
          </w:p>
          <w:p w:rsidR="009A7BF2" w:rsidRDefault="009A7BF2" w:rsidP="00E4244D">
            <w:pPr>
              <w:pStyle w:val="Bezodstpw"/>
            </w:pPr>
            <w:r w:rsidRPr="00613937">
              <w:t>4: Na żadnych zajęciach – 17%</w:t>
            </w:r>
          </w:p>
          <w:p w:rsidR="00E4244D" w:rsidRPr="00E4244D" w:rsidRDefault="00E4244D" w:rsidP="00E4244D">
            <w:pPr>
              <w:pStyle w:val="Bezodstpw"/>
            </w:pPr>
          </w:p>
          <w:p w:rsidR="009A7BF2" w:rsidRPr="009A7BF2" w:rsidRDefault="009A7BF2" w:rsidP="00F42B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1147C9" w:rsidTr="00E4244D">
        <w:trPr>
          <w:trHeight w:val="17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9A7BF2" w:rsidRDefault="009A7BF2" w:rsidP="009A7BF2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40636C" w:rsidTr="00E4244D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8542AE" w:rsidRDefault="009A7BF2" w:rsidP="008542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542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często, podczas obowiązkowych zajęć edukacyjnych, rozwija/kształtuje Pan/Pani u swoich uczniów umiejętności uczenia się (rozumiane jako zdolność konsekwentnego i wytrwałego uczenia się, organizowania własnego procesu uczenia się)?</w:t>
            </w:r>
          </w:p>
          <w:p w:rsidR="009A7BF2" w:rsidRPr="009A7BF2" w:rsidRDefault="009A7BF2" w:rsidP="009A7BF2">
            <w:pPr>
              <w:pStyle w:val="Akapitzlist"/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7BF2" w:rsidRDefault="009A7BF2" w:rsidP="00E424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2514600"/>
                  <wp:effectExtent l="0" t="0" r="13335" b="0"/>
                  <wp:docPr id="42" name="Wykres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9A7BF2" w:rsidRPr="00613937" w:rsidRDefault="009A7BF2" w:rsidP="009A7BF2">
            <w:pPr>
              <w:pStyle w:val="Bezodstpw"/>
            </w:pPr>
            <w:r>
              <w:t xml:space="preserve">1: </w:t>
            </w:r>
            <w:r w:rsidRPr="00613937">
              <w:t>Na każdych zajęciach  - 50%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2: Na połowie zajęć  -17%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3: Na jednej czwartej zajęć  - 25%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4: Na żadnych zajęciach – 8%</w:t>
            </w:r>
          </w:p>
          <w:p w:rsidR="009A7BF2" w:rsidRPr="009A7BF2" w:rsidRDefault="009A7BF2" w:rsidP="00F42B43">
            <w:pPr>
              <w:rPr>
                <w:rFonts w:cstheme="minorHAnsi"/>
                <w:sz w:val="24"/>
                <w:szCs w:val="24"/>
              </w:rPr>
            </w:pPr>
          </w:p>
          <w:p w:rsidR="009A7BF2" w:rsidRPr="009A7BF2" w:rsidRDefault="009A7BF2" w:rsidP="00F42B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1147C9" w:rsidTr="0068681A">
        <w:trPr>
          <w:trHeight w:val="5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9A7BF2" w:rsidRDefault="009A7BF2" w:rsidP="00C55B5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40636C" w:rsidTr="00E4244D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E4244D" w:rsidRDefault="009A7BF2" w:rsidP="008542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4244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Jak często, podczas obowiązkowych zajęć edukacyjnych, rozwija/kształtuje Pan/Pani u swoich uczniów kompetencje społeczne i obywatelskie (rozumiane jako kompetencje osobowe, interpersonalne i międzykulturowe)?</w:t>
            </w:r>
          </w:p>
          <w:p w:rsidR="009A7BF2" w:rsidRPr="009A7BF2" w:rsidRDefault="009A7BF2" w:rsidP="00F42B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7BF2" w:rsidRDefault="009A7BF2" w:rsidP="00E424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2700670"/>
                  <wp:effectExtent l="0" t="0" r="13335" b="4445"/>
                  <wp:docPr id="43" name="Wykres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9A7BF2" w:rsidRPr="00613937" w:rsidRDefault="009A7BF2" w:rsidP="009A7BF2">
            <w:pPr>
              <w:pStyle w:val="Bezodstpw"/>
            </w:pPr>
            <w:r>
              <w:t xml:space="preserve">1: </w:t>
            </w:r>
            <w:r w:rsidRPr="00613937">
              <w:t>Na każdych zajęciach  - 59%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2: Na połowie zajęć  -33%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3: Na jednej czwartej zajęć  - 8%</w:t>
            </w:r>
          </w:p>
          <w:p w:rsidR="009A7BF2" w:rsidRDefault="009A7BF2" w:rsidP="00E4244D">
            <w:pPr>
              <w:pStyle w:val="Bezodstpw"/>
            </w:pPr>
            <w:r w:rsidRPr="00613937">
              <w:t>4: Na żadnych zajęciach – 0%</w:t>
            </w:r>
          </w:p>
          <w:p w:rsidR="009A7BF2" w:rsidRPr="009A7BF2" w:rsidRDefault="009A7BF2" w:rsidP="00C55B5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1147C9" w:rsidTr="00E4244D">
        <w:trPr>
          <w:trHeight w:val="8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9A7BF2" w:rsidRDefault="009A7BF2" w:rsidP="009A7BF2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40636C" w:rsidTr="00E4244D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E4244D" w:rsidRDefault="009A7BF2" w:rsidP="008542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4244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często, podczas obowiązkowych zajęć edukacyjnych, rozwija/kształtuje Pan/Pani kompetencje swoich uczniów w zakresie inicjatywności i przedsiębiorczości (obejmującej kreatywność, innowacyjność i podejmowanie ryzyka)?</w:t>
            </w:r>
          </w:p>
          <w:p w:rsidR="009A7BF2" w:rsidRPr="009A7BF2" w:rsidRDefault="009A7BF2" w:rsidP="00F42B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7BF2" w:rsidRDefault="009A7BF2" w:rsidP="00E424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2668772"/>
                  <wp:effectExtent l="0" t="0" r="13335" b="17780"/>
                  <wp:docPr id="44" name="Wykres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9A7BF2" w:rsidRPr="00613937" w:rsidRDefault="009A7BF2" w:rsidP="009A7BF2">
            <w:pPr>
              <w:pStyle w:val="Bezodstpw"/>
            </w:pPr>
            <w:r>
              <w:t xml:space="preserve">1: </w:t>
            </w:r>
            <w:r w:rsidRPr="00613937">
              <w:t>Na każdych zajęciach  - 25%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2: Na połowie zajęć  -50%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3: Na jednej czwartej zajęć  - 25%</w:t>
            </w:r>
          </w:p>
          <w:p w:rsidR="009A7BF2" w:rsidRPr="00613937" w:rsidRDefault="009A7BF2" w:rsidP="009A7BF2">
            <w:pPr>
              <w:pStyle w:val="Bezodstpw"/>
            </w:pPr>
            <w:r w:rsidRPr="00613937">
              <w:t>4: Na żadnych zajęciach – 0%</w:t>
            </w:r>
          </w:p>
          <w:p w:rsidR="009A7BF2" w:rsidRDefault="009A7BF2" w:rsidP="0068681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C0F70" w:rsidRDefault="001C0F70" w:rsidP="0068681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C0F70" w:rsidRPr="009A7BF2" w:rsidRDefault="001C0F70" w:rsidP="0068681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1147C9" w:rsidTr="0068681A">
        <w:trPr>
          <w:trHeight w:val="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9A7BF2" w:rsidRDefault="009A7BF2" w:rsidP="00E4244D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7BF2" w:rsidRPr="0040636C" w:rsidTr="00E4244D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F2" w:rsidRPr="00E4244D" w:rsidRDefault="009A7BF2" w:rsidP="008542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4244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Jak często, podczas obowiązkowych zajęć edukacyjnych, rozwija/kształtuje Pan/Pani kompetencje swoich uczniów w zakresie świadomości i ekspresji kulturalnej (rozumianej jako docenianie znaczenia twórczego wyrażania idei, doświadczeń i uczuć)?</w:t>
            </w:r>
          </w:p>
          <w:p w:rsidR="009A7BF2" w:rsidRPr="009A7BF2" w:rsidRDefault="009A7BF2" w:rsidP="009A7BF2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9A7BF2" w:rsidRDefault="009A7BF2" w:rsidP="00E424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7BF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53865" cy="2179674"/>
                  <wp:effectExtent l="0" t="0" r="13335" b="11430"/>
                  <wp:docPr id="13" name="Wykres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DE4270" w:rsidRPr="00613937" w:rsidRDefault="00DE4270" w:rsidP="00DE4270">
            <w:pPr>
              <w:pStyle w:val="Bezodstpw"/>
            </w:pPr>
            <w:r>
              <w:t xml:space="preserve">1: </w:t>
            </w:r>
            <w:r w:rsidRPr="00613937">
              <w:t>Na każdych zajęciach  - 57%</w:t>
            </w:r>
          </w:p>
          <w:p w:rsidR="00DE4270" w:rsidRPr="00613937" w:rsidRDefault="00DE4270" w:rsidP="00DE4270">
            <w:pPr>
              <w:pStyle w:val="Bezodstpw"/>
            </w:pPr>
            <w:r w:rsidRPr="00613937">
              <w:t>2: Na połowie zajęć  -17%</w:t>
            </w:r>
          </w:p>
          <w:p w:rsidR="00DE4270" w:rsidRPr="00613937" w:rsidRDefault="00DE4270" w:rsidP="00DE4270">
            <w:pPr>
              <w:pStyle w:val="Bezodstpw"/>
            </w:pPr>
            <w:r w:rsidRPr="00613937">
              <w:t>3: Na jednej czwartej zajęć  - 17%</w:t>
            </w:r>
          </w:p>
          <w:p w:rsidR="00DE4270" w:rsidRPr="00613937" w:rsidRDefault="00DE4270" w:rsidP="00DE4270">
            <w:pPr>
              <w:pStyle w:val="Bezodstpw"/>
            </w:pPr>
            <w:r w:rsidRPr="00613937">
              <w:t>4: Na żadnych zajęciach – 9%</w:t>
            </w:r>
          </w:p>
          <w:p w:rsidR="009A7BF2" w:rsidRPr="009A7BF2" w:rsidRDefault="009A7BF2" w:rsidP="00F42B43">
            <w:pPr>
              <w:rPr>
                <w:rFonts w:cstheme="minorHAnsi"/>
                <w:sz w:val="24"/>
                <w:szCs w:val="24"/>
              </w:rPr>
            </w:pPr>
          </w:p>
          <w:p w:rsidR="009A7BF2" w:rsidRPr="009A7BF2" w:rsidRDefault="009A7BF2" w:rsidP="00C55B5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974F5A" w:rsidRPr="00E4244D" w:rsidRDefault="00A265B9" w:rsidP="00C55B5A">
      <w:pPr>
        <w:ind w:firstLine="0"/>
        <w:jc w:val="center"/>
        <w:outlineLvl w:val="0"/>
        <w:rPr>
          <w:rFonts w:cstheme="minorHAnsi"/>
          <w:b/>
          <w:bCs/>
          <w:sz w:val="28"/>
          <w:szCs w:val="28"/>
          <w:u w:val="single"/>
        </w:rPr>
      </w:pPr>
      <w:r w:rsidRPr="00E4244D">
        <w:rPr>
          <w:rFonts w:cstheme="minorHAnsi"/>
          <w:b/>
          <w:bCs/>
          <w:sz w:val="28"/>
          <w:szCs w:val="28"/>
          <w:u w:val="single"/>
        </w:rPr>
        <w:t>Analiza ankiet przeprowadzonych wśród rodziców.</w:t>
      </w:r>
    </w:p>
    <w:p w:rsidR="00A265B9" w:rsidRPr="00E4244D" w:rsidRDefault="00A265B9" w:rsidP="00974F5A">
      <w:pPr>
        <w:pStyle w:val="Akapitzlist"/>
        <w:numPr>
          <w:ilvl w:val="0"/>
          <w:numId w:val="33"/>
        </w:numPr>
        <w:jc w:val="both"/>
        <w:outlineLvl w:val="0"/>
        <w:rPr>
          <w:rFonts w:cstheme="minorHAnsi"/>
          <w:b/>
          <w:bCs/>
          <w:sz w:val="24"/>
          <w:szCs w:val="24"/>
        </w:rPr>
      </w:pPr>
      <w:r w:rsidRPr="00E4244D">
        <w:rPr>
          <w:rFonts w:cstheme="minorHAnsi"/>
          <w:b/>
          <w:bCs/>
          <w:sz w:val="24"/>
          <w:szCs w:val="24"/>
        </w:rPr>
        <w:t>Ankietę przeprowadzono wśród</w:t>
      </w:r>
      <w:r w:rsidR="006D3425" w:rsidRPr="00E4244D">
        <w:rPr>
          <w:rFonts w:cstheme="minorHAnsi"/>
          <w:b/>
          <w:bCs/>
          <w:sz w:val="24"/>
          <w:szCs w:val="24"/>
        </w:rPr>
        <w:t xml:space="preserve"> 32</w:t>
      </w:r>
      <w:r w:rsidRPr="00E4244D">
        <w:rPr>
          <w:rFonts w:cstheme="minorHAnsi"/>
          <w:b/>
          <w:bCs/>
          <w:sz w:val="24"/>
          <w:szCs w:val="24"/>
        </w:rPr>
        <w:t xml:space="preserve"> rodziców dzieci szkolnych i </w:t>
      </w:r>
      <w:r w:rsidR="006D3425" w:rsidRPr="00E4244D">
        <w:rPr>
          <w:rFonts w:cstheme="minorHAnsi"/>
          <w:b/>
          <w:bCs/>
          <w:sz w:val="24"/>
          <w:szCs w:val="24"/>
        </w:rPr>
        <w:t xml:space="preserve">15 </w:t>
      </w:r>
      <w:r w:rsidR="00A3054E" w:rsidRPr="00E4244D">
        <w:rPr>
          <w:rFonts w:cstheme="minorHAnsi"/>
          <w:b/>
          <w:bCs/>
          <w:sz w:val="24"/>
          <w:szCs w:val="24"/>
        </w:rPr>
        <w:t>przedszkolnych, którzy w skali od 1-mało istotny, 5- bardzo ważny określili znaczenie poszczególnych kompetencji kluczowych dla dziecka.</w:t>
      </w:r>
    </w:p>
    <w:p w:rsidR="00974F5A" w:rsidRPr="003C2C05" w:rsidRDefault="00974F5A" w:rsidP="00974F5A">
      <w:pPr>
        <w:pStyle w:val="Akapitzlist"/>
        <w:ind w:left="417" w:firstLine="0"/>
        <w:jc w:val="both"/>
        <w:outlineLvl w:val="0"/>
        <w:rPr>
          <w:rFonts w:cstheme="minorHAnsi"/>
          <w:sz w:val="24"/>
          <w:szCs w:val="24"/>
        </w:rPr>
      </w:pPr>
    </w:p>
    <w:p w:rsidR="003F6D02" w:rsidRPr="003C2C05" w:rsidRDefault="003F6D02" w:rsidP="003F6D02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Kompetencja porozumiewania się w języku ojczystym.</w:t>
      </w:r>
    </w:p>
    <w:p w:rsidR="00974F5A" w:rsidRPr="003C2C05" w:rsidRDefault="00974F5A" w:rsidP="00974F5A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974F5A" w:rsidRPr="003C2C05" w:rsidRDefault="00974F5A" w:rsidP="00382E48">
      <w:pPr>
        <w:pStyle w:val="Akapitzlist"/>
        <w:spacing w:after="0" w:line="240" w:lineRule="auto"/>
        <w:ind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678045" cy="1828800"/>
            <wp:effectExtent l="0" t="0" r="825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4F5A" w:rsidRPr="003C2C05" w:rsidRDefault="00974F5A" w:rsidP="00974F5A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3E1ED4" w:rsidRPr="003C2C05" w:rsidRDefault="002806B2" w:rsidP="001A11AB">
      <w:pPr>
        <w:pStyle w:val="Bezodstpw"/>
      </w:pPr>
      <w:r w:rsidRPr="003C2C05">
        <w:t xml:space="preserve">5- </w:t>
      </w:r>
      <w:r w:rsidR="003E1ED4" w:rsidRPr="003C2C05">
        <w:t>bardzo ważny</w:t>
      </w:r>
      <w:r w:rsidR="00174E28" w:rsidRPr="003C2C05">
        <w:t xml:space="preserve"> </w:t>
      </w:r>
      <w:r w:rsidRPr="003C2C05">
        <w:t xml:space="preserve"> – 67%</w:t>
      </w:r>
    </w:p>
    <w:p w:rsidR="003E1ED4" w:rsidRPr="003C2C05" w:rsidRDefault="002806B2" w:rsidP="001A11AB">
      <w:pPr>
        <w:pStyle w:val="Bezodstpw"/>
      </w:pPr>
      <w:r w:rsidRPr="003C2C05">
        <w:t>4-</w:t>
      </w:r>
      <w:r w:rsidR="003E1ED4" w:rsidRPr="003C2C05">
        <w:t>ważny</w:t>
      </w:r>
      <w:r w:rsidR="00174E28" w:rsidRPr="003C2C05">
        <w:t xml:space="preserve"> </w:t>
      </w:r>
      <w:r w:rsidRPr="003C2C05">
        <w:t xml:space="preserve"> – 33%</w:t>
      </w:r>
    </w:p>
    <w:p w:rsidR="003F6D02" w:rsidRPr="003C2C05" w:rsidRDefault="002806B2" w:rsidP="001A11AB">
      <w:pPr>
        <w:pStyle w:val="Bezodstpw"/>
      </w:pPr>
      <w:r w:rsidRPr="003C2C05">
        <w:t>3-</w:t>
      </w:r>
      <w:r w:rsidR="003E1ED4" w:rsidRPr="003C2C05">
        <w:t>nie mam zdania</w:t>
      </w:r>
      <w:r w:rsidRPr="003C2C05">
        <w:t xml:space="preserve">  - 0%</w:t>
      </w:r>
    </w:p>
    <w:p w:rsidR="003E1ED4" w:rsidRPr="003C2C05" w:rsidRDefault="002806B2" w:rsidP="001A11AB">
      <w:pPr>
        <w:pStyle w:val="Bezodstpw"/>
      </w:pPr>
      <w:r w:rsidRPr="003C2C05">
        <w:t>2-</w:t>
      </w:r>
      <w:r w:rsidR="003E1ED4" w:rsidRPr="003C2C05">
        <w:t>mało istotny</w:t>
      </w:r>
      <w:r w:rsidRPr="003C2C05">
        <w:t xml:space="preserve"> -</w:t>
      </w:r>
      <w:r w:rsidR="00382E48">
        <w:t xml:space="preserve"> </w:t>
      </w:r>
      <w:r w:rsidRPr="003C2C05">
        <w:t>0%</w:t>
      </w:r>
    </w:p>
    <w:p w:rsidR="00A168EA" w:rsidRDefault="00382E48" w:rsidP="00D72143">
      <w:pPr>
        <w:pStyle w:val="Bezodstpw"/>
      </w:pPr>
      <w:r w:rsidRPr="00382E48">
        <w:t>1</w:t>
      </w:r>
      <w:r w:rsidR="00A168EA" w:rsidRPr="00382E48">
        <w:t>-</w:t>
      </w:r>
      <w:r w:rsidR="003E1ED4" w:rsidRPr="00382E48">
        <w:t>nieistotny</w:t>
      </w:r>
      <w:r w:rsidR="002806B2" w:rsidRPr="00382E48">
        <w:t>-</w:t>
      </w:r>
      <w:r>
        <w:t xml:space="preserve"> </w:t>
      </w:r>
      <w:r w:rsidR="00D72143">
        <w:t>0</w:t>
      </w:r>
    </w:p>
    <w:p w:rsidR="0068681A" w:rsidRDefault="0068681A" w:rsidP="00D72143">
      <w:pPr>
        <w:pStyle w:val="Bezodstpw"/>
      </w:pPr>
    </w:p>
    <w:p w:rsidR="0068681A" w:rsidRDefault="0068681A" w:rsidP="00D72143">
      <w:pPr>
        <w:pStyle w:val="Bezodstpw"/>
      </w:pPr>
    </w:p>
    <w:p w:rsidR="0068681A" w:rsidRDefault="0068681A" w:rsidP="00D72143">
      <w:pPr>
        <w:pStyle w:val="Bezodstpw"/>
      </w:pPr>
    </w:p>
    <w:p w:rsidR="0068681A" w:rsidRPr="00D72143" w:rsidRDefault="0068681A" w:rsidP="00D72143">
      <w:pPr>
        <w:pStyle w:val="Bezodstpw"/>
      </w:pPr>
    </w:p>
    <w:p w:rsidR="00A168EA" w:rsidRPr="003C2C05" w:rsidRDefault="00A168EA" w:rsidP="00A168EA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Kompetencja porozumiewania się w języku obcym.</w:t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74F5A" w:rsidRPr="003C2C05" w:rsidRDefault="00974F5A" w:rsidP="00382E4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720590" cy="1714500"/>
            <wp:effectExtent l="19050" t="0" r="2286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168EA" w:rsidRPr="003C2C05" w:rsidRDefault="00A168EA" w:rsidP="001A11AB">
      <w:pPr>
        <w:pStyle w:val="Bezodstpw"/>
      </w:pPr>
      <w:r w:rsidRPr="003C2C05">
        <w:t>5- bardzo ważny  – 67%</w:t>
      </w:r>
    </w:p>
    <w:p w:rsidR="00A168EA" w:rsidRPr="003C2C05" w:rsidRDefault="00A168EA" w:rsidP="001A11AB">
      <w:pPr>
        <w:pStyle w:val="Bezodstpw"/>
      </w:pPr>
      <w:r w:rsidRPr="003C2C05">
        <w:t>4-ważny  – 22%%</w:t>
      </w:r>
    </w:p>
    <w:p w:rsidR="00A168EA" w:rsidRPr="003C2C05" w:rsidRDefault="00A168EA" w:rsidP="001A11AB">
      <w:pPr>
        <w:pStyle w:val="Bezodstpw"/>
      </w:pPr>
      <w:r w:rsidRPr="003C2C05">
        <w:t>3-nie mam zdania  - 11%</w:t>
      </w:r>
    </w:p>
    <w:p w:rsidR="00A168EA" w:rsidRPr="003C2C05" w:rsidRDefault="00A168EA" w:rsidP="001A11AB">
      <w:pPr>
        <w:pStyle w:val="Bezodstpw"/>
      </w:pPr>
      <w:r w:rsidRPr="003C2C05">
        <w:t>2-mało istotny -0%</w:t>
      </w:r>
    </w:p>
    <w:p w:rsidR="00A168EA" w:rsidRPr="00382E48" w:rsidRDefault="00382E48" w:rsidP="001A11AB">
      <w:pPr>
        <w:pStyle w:val="Bezodstpw"/>
      </w:pPr>
      <w:r>
        <w:t>1</w:t>
      </w:r>
      <w:r w:rsidR="00A168EA" w:rsidRPr="00382E48">
        <w:t>-nieistotny-0%</w:t>
      </w:r>
    </w:p>
    <w:p w:rsidR="000E3C87" w:rsidRPr="003C2C05" w:rsidRDefault="000E3C87" w:rsidP="000E3C87">
      <w:pPr>
        <w:pStyle w:val="Akapitzlist"/>
        <w:ind w:left="777" w:firstLine="0"/>
        <w:jc w:val="both"/>
        <w:outlineLvl w:val="0"/>
        <w:rPr>
          <w:rFonts w:cstheme="minorHAnsi"/>
          <w:sz w:val="24"/>
          <w:szCs w:val="24"/>
        </w:rPr>
      </w:pPr>
    </w:p>
    <w:p w:rsidR="000E3C87" w:rsidRPr="003C2C05" w:rsidRDefault="000E3C87" w:rsidP="000E3C8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Kompetencje matematyczne i naukowo techniczne</w:t>
      </w:r>
      <w:r w:rsidR="00974F5A" w:rsidRPr="003C2C0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4F5A" w:rsidRPr="003C2C05" w:rsidRDefault="00974F5A" w:rsidP="00382E4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794885" cy="1724025"/>
            <wp:effectExtent l="19050" t="0" r="2476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E3C87" w:rsidRPr="003C2C05" w:rsidRDefault="000E3C87" w:rsidP="001A11AB">
      <w:pPr>
        <w:pStyle w:val="Bezodstpw"/>
      </w:pPr>
      <w:r w:rsidRPr="003C2C05">
        <w:t>5- bardzo ważny  – 78%</w:t>
      </w:r>
    </w:p>
    <w:p w:rsidR="000E3C87" w:rsidRPr="003C2C05" w:rsidRDefault="000E3C87" w:rsidP="001A11AB">
      <w:pPr>
        <w:pStyle w:val="Bezodstpw"/>
      </w:pPr>
      <w:r w:rsidRPr="003C2C05">
        <w:t>4-ważny  – 22%%</w:t>
      </w:r>
    </w:p>
    <w:p w:rsidR="000E3C87" w:rsidRPr="003C2C05" w:rsidRDefault="000E3C87" w:rsidP="001A11AB">
      <w:pPr>
        <w:pStyle w:val="Bezodstpw"/>
      </w:pPr>
      <w:r w:rsidRPr="003C2C05">
        <w:t>3-nie mam zdania  - %</w:t>
      </w:r>
    </w:p>
    <w:p w:rsidR="000E3C87" w:rsidRPr="003C2C05" w:rsidRDefault="000E3C87" w:rsidP="001A11AB">
      <w:pPr>
        <w:pStyle w:val="Bezodstpw"/>
      </w:pPr>
      <w:r w:rsidRPr="003C2C05">
        <w:t>2-mało istotny -0%</w:t>
      </w:r>
    </w:p>
    <w:p w:rsidR="000E3C87" w:rsidRPr="003C2C05" w:rsidRDefault="001A11AB" w:rsidP="001A11AB">
      <w:pPr>
        <w:pStyle w:val="Bezodstpw"/>
      </w:pPr>
      <w:r>
        <w:t>1</w:t>
      </w:r>
      <w:r w:rsidR="000E3C87" w:rsidRPr="003C2C05">
        <w:t>-nieistotny-</w:t>
      </w:r>
      <w:r>
        <w:t xml:space="preserve"> </w:t>
      </w:r>
      <w:r w:rsidR="000E3C87" w:rsidRPr="003C2C05">
        <w:t>0%</w:t>
      </w:r>
    </w:p>
    <w:p w:rsidR="00552DF6" w:rsidRPr="003C2C05" w:rsidRDefault="00552DF6" w:rsidP="00552DF6">
      <w:pPr>
        <w:pStyle w:val="Akapitzlist"/>
        <w:ind w:left="777" w:firstLine="0"/>
        <w:jc w:val="both"/>
        <w:outlineLvl w:val="0"/>
        <w:rPr>
          <w:rFonts w:cstheme="minorHAnsi"/>
          <w:sz w:val="24"/>
          <w:szCs w:val="24"/>
        </w:rPr>
      </w:pPr>
    </w:p>
    <w:p w:rsidR="00552DF6" w:rsidRPr="003C2C05" w:rsidRDefault="00552DF6" w:rsidP="00552DF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Kompetencje informatyczne</w:t>
      </w:r>
      <w:r w:rsidR="00974F5A" w:rsidRPr="003C2C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4F5A" w:rsidRPr="003C2C05" w:rsidRDefault="00974F5A" w:rsidP="00E4244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603750" cy="1885950"/>
            <wp:effectExtent l="19050" t="0" r="2540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52DF6" w:rsidRPr="003C2C05" w:rsidRDefault="00552DF6" w:rsidP="001A11AB">
      <w:pPr>
        <w:pStyle w:val="Bezodstpw"/>
      </w:pPr>
      <w:r w:rsidRPr="003C2C05">
        <w:lastRenderedPageBreak/>
        <w:t>5- bardzo ważny  – 56%</w:t>
      </w:r>
    </w:p>
    <w:p w:rsidR="00552DF6" w:rsidRPr="003C2C05" w:rsidRDefault="00552DF6" w:rsidP="001A11AB">
      <w:pPr>
        <w:pStyle w:val="Bezodstpw"/>
      </w:pPr>
      <w:r w:rsidRPr="003C2C05">
        <w:t>4-ważny  – 33%</w:t>
      </w:r>
    </w:p>
    <w:p w:rsidR="00552DF6" w:rsidRPr="003C2C05" w:rsidRDefault="00552DF6" w:rsidP="001A11AB">
      <w:pPr>
        <w:pStyle w:val="Bezodstpw"/>
      </w:pPr>
      <w:r w:rsidRPr="003C2C05">
        <w:t>3-nie mam zdania  - 11%</w:t>
      </w:r>
    </w:p>
    <w:p w:rsidR="00552DF6" w:rsidRPr="003C2C05" w:rsidRDefault="00552DF6" w:rsidP="001A11AB">
      <w:pPr>
        <w:pStyle w:val="Bezodstpw"/>
      </w:pPr>
      <w:r w:rsidRPr="003C2C05">
        <w:t>2-mało istotny -0%</w:t>
      </w:r>
    </w:p>
    <w:p w:rsidR="00552DF6" w:rsidRPr="003C2C05" w:rsidRDefault="001A11AB" w:rsidP="001A11AB">
      <w:pPr>
        <w:pStyle w:val="Bezodstpw"/>
      </w:pPr>
      <w:r>
        <w:t>1</w:t>
      </w:r>
      <w:r w:rsidR="00552DF6" w:rsidRPr="003C2C05">
        <w:t>-nieistotny-0%</w:t>
      </w:r>
    </w:p>
    <w:p w:rsidR="00974F5A" w:rsidRDefault="00974F5A" w:rsidP="00974F5A">
      <w:pPr>
        <w:pStyle w:val="Akapitzlist"/>
        <w:ind w:left="777" w:firstLine="0"/>
        <w:jc w:val="both"/>
        <w:outlineLvl w:val="0"/>
        <w:rPr>
          <w:rFonts w:cstheme="minorHAnsi"/>
          <w:sz w:val="24"/>
          <w:szCs w:val="24"/>
        </w:rPr>
      </w:pPr>
    </w:p>
    <w:p w:rsidR="0068681A" w:rsidRPr="003C2C05" w:rsidRDefault="0068681A" w:rsidP="00974F5A">
      <w:pPr>
        <w:pStyle w:val="Akapitzlist"/>
        <w:ind w:left="777" w:firstLine="0"/>
        <w:jc w:val="both"/>
        <w:outlineLvl w:val="0"/>
        <w:rPr>
          <w:rFonts w:cstheme="minorHAnsi"/>
          <w:sz w:val="24"/>
          <w:szCs w:val="24"/>
        </w:rPr>
      </w:pPr>
    </w:p>
    <w:p w:rsidR="00F85C4E" w:rsidRPr="003C2C05" w:rsidRDefault="00F85C4E" w:rsidP="00974F5A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Kompetencje uczenia się</w:t>
      </w:r>
      <w:r w:rsidR="00974F5A" w:rsidRPr="003C2C0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74F5A" w:rsidRPr="003C2C05" w:rsidRDefault="00974F5A" w:rsidP="00382E4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705350" cy="178117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85C4E" w:rsidRPr="003C2C05" w:rsidRDefault="00F85C4E" w:rsidP="001A11AB">
      <w:pPr>
        <w:pStyle w:val="Bezodstpw"/>
      </w:pPr>
      <w:r w:rsidRPr="003C2C05">
        <w:t>5- bardzo ważny  – 45%</w:t>
      </w:r>
    </w:p>
    <w:p w:rsidR="00F85C4E" w:rsidRPr="003C2C05" w:rsidRDefault="00F85C4E" w:rsidP="001A11AB">
      <w:pPr>
        <w:pStyle w:val="Bezodstpw"/>
      </w:pPr>
      <w:r w:rsidRPr="003C2C05">
        <w:t>4-ważny  – 33%</w:t>
      </w:r>
    </w:p>
    <w:p w:rsidR="00F85C4E" w:rsidRPr="003C2C05" w:rsidRDefault="00F85C4E" w:rsidP="001A11AB">
      <w:pPr>
        <w:pStyle w:val="Bezodstpw"/>
      </w:pPr>
      <w:r w:rsidRPr="003C2C05">
        <w:t>3-nie mam zdania  - 11%</w:t>
      </w:r>
    </w:p>
    <w:p w:rsidR="00F85C4E" w:rsidRPr="003C2C05" w:rsidRDefault="00F85C4E" w:rsidP="001A11AB">
      <w:pPr>
        <w:pStyle w:val="Bezodstpw"/>
      </w:pPr>
      <w:r w:rsidRPr="003C2C05">
        <w:t>2-mało istotny -11%</w:t>
      </w:r>
    </w:p>
    <w:p w:rsidR="00F85C4E" w:rsidRDefault="001A11AB" w:rsidP="001A11AB">
      <w:pPr>
        <w:pStyle w:val="Bezodstpw"/>
      </w:pPr>
      <w:r>
        <w:t>1</w:t>
      </w:r>
      <w:r w:rsidR="00F85C4E" w:rsidRPr="003C2C05">
        <w:t>-nieistotny-0%</w:t>
      </w:r>
    </w:p>
    <w:p w:rsidR="004B592D" w:rsidRDefault="004B592D" w:rsidP="00D72143">
      <w:pPr>
        <w:ind w:firstLine="0"/>
        <w:jc w:val="both"/>
        <w:outlineLvl w:val="0"/>
        <w:rPr>
          <w:rFonts w:cstheme="minorHAnsi"/>
          <w:sz w:val="24"/>
          <w:szCs w:val="24"/>
        </w:rPr>
      </w:pPr>
    </w:p>
    <w:p w:rsidR="0068681A" w:rsidRPr="00D72143" w:rsidRDefault="0068681A" w:rsidP="00D72143">
      <w:pPr>
        <w:ind w:firstLine="0"/>
        <w:jc w:val="both"/>
        <w:outlineLvl w:val="0"/>
        <w:rPr>
          <w:rFonts w:cstheme="minorHAnsi"/>
          <w:sz w:val="24"/>
          <w:szCs w:val="24"/>
        </w:rPr>
      </w:pPr>
    </w:p>
    <w:p w:rsidR="006B2B70" w:rsidRPr="003C2C05" w:rsidRDefault="006B2B70" w:rsidP="006B2B70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Kompetencje społeczne i obywatelskie</w:t>
      </w:r>
      <w:r w:rsidR="00974F5A" w:rsidRPr="003C2C0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4F5A" w:rsidRPr="003C2C05" w:rsidRDefault="00974F5A" w:rsidP="00382E4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763135" cy="2124075"/>
            <wp:effectExtent l="0" t="0" r="18415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B2B70" w:rsidRPr="003C2C05" w:rsidRDefault="006B2B70" w:rsidP="001A11AB">
      <w:pPr>
        <w:pStyle w:val="Bezodstpw"/>
      </w:pPr>
      <w:r w:rsidRPr="003C2C05">
        <w:t xml:space="preserve">5- bardzo ważny  – </w:t>
      </w:r>
      <w:r w:rsidR="002A0CF2" w:rsidRPr="003C2C05">
        <w:t>33</w:t>
      </w:r>
      <w:r w:rsidRPr="003C2C05">
        <w:t>%</w:t>
      </w:r>
    </w:p>
    <w:p w:rsidR="006B2B70" w:rsidRPr="003C2C05" w:rsidRDefault="006B2B70" w:rsidP="001A11AB">
      <w:pPr>
        <w:pStyle w:val="Bezodstpw"/>
      </w:pPr>
      <w:r w:rsidRPr="003C2C05">
        <w:t>4-ważny  –</w:t>
      </w:r>
      <w:r w:rsidR="002A0CF2" w:rsidRPr="003C2C05">
        <w:t xml:space="preserve"> 56</w:t>
      </w:r>
      <w:r w:rsidRPr="003C2C05">
        <w:t>%</w:t>
      </w:r>
    </w:p>
    <w:p w:rsidR="006B2B70" w:rsidRPr="003C2C05" w:rsidRDefault="006B2B70" w:rsidP="001A11AB">
      <w:pPr>
        <w:pStyle w:val="Bezodstpw"/>
      </w:pPr>
      <w:r w:rsidRPr="003C2C05">
        <w:t>3-nie mam zdania  - 11%</w:t>
      </w:r>
    </w:p>
    <w:p w:rsidR="006B2B70" w:rsidRPr="003C2C05" w:rsidRDefault="006B2B70" w:rsidP="001A11AB">
      <w:pPr>
        <w:pStyle w:val="Bezodstpw"/>
      </w:pPr>
      <w:r w:rsidRPr="003C2C05">
        <w:t>2-mało istotny</w:t>
      </w:r>
      <w:r w:rsidR="002A0CF2" w:rsidRPr="003C2C05">
        <w:t xml:space="preserve"> -0</w:t>
      </w:r>
      <w:r w:rsidRPr="003C2C05">
        <w:t>%</w:t>
      </w:r>
    </w:p>
    <w:p w:rsidR="006B2B70" w:rsidRDefault="001A11AB" w:rsidP="001A11AB">
      <w:pPr>
        <w:pStyle w:val="Bezodstpw"/>
      </w:pPr>
      <w:r>
        <w:t>1</w:t>
      </w:r>
      <w:r w:rsidR="006B2B70" w:rsidRPr="003C2C05">
        <w:t>-nieistotny-0%</w:t>
      </w:r>
    </w:p>
    <w:p w:rsidR="00D72143" w:rsidRDefault="00D72143" w:rsidP="001A11AB">
      <w:pPr>
        <w:pStyle w:val="Bezodstpw"/>
      </w:pPr>
    </w:p>
    <w:p w:rsidR="00D72143" w:rsidRDefault="00D72143" w:rsidP="001A11AB">
      <w:pPr>
        <w:pStyle w:val="Bezodstpw"/>
      </w:pPr>
    </w:p>
    <w:p w:rsidR="00DA6A54" w:rsidRPr="003C2C05" w:rsidRDefault="00DA6A54" w:rsidP="004B592D">
      <w:pPr>
        <w:pStyle w:val="Akapitzlist"/>
        <w:ind w:left="777" w:firstLine="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DA6A54" w:rsidRPr="003C2C05" w:rsidRDefault="00DA6A54" w:rsidP="00DA6A5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Kompetencja inicjatywność i przedsiębiorczość</w:t>
      </w:r>
      <w:r w:rsidR="00974F5A" w:rsidRPr="003C2C05">
        <w:rPr>
          <w:rFonts w:eastAsia="Times New Roman" w:cstheme="minorHAnsi"/>
          <w:sz w:val="24"/>
          <w:szCs w:val="24"/>
          <w:lang w:eastAsia="pl-PL"/>
        </w:rPr>
        <w:t>.</w:t>
      </w:r>
    </w:p>
    <w:p w:rsidR="00974F5A" w:rsidRPr="003C2C05" w:rsidRDefault="00974F5A" w:rsidP="00974F5A">
      <w:pPr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974F5A" w:rsidRPr="003C2C05" w:rsidRDefault="00974F5A" w:rsidP="00E4244D">
      <w:pPr>
        <w:spacing w:after="0" w:line="240" w:lineRule="auto"/>
        <w:ind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800600" cy="169545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74F5A" w:rsidRPr="003C2C05" w:rsidRDefault="00974F5A" w:rsidP="00FA1998">
      <w:pPr>
        <w:pStyle w:val="Bezodstpw"/>
        <w:rPr>
          <w:lang w:eastAsia="pl-PL"/>
        </w:rPr>
      </w:pPr>
    </w:p>
    <w:p w:rsidR="00DA6A54" w:rsidRPr="003C2C05" w:rsidRDefault="00DA6A54" w:rsidP="00FA1998">
      <w:pPr>
        <w:pStyle w:val="Bezodstpw"/>
      </w:pPr>
      <w:r w:rsidRPr="003C2C05">
        <w:t>5- bardzo ważny  – 67%</w:t>
      </w:r>
    </w:p>
    <w:p w:rsidR="00DA6A54" w:rsidRPr="003C2C05" w:rsidRDefault="00DA6A54" w:rsidP="00FA1998">
      <w:pPr>
        <w:pStyle w:val="Bezodstpw"/>
      </w:pPr>
      <w:r w:rsidRPr="003C2C05">
        <w:t>4-ważny  – 22%</w:t>
      </w:r>
    </w:p>
    <w:p w:rsidR="00DA6A54" w:rsidRPr="003C2C05" w:rsidRDefault="00DA6A54" w:rsidP="00FA1998">
      <w:pPr>
        <w:pStyle w:val="Bezodstpw"/>
      </w:pPr>
      <w:r w:rsidRPr="003C2C05">
        <w:t>3-nie mam zdania  - 11%</w:t>
      </w:r>
    </w:p>
    <w:p w:rsidR="00DA6A54" w:rsidRPr="003C2C05" w:rsidRDefault="00DA6A54" w:rsidP="00FA1998">
      <w:pPr>
        <w:pStyle w:val="Bezodstpw"/>
      </w:pPr>
      <w:r w:rsidRPr="003C2C05">
        <w:t>2-mało istotny -0%</w:t>
      </w:r>
    </w:p>
    <w:p w:rsidR="00E4244D" w:rsidRPr="00D72143" w:rsidRDefault="00FA1998" w:rsidP="00D72143">
      <w:pPr>
        <w:pStyle w:val="Bezodstpw"/>
      </w:pPr>
      <w:r>
        <w:t>1</w:t>
      </w:r>
      <w:r w:rsidR="00DA6A54" w:rsidRPr="003C2C05">
        <w:t>-nieistotny-0%</w:t>
      </w:r>
    </w:p>
    <w:p w:rsidR="00E4244D" w:rsidRPr="003C2C05" w:rsidRDefault="00E4244D" w:rsidP="00974F5A">
      <w:pPr>
        <w:jc w:val="both"/>
        <w:outlineLvl w:val="0"/>
        <w:rPr>
          <w:rFonts w:cstheme="minorHAnsi"/>
          <w:sz w:val="24"/>
          <w:szCs w:val="24"/>
        </w:rPr>
      </w:pPr>
    </w:p>
    <w:p w:rsidR="004B592D" w:rsidRPr="003C2C05" w:rsidRDefault="00DA6A54" w:rsidP="00974F5A">
      <w:pPr>
        <w:pStyle w:val="Akapitzlist"/>
        <w:numPr>
          <w:ilvl w:val="0"/>
          <w:numId w:val="18"/>
        </w:numPr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Kompetencja świadomość i ekspresja kulturalna</w:t>
      </w:r>
      <w:r w:rsidR="00974F5A" w:rsidRPr="003C2C0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DA6A54" w:rsidRPr="003C2C05" w:rsidRDefault="00DA6A54" w:rsidP="004B592D">
      <w:pPr>
        <w:pStyle w:val="Akapitzlist"/>
        <w:ind w:left="777" w:firstLine="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974F5A" w:rsidRPr="003C2C05" w:rsidRDefault="00974F5A" w:rsidP="00FA1998">
      <w:pPr>
        <w:pStyle w:val="Akapitzlist"/>
        <w:ind w:left="777" w:firstLine="0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592955" cy="1857375"/>
            <wp:effectExtent l="0" t="0" r="17145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A6A54" w:rsidRPr="003C2C05" w:rsidRDefault="00DA6A54" w:rsidP="00FA1998">
      <w:pPr>
        <w:pStyle w:val="Bezodstpw"/>
      </w:pPr>
      <w:r w:rsidRPr="003C2C05">
        <w:t>5- bardzo ważny  – 33%</w:t>
      </w:r>
    </w:p>
    <w:p w:rsidR="00DA6A54" w:rsidRPr="003C2C05" w:rsidRDefault="00DA6A54" w:rsidP="00FA1998">
      <w:pPr>
        <w:pStyle w:val="Bezodstpw"/>
      </w:pPr>
      <w:r w:rsidRPr="003C2C05">
        <w:t>4-ważny  –</w:t>
      </w:r>
      <w:r w:rsidR="007B5522" w:rsidRPr="003C2C05">
        <w:t xml:space="preserve"> 67</w:t>
      </w:r>
      <w:r w:rsidRPr="003C2C05">
        <w:t>%</w:t>
      </w:r>
    </w:p>
    <w:p w:rsidR="00DA6A54" w:rsidRPr="003C2C05" w:rsidRDefault="00DA6A54" w:rsidP="00FA1998">
      <w:pPr>
        <w:pStyle w:val="Bezodstpw"/>
      </w:pPr>
      <w:r w:rsidRPr="003C2C05">
        <w:t xml:space="preserve">3-nie mam zdania  - </w:t>
      </w:r>
      <w:r w:rsidR="007B5522" w:rsidRPr="003C2C05">
        <w:t>0</w:t>
      </w:r>
      <w:r w:rsidRPr="003C2C05">
        <w:t>%</w:t>
      </w:r>
    </w:p>
    <w:p w:rsidR="006D6828" w:rsidRPr="003C2C05" w:rsidRDefault="00DA6A54" w:rsidP="00FA1998">
      <w:pPr>
        <w:pStyle w:val="Bezodstpw"/>
      </w:pPr>
      <w:r w:rsidRPr="003C2C05">
        <w:t>2-mało istotny -0%</w:t>
      </w:r>
    </w:p>
    <w:p w:rsidR="00DA6A54" w:rsidRDefault="006D6828" w:rsidP="00FA1998">
      <w:pPr>
        <w:pStyle w:val="Bezodstpw"/>
      </w:pPr>
      <w:r w:rsidRPr="003C2C05">
        <w:t>1</w:t>
      </w:r>
      <w:r w:rsidR="00DA6A54" w:rsidRPr="003C2C05">
        <w:t>-nieistotny-0%</w:t>
      </w:r>
    </w:p>
    <w:p w:rsidR="00FA1998" w:rsidRPr="003C2C05" w:rsidRDefault="00FA1998" w:rsidP="00FA1998">
      <w:pPr>
        <w:pStyle w:val="Bezodstpw"/>
      </w:pPr>
    </w:p>
    <w:p w:rsidR="00515C89" w:rsidRPr="00FA1998" w:rsidRDefault="00515C89" w:rsidP="00FA1998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1998">
        <w:rPr>
          <w:rFonts w:eastAsia="Times New Roman" w:cstheme="minorHAnsi"/>
          <w:b/>
          <w:bCs/>
          <w:sz w:val="24"/>
          <w:szCs w:val="24"/>
          <w:lang w:eastAsia="pl-PL"/>
        </w:rPr>
        <w:t>Jak ocenia Pan/Pani nabyte kompetencje kluczowe u swojego dziecka i w jakim stopniu?</w:t>
      </w:r>
    </w:p>
    <w:p w:rsidR="00515C89" w:rsidRPr="00D72143" w:rsidRDefault="00515C89" w:rsidP="00D72143">
      <w:pPr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515C89" w:rsidRDefault="00515C89" w:rsidP="00515C8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Porozumiewanie się w języku ojczystym</w:t>
      </w:r>
    </w:p>
    <w:p w:rsidR="00E4244D" w:rsidRPr="00E4244D" w:rsidRDefault="00E4244D" w:rsidP="00E4244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74F5A" w:rsidRPr="003C2C05" w:rsidRDefault="00FA1998" w:rsidP="00C6102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997325" cy="1695450"/>
            <wp:effectExtent l="0" t="0" r="3175" b="0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4F5A" w:rsidRPr="003C2C05" w:rsidRDefault="00974F5A" w:rsidP="00974F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15C89" w:rsidRPr="00FA1998" w:rsidRDefault="00515C89" w:rsidP="00515C89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FA1998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FA1998" w:rsidRPr="00FA1998">
        <w:rPr>
          <w:rFonts w:eastAsia="Times New Roman" w:cstheme="minorHAnsi"/>
          <w:sz w:val="24"/>
          <w:szCs w:val="24"/>
          <w:lang w:eastAsia="pl-PL"/>
        </w:rPr>
        <w:t>wzorowym</w:t>
      </w:r>
      <w:r w:rsidRPr="00FA1998">
        <w:rPr>
          <w:rFonts w:eastAsia="Times New Roman" w:cstheme="minorHAnsi"/>
          <w:sz w:val="24"/>
          <w:szCs w:val="24"/>
          <w:lang w:eastAsia="pl-PL"/>
        </w:rPr>
        <w:t xml:space="preserve"> – 22%</w:t>
      </w:r>
    </w:p>
    <w:p w:rsidR="00515C89" w:rsidRPr="00FA1998" w:rsidRDefault="00515C89" w:rsidP="00515C89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FA1998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FA1998" w:rsidRPr="00FA1998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FA1998">
        <w:rPr>
          <w:rFonts w:eastAsia="Times New Roman" w:cstheme="minorHAnsi"/>
          <w:sz w:val="24"/>
          <w:szCs w:val="24"/>
          <w:lang w:eastAsia="pl-PL"/>
        </w:rPr>
        <w:t>dobrym – 67%</w:t>
      </w:r>
    </w:p>
    <w:p w:rsidR="00515C89" w:rsidRPr="00FA1998" w:rsidRDefault="00515C89" w:rsidP="00515C89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FA1998">
        <w:rPr>
          <w:rFonts w:eastAsia="Times New Roman" w:cstheme="minorHAnsi"/>
          <w:sz w:val="24"/>
          <w:szCs w:val="24"/>
          <w:lang w:eastAsia="pl-PL"/>
        </w:rPr>
        <w:t>w stopniu do</w:t>
      </w:r>
      <w:r w:rsidR="00FA1998" w:rsidRPr="00FA1998">
        <w:rPr>
          <w:rFonts w:eastAsia="Times New Roman" w:cstheme="minorHAnsi"/>
          <w:sz w:val="24"/>
          <w:szCs w:val="24"/>
          <w:lang w:eastAsia="pl-PL"/>
        </w:rPr>
        <w:t>brym</w:t>
      </w:r>
      <w:r w:rsidRPr="00FA1998">
        <w:rPr>
          <w:rFonts w:eastAsia="Times New Roman" w:cstheme="minorHAnsi"/>
          <w:sz w:val="24"/>
          <w:szCs w:val="24"/>
          <w:lang w:eastAsia="pl-PL"/>
        </w:rPr>
        <w:t xml:space="preserve"> – 11%</w:t>
      </w:r>
    </w:p>
    <w:p w:rsidR="00E4244D" w:rsidRPr="00D72143" w:rsidRDefault="00E4244D" w:rsidP="00D72143">
      <w:pPr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6E7AF5" w:rsidRDefault="006E7AF5" w:rsidP="006E7AF5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Porozumiewanie się w językach obcych</w:t>
      </w:r>
    </w:p>
    <w:p w:rsidR="00E4244D" w:rsidRPr="003C2C05" w:rsidRDefault="00E4244D" w:rsidP="00E4244D">
      <w:pPr>
        <w:pStyle w:val="Akapitzlist"/>
        <w:spacing w:after="0" w:line="240" w:lineRule="auto"/>
        <w:ind w:firstLine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E7AF5" w:rsidRPr="003C2C05" w:rsidRDefault="00974F5A" w:rsidP="00C61023">
      <w:pPr>
        <w:pStyle w:val="Akapitzlist"/>
        <w:spacing w:after="0" w:line="240" w:lineRule="auto"/>
        <w:ind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600200"/>
            <wp:effectExtent l="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E7AF5" w:rsidRPr="003C2C05" w:rsidRDefault="006E7AF5" w:rsidP="006E7AF5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940F8D">
        <w:rPr>
          <w:rFonts w:eastAsia="Times New Roman" w:cstheme="minorHAnsi"/>
          <w:sz w:val="24"/>
          <w:szCs w:val="24"/>
          <w:lang w:eastAsia="pl-PL"/>
        </w:rPr>
        <w:t>wzorowym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11%</w:t>
      </w:r>
    </w:p>
    <w:p w:rsidR="006E7AF5" w:rsidRPr="003C2C05" w:rsidRDefault="006E7AF5" w:rsidP="006E7AF5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940F8D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3C2C05">
        <w:rPr>
          <w:rFonts w:eastAsia="Times New Roman" w:cstheme="minorHAnsi"/>
          <w:sz w:val="24"/>
          <w:szCs w:val="24"/>
          <w:lang w:eastAsia="pl-PL"/>
        </w:rPr>
        <w:t>dobrym – 33%</w:t>
      </w:r>
    </w:p>
    <w:p w:rsidR="006E7AF5" w:rsidRPr="003C2C05" w:rsidRDefault="006E7AF5" w:rsidP="006E7AF5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stopniu do</w:t>
      </w:r>
      <w:r w:rsidR="00940F8D">
        <w:rPr>
          <w:rFonts w:eastAsia="Times New Roman" w:cstheme="minorHAnsi"/>
          <w:sz w:val="24"/>
          <w:szCs w:val="24"/>
          <w:lang w:eastAsia="pl-PL"/>
        </w:rPr>
        <w:t>brym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56%</w:t>
      </w:r>
    </w:p>
    <w:p w:rsidR="003552C5" w:rsidRPr="003C2C05" w:rsidRDefault="003552C5" w:rsidP="006E7AF5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5E3BC7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Kompetencje matematyczne i podstawowe kompetencje naukowo-techniczne</w:t>
      </w:r>
    </w:p>
    <w:p w:rsidR="00E4244D" w:rsidRPr="003C2C05" w:rsidRDefault="00E4244D" w:rsidP="00E4244D">
      <w:pPr>
        <w:pStyle w:val="Akapitzlist"/>
        <w:spacing w:after="0" w:line="240" w:lineRule="auto"/>
        <w:ind w:firstLine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74F5A" w:rsidRPr="003C2C05" w:rsidRDefault="00974F5A" w:rsidP="00E4244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762125"/>
            <wp:effectExtent l="0" t="0" r="9525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E3BC7" w:rsidRPr="003C2C05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940F8D">
        <w:rPr>
          <w:rFonts w:eastAsia="Times New Roman" w:cstheme="minorHAnsi"/>
          <w:sz w:val="24"/>
          <w:szCs w:val="24"/>
          <w:lang w:eastAsia="pl-PL"/>
        </w:rPr>
        <w:t>wzorowym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33%</w:t>
      </w:r>
    </w:p>
    <w:p w:rsidR="005E3BC7" w:rsidRPr="003C2C05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940F8D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3C2C05">
        <w:rPr>
          <w:rFonts w:eastAsia="Times New Roman" w:cstheme="minorHAnsi"/>
          <w:sz w:val="24"/>
          <w:szCs w:val="24"/>
          <w:lang w:eastAsia="pl-PL"/>
        </w:rPr>
        <w:t>dobrym – 56%</w:t>
      </w:r>
    </w:p>
    <w:p w:rsidR="005E3BC7" w:rsidRPr="003C2C05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stopniu do</w:t>
      </w:r>
      <w:r w:rsidR="00940F8D">
        <w:rPr>
          <w:rFonts w:eastAsia="Times New Roman" w:cstheme="minorHAnsi"/>
          <w:sz w:val="24"/>
          <w:szCs w:val="24"/>
          <w:lang w:eastAsia="pl-PL"/>
        </w:rPr>
        <w:t>brym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11%</w:t>
      </w:r>
    </w:p>
    <w:p w:rsidR="005E3BC7" w:rsidRPr="003C2C05" w:rsidRDefault="005E3BC7" w:rsidP="005E3BC7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5E3BC7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Kompetencje informatyczne</w:t>
      </w:r>
    </w:p>
    <w:p w:rsidR="00E4244D" w:rsidRPr="00E4244D" w:rsidRDefault="00E4244D" w:rsidP="00E4244D">
      <w:pPr>
        <w:spacing w:after="0" w:line="240" w:lineRule="auto"/>
        <w:ind w:firstLine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4244D" w:rsidRPr="00E4244D" w:rsidRDefault="00974F5A" w:rsidP="00E4244D">
      <w:pPr>
        <w:spacing w:after="0" w:line="240" w:lineRule="auto"/>
        <w:ind w:firstLine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695450"/>
            <wp:effectExtent l="0" t="0" r="952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E3BC7" w:rsidRPr="003C2C05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>wzorowym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33%</w:t>
      </w:r>
    </w:p>
    <w:p w:rsidR="005E3BC7" w:rsidRPr="003C2C05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3C2C05">
        <w:rPr>
          <w:rFonts w:eastAsia="Times New Roman" w:cstheme="minorHAnsi"/>
          <w:sz w:val="24"/>
          <w:szCs w:val="24"/>
          <w:lang w:eastAsia="pl-PL"/>
        </w:rPr>
        <w:t>dobrym – 45%</w:t>
      </w:r>
    </w:p>
    <w:p w:rsidR="005E3BC7" w:rsidRPr="003C2C05" w:rsidRDefault="005E3BC7" w:rsidP="005E3BC7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stopniu do</w:t>
      </w:r>
      <w:r w:rsidR="001A11AB">
        <w:rPr>
          <w:rFonts w:eastAsia="Times New Roman" w:cstheme="minorHAnsi"/>
          <w:sz w:val="24"/>
          <w:szCs w:val="24"/>
          <w:lang w:eastAsia="pl-PL"/>
        </w:rPr>
        <w:t>brym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22%</w:t>
      </w:r>
    </w:p>
    <w:p w:rsidR="00967886" w:rsidRPr="003C2C05" w:rsidRDefault="00967886" w:rsidP="00967886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967886" w:rsidRDefault="00967886" w:rsidP="00967886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Umiejętność uczenia się</w:t>
      </w:r>
    </w:p>
    <w:p w:rsidR="00E4244D" w:rsidRPr="0068681A" w:rsidRDefault="00E4244D" w:rsidP="0068681A">
      <w:pPr>
        <w:spacing w:after="0" w:line="240" w:lineRule="auto"/>
        <w:ind w:firstLine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67886" w:rsidRPr="003C2C05" w:rsidRDefault="003C2C05" w:rsidP="00C61023">
      <w:pPr>
        <w:spacing w:after="0" w:line="240" w:lineRule="auto"/>
        <w:ind w:left="360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657350"/>
            <wp:effectExtent l="0" t="0" r="9525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67886" w:rsidRPr="003C2C05" w:rsidRDefault="00967886" w:rsidP="00967886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>wzorowym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11%</w:t>
      </w:r>
    </w:p>
    <w:p w:rsidR="00967886" w:rsidRPr="003C2C05" w:rsidRDefault="00967886" w:rsidP="00967886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3C2C05">
        <w:rPr>
          <w:rFonts w:eastAsia="Times New Roman" w:cstheme="minorHAnsi"/>
          <w:sz w:val="24"/>
          <w:szCs w:val="24"/>
          <w:lang w:eastAsia="pl-PL"/>
        </w:rPr>
        <w:t>dobrym – 22%</w:t>
      </w:r>
    </w:p>
    <w:p w:rsidR="00967886" w:rsidRPr="003C2C05" w:rsidRDefault="00967886" w:rsidP="00967886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stopniu do</w:t>
      </w:r>
      <w:r w:rsidR="001A11AB">
        <w:rPr>
          <w:rFonts w:eastAsia="Times New Roman" w:cstheme="minorHAnsi"/>
          <w:sz w:val="24"/>
          <w:szCs w:val="24"/>
          <w:lang w:eastAsia="pl-PL"/>
        </w:rPr>
        <w:t>brym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45%</w:t>
      </w:r>
    </w:p>
    <w:p w:rsidR="00967886" w:rsidRPr="003C2C05" w:rsidRDefault="00967886" w:rsidP="00967886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>niewystarczającym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22%</w:t>
      </w:r>
    </w:p>
    <w:p w:rsidR="00967886" w:rsidRPr="003C2C05" w:rsidRDefault="00967886" w:rsidP="00967886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967886" w:rsidRPr="003C2C05" w:rsidRDefault="00967886" w:rsidP="00967886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7B1EE8" w:rsidRDefault="007B1EE8" w:rsidP="007B1EE8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Kompetencje społeczne i obywatelskie</w:t>
      </w:r>
    </w:p>
    <w:p w:rsidR="00E4244D" w:rsidRPr="003C2C05" w:rsidRDefault="00E4244D" w:rsidP="00E4244D">
      <w:pPr>
        <w:pStyle w:val="Akapitzlist"/>
        <w:spacing w:after="0" w:line="240" w:lineRule="auto"/>
        <w:ind w:firstLine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3BC7" w:rsidRDefault="003C2C05" w:rsidP="00C610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857375"/>
            <wp:effectExtent l="0" t="0" r="9525" b="952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4244D" w:rsidRPr="003C2C05" w:rsidRDefault="00E4244D" w:rsidP="00C610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B1EE8" w:rsidRPr="003C2C05" w:rsidRDefault="007B1EE8" w:rsidP="007B1EE8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>wzorowym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11%</w:t>
      </w:r>
    </w:p>
    <w:p w:rsidR="007B1EE8" w:rsidRPr="003C2C05" w:rsidRDefault="007B1EE8" w:rsidP="007B1EE8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3C2C05">
        <w:rPr>
          <w:rFonts w:eastAsia="Times New Roman" w:cstheme="minorHAnsi"/>
          <w:sz w:val="24"/>
          <w:szCs w:val="24"/>
          <w:lang w:eastAsia="pl-PL"/>
        </w:rPr>
        <w:t>dobrym – 67%</w:t>
      </w:r>
    </w:p>
    <w:p w:rsidR="00E4244D" w:rsidRPr="0068681A" w:rsidRDefault="007B1EE8" w:rsidP="006868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stopniu do</w:t>
      </w:r>
      <w:r w:rsidR="001A11AB">
        <w:rPr>
          <w:rFonts w:eastAsia="Times New Roman" w:cstheme="minorHAnsi"/>
          <w:sz w:val="24"/>
          <w:szCs w:val="24"/>
          <w:lang w:eastAsia="pl-PL"/>
        </w:rPr>
        <w:t>brym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22%</w:t>
      </w:r>
    </w:p>
    <w:p w:rsidR="00E4244D" w:rsidRPr="003C2C05" w:rsidRDefault="00E4244D" w:rsidP="007B1EE8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E90059" w:rsidRDefault="00E90059" w:rsidP="00E9005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Inicjatywność i przedsiębiorczość</w:t>
      </w:r>
    </w:p>
    <w:p w:rsidR="00E4244D" w:rsidRPr="003C2C05" w:rsidRDefault="00E4244D" w:rsidP="00E4244D">
      <w:pPr>
        <w:pStyle w:val="Akapitzlist"/>
        <w:spacing w:after="0" w:line="240" w:lineRule="auto"/>
        <w:ind w:firstLine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90059" w:rsidRPr="003C2C05" w:rsidRDefault="003C2C05" w:rsidP="00C61023">
      <w:pPr>
        <w:ind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905000"/>
            <wp:effectExtent l="0" t="0" r="9525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90059" w:rsidRPr="003C2C05" w:rsidRDefault="00E90059" w:rsidP="00E9005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>wzorowym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A5048F" w:rsidRPr="003C2C05">
        <w:rPr>
          <w:rFonts w:eastAsia="Times New Roman" w:cstheme="minorHAnsi"/>
          <w:sz w:val="24"/>
          <w:szCs w:val="24"/>
          <w:lang w:eastAsia="pl-PL"/>
        </w:rPr>
        <w:t xml:space="preserve"> 22</w:t>
      </w:r>
      <w:r w:rsidRPr="003C2C05">
        <w:rPr>
          <w:rFonts w:eastAsia="Times New Roman" w:cstheme="minorHAnsi"/>
          <w:sz w:val="24"/>
          <w:szCs w:val="24"/>
          <w:lang w:eastAsia="pl-PL"/>
        </w:rPr>
        <w:t>%</w:t>
      </w:r>
    </w:p>
    <w:p w:rsidR="00E90059" w:rsidRPr="003C2C05" w:rsidRDefault="00E90059" w:rsidP="00E9005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3C2C05">
        <w:rPr>
          <w:rFonts w:eastAsia="Times New Roman" w:cstheme="minorHAnsi"/>
          <w:sz w:val="24"/>
          <w:szCs w:val="24"/>
          <w:lang w:eastAsia="pl-PL"/>
        </w:rPr>
        <w:t>dobrym –</w:t>
      </w:r>
      <w:r w:rsidR="00A5048F" w:rsidRPr="003C2C05">
        <w:rPr>
          <w:rFonts w:eastAsia="Times New Roman" w:cstheme="minorHAnsi"/>
          <w:sz w:val="24"/>
          <w:szCs w:val="24"/>
          <w:lang w:eastAsia="pl-PL"/>
        </w:rPr>
        <w:t xml:space="preserve"> 56</w:t>
      </w:r>
      <w:r w:rsidRPr="003C2C05">
        <w:rPr>
          <w:rFonts w:eastAsia="Times New Roman" w:cstheme="minorHAnsi"/>
          <w:sz w:val="24"/>
          <w:szCs w:val="24"/>
          <w:lang w:eastAsia="pl-PL"/>
        </w:rPr>
        <w:t>%</w:t>
      </w:r>
    </w:p>
    <w:p w:rsidR="00E90059" w:rsidRPr="0068681A" w:rsidRDefault="00E90059" w:rsidP="006868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stopniu do</w:t>
      </w:r>
      <w:r w:rsidR="001A11AB">
        <w:rPr>
          <w:rFonts w:eastAsia="Times New Roman" w:cstheme="minorHAnsi"/>
          <w:sz w:val="24"/>
          <w:szCs w:val="24"/>
          <w:lang w:eastAsia="pl-PL"/>
        </w:rPr>
        <w:t>brym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22%</w:t>
      </w:r>
    </w:p>
    <w:p w:rsidR="00BC0319" w:rsidRDefault="00BC0319" w:rsidP="00BC031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Świadomość i ekspresja kulturalna</w:t>
      </w:r>
    </w:p>
    <w:p w:rsidR="00E4244D" w:rsidRPr="0068681A" w:rsidRDefault="00E4244D" w:rsidP="0068681A">
      <w:pPr>
        <w:spacing w:after="0" w:line="240" w:lineRule="auto"/>
        <w:ind w:firstLine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C0319" w:rsidRPr="003C2C05" w:rsidRDefault="003C2C05" w:rsidP="00C610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905000"/>
            <wp:effectExtent l="0" t="0" r="9525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C0319" w:rsidRPr="0068681A" w:rsidRDefault="00BC0319" w:rsidP="001A11AB">
      <w:pPr>
        <w:spacing w:after="0" w:line="240" w:lineRule="auto"/>
        <w:ind w:firstLine="0"/>
        <w:rPr>
          <w:rFonts w:eastAsia="Times New Roman" w:cstheme="minorHAnsi"/>
          <w:sz w:val="18"/>
          <w:szCs w:val="24"/>
          <w:lang w:eastAsia="pl-PL"/>
        </w:rPr>
      </w:pPr>
    </w:p>
    <w:p w:rsidR="00BC0319" w:rsidRPr="003C2C05" w:rsidRDefault="00BC0319" w:rsidP="00BC031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w stopniu </w:t>
      </w:r>
      <w:r w:rsidR="001A11AB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3C2C05">
        <w:rPr>
          <w:rFonts w:eastAsia="Times New Roman" w:cstheme="minorHAnsi"/>
          <w:sz w:val="24"/>
          <w:szCs w:val="24"/>
          <w:lang w:eastAsia="pl-PL"/>
        </w:rPr>
        <w:t>dobrym – 78%</w:t>
      </w:r>
    </w:p>
    <w:p w:rsidR="00BC0319" w:rsidRPr="003C2C05" w:rsidRDefault="00BC0319" w:rsidP="00BC031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stopniu do</w:t>
      </w:r>
      <w:r w:rsidR="001A11AB">
        <w:rPr>
          <w:rFonts w:eastAsia="Times New Roman" w:cstheme="minorHAnsi"/>
          <w:sz w:val="24"/>
          <w:szCs w:val="24"/>
          <w:lang w:eastAsia="pl-PL"/>
        </w:rPr>
        <w:t>brym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– 22%</w:t>
      </w:r>
    </w:p>
    <w:p w:rsidR="00832A0D" w:rsidRPr="003C2C05" w:rsidRDefault="00832A0D" w:rsidP="00832A0D">
      <w:pPr>
        <w:pStyle w:val="Akapitzlist"/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832A0D" w:rsidRPr="001A11AB" w:rsidRDefault="00832A0D" w:rsidP="001A11AB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A11AB">
        <w:rPr>
          <w:rFonts w:eastAsia="Times New Roman" w:cstheme="minorHAnsi"/>
          <w:b/>
          <w:bCs/>
          <w:sz w:val="24"/>
          <w:szCs w:val="24"/>
          <w:lang w:eastAsia="pl-PL"/>
        </w:rPr>
        <w:t>Czy szkoła zabezpiecza potrzeby edukacyjne Pani/Pana dziecka?</w:t>
      </w:r>
    </w:p>
    <w:p w:rsidR="003C2C05" w:rsidRPr="003C2C05" w:rsidRDefault="003C2C05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C2C05" w:rsidRPr="003C2C05" w:rsidRDefault="003C2C05" w:rsidP="00C610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5725" cy="1352550"/>
            <wp:effectExtent l="0" t="0" r="9525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32A0D" w:rsidRPr="003C2C05" w:rsidRDefault="00832A0D" w:rsidP="00832A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1: Zdecydowanie tak  - 22%</w:t>
      </w:r>
    </w:p>
    <w:p w:rsidR="00832A0D" w:rsidRPr="003C2C05" w:rsidRDefault="00832A0D" w:rsidP="00832A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2: Raczej tak  - 67%</w:t>
      </w:r>
    </w:p>
    <w:p w:rsidR="00832A0D" w:rsidRPr="003C2C05" w:rsidRDefault="00832A0D" w:rsidP="00832A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3: Raczej nie  - 11%</w:t>
      </w:r>
    </w:p>
    <w:p w:rsidR="00832A0D" w:rsidRPr="003C2C05" w:rsidRDefault="00832A0D" w:rsidP="00832A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4: Zdecydowanie nie </w:t>
      </w:r>
      <w:r w:rsidR="009C48B2" w:rsidRPr="003C2C05">
        <w:rPr>
          <w:rFonts w:eastAsia="Times New Roman" w:cstheme="minorHAnsi"/>
          <w:sz w:val="24"/>
          <w:szCs w:val="24"/>
          <w:lang w:eastAsia="pl-PL"/>
        </w:rPr>
        <w:t>–</w:t>
      </w:r>
      <w:r w:rsidRPr="003C2C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48B2" w:rsidRPr="003C2C05">
        <w:rPr>
          <w:rFonts w:eastAsia="Times New Roman" w:cstheme="minorHAnsi"/>
          <w:sz w:val="24"/>
          <w:szCs w:val="24"/>
          <w:lang w:eastAsia="pl-PL"/>
        </w:rPr>
        <w:t>0%</w:t>
      </w:r>
    </w:p>
    <w:p w:rsidR="00320791" w:rsidRPr="003C2C05" w:rsidRDefault="00320791" w:rsidP="00832A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20791" w:rsidRPr="003C2C05" w:rsidRDefault="00320791" w:rsidP="001A11AB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b/>
          <w:bCs/>
          <w:sz w:val="24"/>
          <w:szCs w:val="24"/>
          <w:lang w:eastAsia="pl-PL"/>
        </w:rPr>
        <w:t>Czy Pani/Pana zdaniem w szkole promowania jest wartość edukacji, jako chęć zdobywania wiedzy przez uczniów, rozwijania zainteresowań, stałego podnoszenia swojej wiedzy i zdobywania dobrych ocen?</w:t>
      </w:r>
    </w:p>
    <w:p w:rsidR="003C2C05" w:rsidRPr="003C2C05" w:rsidRDefault="003C2C05" w:rsidP="00C6102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896139" cy="2464904"/>
            <wp:effectExtent l="0" t="0" r="9525" b="1206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20791" w:rsidRPr="003C2C05" w:rsidRDefault="00320791" w:rsidP="003207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8681A" w:rsidRPr="003C2C05" w:rsidRDefault="00320791" w:rsidP="006868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1: Zdecydowanie tak  - 22%</w:t>
      </w:r>
      <w:r w:rsidR="006868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681A">
        <w:rPr>
          <w:rFonts w:eastAsia="Times New Roman" w:cstheme="minorHAnsi"/>
          <w:sz w:val="24"/>
          <w:szCs w:val="24"/>
          <w:lang w:eastAsia="pl-PL"/>
        </w:rPr>
        <w:tab/>
      </w:r>
      <w:r w:rsidR="0068681A">
        <w:rPr>
          <w:rFonts w:eastAsia="Times New Roman" w:cstheme="minorHAnsi"/>
          <w:sz w:val="24"/>
          <w:szCs w:val="24"/>
          <w:lang w:eastAsia="pl-PL"/>
        </w:rPr>
        <w:tab/>
      </w:r>
      <w:r w:rsidR="0068681A">
        <w:rPr>
          <w:rFonts w:eastAsia="Times New Roman" w:cstheme="minorHAnsi"/>
          <w:sz w:val="24"/>
          <w:szCs w:val="24"/>
          <w:lang w:eastAsia="pl-PL"/>
        </w:rPr>
        <w:tab/>
      </w:r>
      <w:r w:rsidR="0068681A" w:rsidRPr="003C2C05">
        <w:rPr>
          <w:rFonts w:eastAsia="Times New Roman" w:cstheme="minorHAnsi"/>
          <w:sz w:val="24"/>
          <w:szCs w:val="24"/>
          <w:lang w:eastAsia="pl-PL"/>
        </w:rPr>
        <w:t>3: Raczej nie  - 0%</w:t>
      </w:r>
    </w:p>
    <w:p w:rsidR="00320791" w:rsidRPr="003C2C05" w:rsidRDefault="00320791" w:rsidP="003207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8681A" w:rsidRPr="003C2C05" w:rsidRDefault="00320791" w:rsidP="006868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2: Raczej tak  - 88%</w:t>
      </w:r>
      <w:r w:rsidR="006868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681A">
        <w:rPr>
          <w:rFonts w:eastAsia="Times New Roman" w:cstheme="minorHAnsi"/>
          <w:sz w:val="24"/>
          <w:szCs w:val="24"/>
          <w:lang w:eastAsia="pl-PL"/>
        </w:rPr>
        <w:tab/>
      </w:r>
      <w:r w:rsidR="0068681A">
        <w:rPr>
          <w:rFonts w:eastAsia="Times New Roman" w:cstheme="minorHAnsi"/>
          <w:sz w:val="24"/>
          <w:szCs w:val="24"/>
          <w:lang w:eastAsia="pl-PL"/>
        </w:rPr>
        <w:tab/>
      </w:r>
      <w:r w:rsidR="0068681A">
        <w:rPr>
          <w:rFonts w:eastAsia="Times New Roman" w:cstheme="minorHAnsi"/>
          <w:sz w:val="24"/>
          <w:szCs w:val="24"/>
          <w:lang w:eastAsia="pl-PL"/>
        </w:rPr>
        <w:tab/>
      </w:r>
      <w:r w:rsidR="0068681A">
        <w:rPr>
          <w:rFonts w:eastAsia="Times New Roman" w:cstheme="minorHAnsi"/>
          <w:sz w:val="24"/>
          <w:szCs w:val="24"/>
          <w:lang w:eastAsia="pl-PL"/>
        </w:rPr>
        <w:tab/>
      </w:r>
      <w:r w:rsidR="0068681A" w:rsidRPr="003C2C05">
        <w:rPr>
          <w:rFonts w:eastAsia="Times New Roman" w:cstheme="minorHAnsi"/>
          <w:sz w:val="24"/>
          <w:szCs w:val="24"/>
          <w:lang w:eastAsia="pl-PL"/>
        </w:rPr>
        <w:t>4: Zdecydowanie nie -0%</w:t>
      </w:r>
    </w:p>
    <w:p w:rsidR="003C2C05" w:rsidRPr="004E3A26" w:rsidRDefault="003C2C05" w:rsidP="0068681A">
      <w:pPr>
        <w:spacing w:after="0" w:line="240" w:lineRule="auto"/>
        <w:ind w:firstLine="0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4E3A26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lastRenderedPageBreak/>
        <w:t>Analiza ankiet przeprowadzonych wśród uczniów</w:t>
      </w:r>
    </w:p>
    <w:p w:rsidR="003C2C05" w:rsidRPr="003C2C05" w:rsidRDefault="003C2C05" w:rsidP="003C2C05">
      <w:pPr>
        <w:spacing w:after="0" w:line="240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:rsidR="003C2C05" w:rsidRPr="00FA1998" w:rsidRDefault="003C2C05" w:rsidP="003C2C05">
      <w:pPr>
        <w:pStyle w:val="Akapitzlist"/>
        <w:numPr>
          <w:ilvl w:val="0"/>
          <w:numId w:val="3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1998">
        <w:rPr>
          <w:rFonts w:eastAsia="Times New Roman" w:cstheme="minorHAnsi"/>
          <w:b/>
          <w:bCs/>
          <w:sz w:val="24"/>
          <w:szCs w:val="24"/>
          <w:lang w:eastAsia="pl-PL"/>
        </w:rPr>
        <w:t>Jestem uczniem klasy:</w:t>
      </w:r>
    </w:p>
    <w:p w:rsidR="003C2C05" w:rsidRPr="003C2C05" w:rsidRDefault="003C2C05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C2C05" w:rsidRDefault="003C2C05" w:rsidP="00FA19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105150" cy="142875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E3A26" w:rsidRPr="003C2C05" w:rsidRDefault="004E3A26" w:rsidP="00FA19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C2C05" w:rsidRPr="003C2C05" w:rsidRDefault="003C2C05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 ankiecie wzięli udział uczniowie klasy:</w:t>
      </w:r>
    </w:p>
    <w:p w:rsidR="003C2C05" w:rsidRPr="003C2C05" w:rsidRDefault="003C2C05" w:rsidP="003C2C05">
      <w:pPr>
        <w:pStyle w:val="Akapitzlist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piątej, którzy stanowią 35 % ankietowanych,</w:t>
      </w:r>
    </w:p>
    <w:p w:rsidR="003C2C05" w:rsidRPr="003C2C05" w:rsidRDefault="003C2C05" w:rsidP="003C2C05">
      <w:pPr>
        <w:pStyle w:val="Akapitzlist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szóstej, którzy stanowią 5% ankietowanych,</w:t>
      </w:r>
    </w:p>
    <w:p w:rsidR="004E3A26" w:rsidRPr="0068681A" w:rsidRDefault="003C2C05" w:rsidP="0068681A">
      <w:pPr>
        <w:pStyle w:val="Akapitzlist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siódmej, którzy stanowią 60 % ankietowanych.</w:t>
      </w:r>
    </w:p>
    <w:p w:rsidR="003C2C05" w:rsidRPr="003C2C05" w:rsidRDefault="003C2C05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546" w:type="dxa"/>
        <w:tblCellMar>
          <w:left w:w="70" w:type="dxa"/>
          <w:right w:w="70" w:type="dxa"/>
        </w:tblCellMar>
        <w:tblLook w:val="04A0"/>
      </w:tblPr>
      <w:tblGrid>
        <w:gridCol w:w="9546"/>
      </w:tblGrid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FA1998" w:rsidRDefault="003C2C05" w:rsidP="003C2C0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A199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szkoła zabezpiecza Twoje potrzeby związane z edukacją?</w:t>
            </w:r>
          </w:p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C2C05" w:rsidRPr="003C2C05" w:rsidRDefault="003C2C05" w:rsidP="00FD73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43705" cy="1771650"/>
                  <wp:effectExtent l="0" t="0" r="4445" b="0"/>
                  <wp:docPr id="25" name="Wykres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C05" w:rsidRPr="003C2C05" w:rsidRDefault="003C2C05" w:rsidP="00FA1998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98" w:rsidRDefault="003C2C05" w:rsidP="00FA1998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81% uczniów uważa, że szkoła zabezpiecza potrzeby związane z edukacją, natomiast 19% uważa, że ich potrzeby edukacyjne nie są zabezpieczone przez szkołę.</w:t>
            </w:r>
          </w:p>
          <w:p w:rsidR="00FA1998" w:rsidRDefault="00FA1998" w:rsidP="00FA1998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C2C05" w:rsidRPr="0068681A" w:rsidRDefault="00FA1998" w:rsidP="0068681A">
            <w:pPr>
              <w:spacing w:after="0" w:line="240" w:lineRule="auto"/>
              <w:ind w:firstLine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8681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Uczniowie wskazali dlaczego ich potrzeby edukacyjne nie są zabezpieczone przez szkołę:</w:t>
            </w:r>
          </w:p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3C2C05" w:rsidRDefault="003C2C05" w:rsidP="00FD737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869180" cy="1895475"/>
                  <wp:effectExtent l="0" t="0" r="7620" b="9525"/>
                  <wp:docPr id="26" name="Wykres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E3A26" w:rsidRPr="003C2C05" w:rsidRDefault="003C2C05" w:rsidP="004E3A26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9% badanych uczniów nie potrafi wskazać w jaki sposób szkoła nie potrafi zabezpieczyć ich potrzeb edukacyjnych, a jedynie 5% badanych uważa, że nie ma dodatkowych zajęć, w których mogą się rozwijać na dany temat oraz 5% uczniów sądzi, że nauczyciel nie uznaje ich sposobu rozwiązania zadania mimo, że wyniki są poprawne. </w:t>
            </w: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3C2C05" w:rsidRDefault="003C2C05" w:rsidP="0068681A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FD737A" w:rsidRDefault="003C2C05" w:rsidP="00FD73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3A2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Zaznacz proszę tę kompetencje kluczową, która Twoim zdaniem jest najważniejsza dla ucznia.</w:t>
            </w:r>
            <w:r w:rsidR="00FD737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FD737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E3A26">
              <w:rPr>
                <w:rFonts w:eastAsia="Times New Roman" w:cstheme="minorHAnsi"/>
                <w:sz w:val="24"/>
                <w:szCs w:val="24"/>
                <w:lang w:eastAsia="pl-PL"/>
              </w:rPr>
              <w:t>1 – nieistotna, 2 – mało istotna, 3 – nie mam zdania, 4 - ważna,  5 - bardzo ważna</w:t>
            </w:r>
          </w:p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68681A" w:rsidRDefault="003C2C05" w:rsidP="0068681A">
            <w:pPr>
              <w:spacing w:after="0" w:line="240" w:lineRule="auto"/>
              <w:ind w:firstLine="0"/>
              <w:rPr>
                <w:rFonts w:eastAsia="Times New Roman" w:cstheme="minorHAnsi"/>
                <w:sz w:val="2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406"/>
            </w:tblGrid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Kompetencja: Porozumiewanie się w języku ojczystym </w:t>
                  </w:r>
                </w:p>
                <w:p w:rsidR="00FD737A" w:rsidRPr="00FD737A" w:rsidRDefault="00FD737A" w:rsidP="00FD737A">
                  <w:pPr>
                    <w:pStyle w:val="Akapitzlist"/>
                    <w:spacing w:after="0" w:line="240" w:lineRule="auto"/>
                    <w:ind w:firstLine="0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3C2C05" w:rsidRPr="004E3A26" w:rsidRDefault="003C2C05" w:rsidP="004E3A26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848225" cy="1543050"/>
                        <wp:effectExtent l="0" t="0" r="9525" b="0"/>
                        <wp:docPr id="27" name="Wykres 2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1"/>
                          </a:graphicData>
                        </a:graphic>
                      </wp:inline>
                    </w:drawing>
                  </w:r>
                </w:p>
                <w:p w:rsidR="003C2C05" w:rsidRPr="003C2C05" w:rsidRDefault="003C2C05" w:rsidP="00181A5A">
                  <w:pPr>
                    <w:pStyle w:val="Akapitzlist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3C2C05" w:rsidRPr="003C2C05" w:rsidRDefault="003C2C05" w:rsidP="00FD737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Kompetencja „porozumiewanie się w języku ojczystym” jest ważna dla ponad 50% respondentów, natomiast ponad 30% nie ma zdania na ten temat</w:t>
                  </w:r>
                  <w:r w:rsidR="00FD737A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,</w:t>
                  </w: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a 11% uczniów uważa, że jest to kompetencja mało istotna.  </w:t>
                  </w:r>
                </w:p>
                <w:p w:rsidR="003C2C05" w:rsidRPr="0068681A" w:rsidRDefault="003C2C05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Pr="00FD737A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Kompetencja: Porozumiewanie się w obcych językach </w:t>
                  </w:r>
                </w:p>
                <w:p w:rsidR="003C2C05" w:rsidRPr="003C2C05" w:rsidRDefault="003C2C05" w:rsidP="00181A5A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3C2C05" w:rsidRDefault="003C2C05" w:rsidP="004E3A2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4954270" cy="1543050"/>
                        <wp:effectExtent l="0" t="0" r="17780" b="0"/>
                        <wp:docPr id="28" name="Wykres 2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2"/>
                          </a:graphicData>
                        </a:graphic>
                      </wp:inline>
                    </w:drawing>
                  </w:r>
                </w:p>
                <w:p w:rsidR="0068681A" w:rsidRPr="003C2C05" w:rsidRDefault="0068681A" w:rsidP="004E3A2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3C2C05" w:rsidRDefault="003C2C05" w:rsidP="00FD737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Kompetencja „porozumiewanie się w językach obcych” jest ważna dla ponad 60% respondentów, natomiast prawie 30% nie ma zdania na ten temat a 4% uczniów uważa, że jest to kompetencja mało istotna.  </w:t>
                  </w:r>
                </w:p>
                <w:p w:rsidR="003C2C05" w:rsidRPr="003C2C05" w:rsidRDefault="003C2C05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Kompetencje matematyczne i podstawowe kompetencje naukowo-techniczne </w:t>
                  </w:r>
                </w:p>
                <w:p w:rsidR="003C2C05" w:rsidRPr="0068681A" w:rsidRDefault="003C2C05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681A" w:rsidRPr="003C2C05" w:rsidRDefault="003C2C05" w:rsidP="0068681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895725" cy="1609725"/>
                        <wp:effectExtent l="0" t="0" r="9525" b="9525"/>
                        <wp:docPr id="29" name="Wykres 2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3"/>
                          </a:graphicData>
                        </a:graphic>
                      </wp:inline>
                    </w:drawing>
                  </w:r>
                </w:p>
                <w:p w:rsidR="003C2C05" w:rsidRPr="003C2C05" w:rsidRDefault="003C2C05" w:rsidP="0068681A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Kompetencje „matematyczne i podstawowe kompetencje naukowo-techniczne” są ważne dla ponad połowy respondentów, natomiast prawie 30% nie ma zdania na ten temat, a prawie 10% uczniów uważa, że jest są to kompetencje mało istotne lub nieistotne. </w:t>
                  </w: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Kompetencje informatyczne </w:t>
                  </w:r>
                </w:p>
                <w:p w:rsidR="0068681A" w:rsidRPr="00FD737A" w:rsidRDefault="0068681A" w:rsidP="0068681A">
                  <w:pPr>
                    <w:pStyle w:val="Akapitzlist"/>
                    <w:spacing w:after="0" w:line="240" w:lineRule="auto"/>
                    <w:ind w:firstLine="0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3C2C05" w:rsidRDefault="003C2C05" w:rsidP="00C610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895725" cy="1743075"/>
                        <wp:effectExtent l="0" t="0" r="9525" b="9525"/>
                        <wp:docPr id="30" name="Wykres 3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4"/>
                          </a:graphicData>
                        </a:graphic>
                      </wp:inline>
                    </w:drawing>
                  </w:r>
                </w:p>
                <w:p w:rsidR="0068681A" w:rsidRPr="003C2C05" w:rsidRDefault="0068681A" w:rsidP="00C610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3C2C05" w:rsidRDefault="003C2C05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Kompetencje informatyczne są ważne dla ponad 60% respondentów, natomiast 35% nie ma zdania na ten temat a 4% uczniów uważa, że są to kompetencje mało istotne.  </w:t>
                  </w:r>
                </w:p>
                <w:p w:rsidR="0068681A" w:rsidRPr="003C2C05" w:rsidRDefault="0068681A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Umiejętność uczenia się </w:t>
                  </w:r>
                </w:p>
                <w:p w:rsidR="00FD737A" w:rsidRPr="00FD737A" w:rsidRDefault="00FD737A" w:rsidP="00FD737A">
                  <w:pPr>
                    <w:pStyle w:val="Akapitzlist"/>
                    <w:spacing w:after="0" w:line="240" w:lineRule="auto"/>
                    <w:ind w:firstLine="0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3C2C05" w:rsidRDefault="003C2C05" w:rsidP="00C610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895725" cy="1733550"/>
                        <wp:effectExtent l="0" t="0" r="9525" b="0"/>
                        <wp:docPr id="31" name="Wykres 3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5"/>
                          </a:graphicData>
                        </a:graphic>
                      </wp:inline>
                    </w:drawing>
                  </w:r>
                </w:p>
                <w:p w:rsidR="0068681A" w:rsidRPr="003C2C05" w:rsidRDefault="0068681A" w:rsidP="00C610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3C2C05" w:rsidRPr="003C2C05" w:rsidRDefault="003C2C05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Kompetencja „umiejętność uczenia się” jest ważna dla połowy respondentów, natomiast ponad 30% nie ma zdania na ten temat a 14% uczniów uważa, że jest to kompetencja mało istotna.  </w:t>
                  </w:r>
                </w:p>
                <w:p w:rsidR="003C2C05" w:rsidRPr="003C2C05" w:rsidRDefault="003C2C05" w:rsidP="00181A5A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Kompetencje społeczne i obywatelskie </w:t>
                  </w:r>
                </w:p>
                <w:p w:rsidR="00FD737A" w:rsidRPr="00FD737A" w:rsidRDefault="00FD737A" w:rsidP="00FD737A">
                  <w:pPr>
                    <w:pStyle w:val="Akapitzlist"/>
                    <w:spacing w:after="0" w:line="240" w:lineRule="auto"/>
                    <w:ind w:firstLine="0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3C2C05" w:rsidRDefault="003C2C05" w:rsidP="00C610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895725" cy="1857375"/>
                        <wp:effectExtent l="0" t="0" r="9525" b="9525"/>
                        <wp:docPr id="32" name="Wykres 3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6"/>
                          </a:graphicData>
                        </a:graphic>
                      </wp:inline>
                    </w:drawing>
                  </w:r>
                </w:p>
                <w:p w:rsidR="0068681A" w:rsidRPr="003C2C05" w:rsidRDefault="0068681A" w:rsidP="00C610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3C2C05" w:rsidRDefault="003C2C05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Kompetencje „społeczne i obywatelskie” są ważne dla ponad 60% i bardzo ważne dla 23% uczniów, natomiast tylko 9% nie ma zdania na ten temat, a 4% uczniów uważa, że jest to kompetencja mało istotna.  </w:t>
                  </w:r>
                </w:p>
                <w:p w:rsidR="0068681A" w:rsidRDefault="0068681A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68681A" w:rsidRPr="003C2C05" w:rsidRDefault="0068681A" w:rsidP="0068681A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Pr="00FD737A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Inicjatywność i przedsiębiorczość </w:t>
                  </w:r>
                </w:p>
                <w:p w:rsidR="003C2C05" w:rsidRPr="003C2C05" w:rsidRDefault="003C2C05" w:rsidP="00181A5A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4E3A26" w:rsidRDefault="003C2C05" w:rsidP="004E3A2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4326890" cy="1685925"/>
                        <wp:effectExtent l="0" t="0" r="16510" b="9525"/>
                        <wp:docPr id="33" name="Wykres 3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7"/>
                          </a:graphicData>
                        </a:graphic>
                      </wp:inline>
                    </w:drawing>
                  </w:r>
                </w:p>
                <w:p w:rsidR="00C22062" w:rsidRPr="003C2C05" w:rsidRDefault="00C22062" w:rsidP="004E3A2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3C2C05" w:rsidRPr="003C2C05" w:rsidRDefault="003C2C05" w:rsidP="004E3A26">
                  <w:pPr>
                    <w:spacing w:after="0" w:line="240" w:lineRule="auto"/>
                    <w:ind w:firstLine="0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C2C05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Kompetencja „inicjatywność i przedsiębiorczość” jest ważna dla prawie 60% respondentów, natomiast 27% nie ma zdania na ten temat a 14% uczniów uważa, że jest to kompetencja mało istotna.  </w:t>
                  </w:r>
                </w:p>
                <w:p w:rsidR="003C2C05" w:rsidRPr="004E3A26" w:rsidRDefault="003C2C05" w:rsidP="00181A5A">
                  <w:pPr>
                    <w:spacing w:after="0" w:line="240" w:lineRule="auto"/>
                    <w:rPr>
                      <w:rFonts w:eastAsia="Times New Roman" w:cstheme="minorHAnsi"/>
                      <w:sz w:val="12"/>
                      <w:szCs w:val="12"/>
                      <w:lang w:eastAsia="pl-PL"/>
                    </w:rPr>
                  </w:pPr>
                </w:p>
                <w:p w:rsidR="003C2C05" w:rsidRPr="003C2C05" w:rsidRDefault="003C2C05" w:rsidP="00181A5A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2C05" w:rsidRPr="003C2C05" w:rsidTr="00181A5A">
              <w:trPr>
                <w:trHeight w:val="25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C05" w:rsidRPr="00FD737A" w:rsidRDefault="003C2C05" w:rsidP="003C2C05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D737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 xml:space="preserve">Świadomość i ekspresja kulturalna </w:t>
                  </w:r>
                </w:p>
              </w:tc>
            </w:tr>
          </w:tbl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Default="003C2C05" w:rsidP="00C61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162425" cy="1476375"/>
                  <wp:effectExtent l="0" t="0" r="9525" b="9525"/>
                  <wp:docPr id="34" name="Wykres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  <w:p w:rsidR="004E3A26" w:rsidRPr="003C2C05" w:rsidRDefault="004E3A26" w:rsidP="004E3A26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E3A26" w:rsidRPr="003C2C05" w:rsidRDefault="003C2C05" w:rsidP="00C22062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t>Kompetencja „świadomość i ekspresja kulturalna” jest ważna dla ponad połowy respondentów, natomiast 23% nie ma zdania na ten temat a 9% uczniów uważa, że jest to kompetencja mało istotna, natomiast 14% badanych sądzi, że jest to kompetencja nieistotna.</w:t>
            </w: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Default="003C2C05" w:rsidP="003C2C0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D737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Jaką kompetencję masz najbardziej rozwiniętą?</w:t>
            </w:r>
          </w:p>
          <w:p w:rsidR="00C22062" w:rsidRPr="00FD737A" w:rsidRDefault="00C22062" w:rsidP="00C22062">
            <w:pPr>
              <w:pStyle w:val="Akapitzlist"/>
              <w:spacing w:after="0" w:line="240" w:lineRule="auto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C2C05" w:rsidRPr="003C2C05" w:rsidRDefault="0058253F" w:rsidP="00181A5A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3C2C05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922010" cy="2876550"/>
                  <wp:effectExtent l="0" t="0" r="2540" b="0"/>
                  <wp:docPr id="35" name="Wykres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  <w:bookmarkEnd w:id="0"/>
          </w:p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Pr="003C2C05" w:rsidRDefault="003C2C05" w:rsidP="008C7F3D">
            <w:pPr>
              <w:spacing w:after="0" w:line="240" w:lineRule="auto"/>
              <w:ind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2C0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Badani uczniowie uważają, że najlepiej rozwiniętymi kompetencjami są: kompetencje informatyczne – 28% badanych; porozumiewanie się w języku ojczystym i kompetencje matematyczne – 23%. Umiejętność uczenia się i inicjatywność i przedsiębiorczość to kompetencje najlepiej rozwinięte u 9% badanych uczniów. 4% respondentów jest zdania, że najlepiej rozwiniętymi kompetencjami są społeczne i obywatelskie oraz świadomość i ekspresja kulturalna. Nikt z badanych nie uważa, że porozumiewanie się w języku obcym jest jego mocną stroną.</w:t>
            </w:r>
          </w:p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C2C05" w:rsidRPr="003C2C05" w:rsidRDefault="003C2C05" w:rsidP="00181A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2C05" w:rsidRPr="003C2C05" w:rsidTr="00181A5A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5" w:rsidRDefault="003C2C05" w:rsidP="003C2C0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7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Którą z kompetencji masz rozwiniętą najsłabiej?</w:t>
            </w:r>
          </w:p>
          <w:p w:rsidR="00D30F24" w:rsidRPr="008C7F3D" w:rsidRDefault="00D30F24" w:rsidP="00D30F24">
            <w:pPr>
              <w:pStyle w:val="Akapitzlist"/>
              <w:spacing w:after="0" w:line="240" w:lineRule="auto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3C2C05" w:rsidRPr="003C2C05" w:rsidRDefault="003C2C05" w:rsidP="008C7F3D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C2C05" w:rsidRPr="003C2C05" w:rsidRDefault="003C2C05" w:rsidP="008C7F3D">
      <w:pPr>
        <w:jc w:val="center"/>
        <w:rPr>
          <w:rFonts w:cstheme="minorHAnsi"/>
          <w:sz w:val="24"/>
          <w:szCs w:val="24"/>
        </w:rPr>
      </w:pPr>
      <w:r w:rsidRPr="003C2C05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5443855" cy="3051544"/>
            <wp:effectExtent l="0" t="0" r="4445" b="15875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C2C05" w:rsidRPr="003C2C05" w:rsidRDefault="003C2C05" w:rsidP="003C2C05">
      <w:pPr>
        <w:pStyle w:val="Bezodstpw"/>
        <w:rPr>
          <w:rFonts w:cstheme="minorHAnsi"/>
          <w:sz w:val="24"/>
          <w:szCs w:val="24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Badani uczniowie uważają, że najsłabiej rozwiniętymi kompetencjami są: porozumiewanie się w języku obcym – 47% i świadomość i ekspresja kulturalna – 28% badanych. </w:t>
      </w:r>
      <w:r w:rsidRPr="003C2C05">
        <w:rPr>
          <w:rFonts w:cstheme="minorHAnsi"/>
          <w:sz w:val="24"/>
          <w:szCs w:val="24"/>
        </w:rPr>
        <w:t xml:space="preserve">Umiejętności matematyczne i podstawowe kompetencje naukowo-techniczne są najsłabiej rozwinięte u 9% uczniów. Kompetencje: porozumiewanie się w języku ojczystym, umiejętności informatyczne, umiejętność uczenia się, kompetencje społeczne i obywatelskie, inicjatywność i przedsiębiorczość oraz świadomość i ekspresja kulturalna są najsłabiej rozwinięte tylko u 4% respondentów. Nikt z badanych nie uważa kompetencji informatycznych za swoją słabą stronę. </w:t>
      </w:r>
    </w:p>
    <w:p w:rsidR="003C2C05" w:rsidRDefault="003C2C05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2062" w:rsidRDefault="00C22062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C0F70" w:rsidRDefault="001C0F70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C7F3D" w:rsidRDefault="008C7F3D" w:rsidP="003C2C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E3A26" w:rsidRPr="00FA1998" w:rsidRDefault="004E3A26" w:rsidP="004E3A2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199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WNIOSKI</w:t>
      </w:r>
    </w:p>
    <w:p w:rsidR="004E3A26" w:rsidRPr="003C2C05" w:rsidRDefault="004E3A26" w:rsidP="004E3A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E3A26" w:rsidRPr="00FA1998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Dalsze doskonalenie przez nauczycieli warsztatu pracy oraz pogłębianie wiedzy 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3C2C05">
        <w:rPr>
          <w:rFonts w:eastAsia="Times New Roman" w:cstheme="minorHAnsi"/>
          <w:sz w:val="24"/>
          <w:szCs w:val="24"/>
          <w:lang w:eastAsia="pl-PL"/>
        </w:rPr>
        <w:t>w zakresie kształtowania kompetencji kluczowych.</w:t>
      </w:r>
    </w:p>
    <w:p w:rsidR="004E3A26" w:rsidRPr="003C2C05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Wzbogacanie bazy dydaktycznej szkoły.</w:t>
      </w:r>
    </w:p>
    <w:p w:rsidR="004E3A26" w:rsidRPr="003C2C05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Organizowanie wyjazdów do ośrodków kultury.</w:t>
      </w:r>
    </w:p>
    <w:p w:rsidR="004E3A26" w:rsidRPr="003C2C05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Motywowanie uczniów do kreatywności  i samodzielności podczas wykonywania zadań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3C2C05">
        <w:rPr>
          <w:rFonts w:eastAsia="Times New Roman" w:cstheme="minorHAnsi"/>
          <w:sz w:val="24"/>
          <w:szCs w:val="24"/>
          <w:lang w:eastAsia="pl-PL"/>
        </w:rPr>
        <w:t>i realizowania projektów.</w:t>
      </w:r>
    </w:p>
    <w:p w:rsidR="004E3A26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Mobilizowanie uczniów do systematycznej pracy i nauki oraz do udziału w zajęciach pozalekcyjnych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E3A26" w:rsidRPr="004E3A26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3A26">
        <w:rPr>
          <w:rFonts w:eastAsia="Times New Roman" w:cstheme="minorHAnsi"/>
          <w:sz w:val="24"/>
          <w:szCs w:val="24"/>
          <w:lang w:eastAsia="pl-PL"/>
        </w:rPr>
        <w:t xml:space="preserve">Ważnym aspektem w przebiegu procesu nabywania przez uczniów wiadomości </w:t>
      </w:r>
    </w:p>
    <w:p w:rsidR="004E3A26" w:rsidRPr="003C2C05" w:rsidRDefault="004E3A26" w:rsidP="004E3A26">
      <w:pPr>
        <w:spacing w:after="0" w:line="240" w:lineRule="auto"/>
        <w:ind w:left="426" w:firstLine="0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 xml:space="preserve">i umiejętności jest współpraca całego środowiska szkolnego (uczniów, </w:t>
      </w:r>
    </w:p>
    <w:p w:rsidR="004E3A26" w:rsidRDefault="004E3A26" w:rsidP="004E3A26">
      <w:pPr>
        <w:spacing w:after="0" w:line="240" w:lineRule="auto"/>
        <w:ind w:left="426" w:firstLine="0"/>
        <w:rPr>
          <w:rFonts w:eastAsia="Times New Roman" w:cstheme="minorHAnsi"/>
          <w:sz w:val="24"/>
          <w:szCs w:val="24"/>
          <w:lang w:eastAsia="pl-PL"/>
        </w:rPr>
      </w:pPr>
      <w:r w:rsidRPr="003C2C05">
        <w:rPr>
          <w:rFonts w:eastAsia="Times New Roman" w:cstheme="minorHAnsi"/>
          <w:sz w:val="24"/>
          <w:szCs w:val="24"/>
          <w:lang w:eastAsia="pl-PL"/>
        </w:rPr>
        <w:t>nauczycieli, rodziców)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E3A26" w:rsidRPr="004E3A26" w:rsidRDefault="004E3A26" w:rsidP="004E3A26">
      <w:pPr>
        <w:pStyle w:val="Akapitzlist"/>
        <w:numPr>
          <w:ilvl w:val="0"/>
          <w:numId w:val="31"/>
        </w:numPr>
        <w:spacing w:after="160" w:line="259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 xml:space="preserve">Kompetencje kluczowe są rozwijane przez nauczycieli u naszych uczniów, lecz należy wciąż zwiększać ich poziom tak, by potrzeby edukacyjne wszystkich uczniów zostały zaspokojone przez szkołę; </w:t>
      </w:r>
    </w:p>
    <w:p w:rsidR="004E3A26" w:rsidRPr="003C2C05" w:rsidRDefault="004E3A26" w:rsidP="004E3A26">
      <w:pPr>
        <w:pStyle w:val="Akapitzlist"/>
        <w:numPr>
          <w:ilvl w:val="0"/>
          <w:numId w:val="31"/>
        </w:numPr>
        <w:spacing w:after="160" w:line="259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 xml:space="preserve">Należy podjąć działania uczące dzieci wyrażania zdania na temat kompetencji kluczowych, ponieważ jedna trzecia badanych uczniów nie potrafi wypowiedzieć się o nich; </w:t>
      </w:r>
    </w:p>
    <w:p w:rsidR="004E3A26" w:rsidRPr="003C2C05" w:rsidRDefault="004E3A26" w:rsidP="004E3A26">
      <w:pPr>
        <w:pStyle w:val="Akapitzlist"/>
        <w:numPr>
          <w:ilvl w:val="0"/>
          <w:numId w:val="31"/>
        </w:numPr>
        <w:spacing w:after="160" w:line="259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 xml:space="preserve">Najlepiej rozwijamy kompetencje informatyczne i wskazane jest podejmowanie kolejnych działań podtrzymujących wysoki poziom rozwoju tych kompetencji kluczowych u naszych uczniów; </w:t>
      </w:r>
    </w:p>
    <w:p w:rsidR="004E3A26" w:rsidRPr="003C2C05" w:rsidRDefault="004E3A26" w:rsidP="004E3A26">
      <w:pPr>
        <w:pStyle w:val="Akapitzlist"/>
        <w:numPr>
          <w:ilvl w:val="0"/>
          <w:numId w:val="31"/>
        </w:numPr>
        <w:spacing w:after="160" w:line="259" w:lineRule="auto"/>
        <w:rPr>
          <w:rFonts w:cstheme="minorHAnsi"/>
          <w:sz w:val="24"/>
          <w:szCs w:val="24"/>
        </w:rPr>
      </w:pPr>
      <w:r w:rsidRPr="003C2C05">
        <w:rPr>
          <w:rFonts w:cstheme="minorHAnsi"/>
          <w:sz w:val="24"/>
          <w:szCs w:val="24"/>
        </w:rPr>
        <w:t>Kompetencje porozumiewania się w języku obcym wymagają intensywnego wspomagania rozwijania i trzeba ukierunkować działania zwiększające poziom tej kompetencji u naszych uczniów;</w:t>
      </w:r>
    </w:p>
    <w:p w:rsidR="004E3A26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Rodzice oceniają znaczenie wszystkich kompetencji kluczowych na podobnym poziomie.</w:t>
      </w:r>
    </w:p>
    <w:p w:rsidR="004E3A26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Zdaniem rodziców – wzorowo i bardzo dobrze rozwijane są kompetencje: porozumiewanie się w języku ojczystym, w językach obcych, kompetencje matematyczne i informatyczne. </w:t>
      </w:r>
    </w:p>
    <w:p w:rsidR="004E3A26" w:rsidRDefault="004E3A26" w:rsidP="004E3A26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Rodzice bardzo wysoko oceniają inicjatywność i przedsiębiorczość, kompetencje społeczne i obywatelskie oraz świadomość i ekspresję kulturalną.</w:t>
      </w:r>
    </w:p>
    <w:p w:rsidR="00F24EE7" w:rsidRDefault="00851AD7" w:rsidP="00851AD7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Zdaniem rodziców szkoła powinna podjąć działania doskonalące umiejętność samodzielnego uczenia się.</w:t>
      </w:r>
    </w:p>
    <w:p w:rsid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</w:p>
    <w:p w:rsid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</w:p>
    <w:p w:rsid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Ewaluację wewnętrzną w Szkole Podstawowej oraz Przedszkolu w Kruszynie przeprowadziły:</w:t>
      </w:r>
    </w:p>
    <w:p w:rsid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</w:p>
    <w:p w:rsid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Elżbieta Żak</w:t>
      </w:r>
    </w:p>
    <w:p w:rsid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Bożena Klusek</w:t>
      </w:r>
    </w:p>
    <w:p w:rsid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Anna Nowicka</w:t>
      </w:r>
    </w:p>
    <w:p w:rsidR="00851AD7" w:rsidRPr="00851AD7" w:rsidRDefault="00851AD7" w:rsidP="00851AD7">
      <w:pPr>
        <w:spacing w:after="0" w:line="240" w:lineRule="auto"/>
        <w:ind w:left="57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Marta Stachowicz</w:t>
      </w:r>
    </w:p>
    <w:sectPr w:rsidR="00851AD7" w:rsidRPr="00851AD7" w:rsidSect="00FD737A">
      <w:footerReference w:type="default" r:id="rId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D9" w:rsidRDefault="00C034D9" w:rsidP="008542AE">
      <w:pPr>
        <w:spacing w:after="0" w:line="240" w:lineRule="auto"/>
      </w:pPr>
      <w:r>
        <w:separator/>
      </w:r>
    </w:p>
  </w:endnote>
  <w:endnote w:type="continuationSeparator" w:id="0">
    <w:p w:rsidR="00C034D9" w:rsidRDefault="00C034D9" w:rsidP="0085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73438"/>
      <w:docPartObj>
        <w:docPartGallery w:val="Page Numbers (Bottom of Page)"/>
        <w:docPartUnique/>
      </w:docPartObj>
    </w:sdtPr>
    <w:sdtContent>
      <w:p w:rsidR="008542AE" w:rsidRDefault="00B430D1">
        <w:pPr>
          <w:pStyle w:val="Stopka"/>
          <w:jc w:val="right"/>
        </w:pPr>
        <w:r>
          <w:fldChar w:fldCharType="begin"/>
        </w:r>
        <w:r w:rsidR="008542AE">
          <w:instrText>PAGE   \* MERGEFORMAT</w:instrText>
        </w:r>
        <w:r>
          <w:fldChar w:fldCharType="separate"/>
        </w:r>
        <w:r w:rsidR="001C0F70">
          <w:rPr>
            <w:noProof/>
          </w:rPr>
          <w:t>19</w:t>
        </w:r>
        <w:r>
          <w:fldChar w:fldCharType="end"/>
        </w:r>
      </w:p>
    </w:sdtContent>
  </w:sdt>
  <w:p w:rsidR="008542AE" w:rsidRDefault="008542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D9" w:rsidRDefault="00C034D9" w:rsidP="008542AE">
      <w:pPr>
        <w:spacing w:after="0" w:line="240" w:lineRule="auto"/>
      </w:pPr>
      <w:r>
        <w:separator/>
      </w:r>
    </w:p>
  </w:footnote>
  <w:footnote w:type="continuationSeparator" w:id="0">
    <w:p w:rsidR="00C034D9" w:rsidRDefault="00C034D9" w:rsidP="0085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D3E"/>
    <w:multiLevelType w:val="hybridMultilevel"/>
    <w:tmpl w:val="D0AAA79C"/>
    <w:lvl w:ilvl="0" w:tplc="1916BA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1762B3C"/>
    <w:multiLevelType w:val="hybridMultilevel"/>
    <w:tmpl w:val="CE2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3DB"/>
    <w:multiLevelType w:val="hybridMultilevel"/>
    <w:tmpl w:val="C748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2C3E"/>
    <w:multiLevelType w:val="hybridMultilevel"/>
    <w:tmpl w:val="CE2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4C88"/>
    <w:multiLevelType w:val="hybridMultilevel"/>
    <w:tmpl w:val="7FE85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82FB4"/>
    <w:multiLevelType w:val="hybridMultilevel"/>
    <w:tmpl w:val="DE5AD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437F"/>
    <w:multiLevelType w:val="hybridMultilevel"/>
    <w:tmpl w:val="01266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DBC"/>
    <w:multiLevelType w:val="hybridMultilevel"/>
    <w:tmpl w:val="B24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18"/>
    <w:multiLevelType w:val="hybridMultilevel"/>
    <w:tmpl w:val="CE2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6184E"/>
    <w:multiLevelType w:val="hybridMultilevel"/>
    <w:tmpl w:val="D0AAA79C"/>
    <w:lvl w:ilvl="0" w:tplc="1916BA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2A24B0F"/>
    <w:multiLevelType w:val="hybridMultilevel"/>
    <w:tmpl w:val="3FE48ED2"/>
    <w:lvl w:ilvl="0" w:tplc="99B67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17DCB"/>
    <w:multiLevelType w:val="hybridMultilevel"/>
    <w:tmpl w:val="D0AAA79C"/>
    <w:lvl w:ilvl="0" w:tplc="1916BA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F0E7828"/>
    <w:multiLevelType w:val="hybridMultilevel"/>
    <w:tmpl w:val="D7B4B22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0712CEB"/>
    <w:multiLevelType w:val="hybridMultilevel"/>
    <w:tmpl w:val="DCBEEDC4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32883F07"/>
    <w:multiLevelType w:val="hybridMultilevel"/>
    <w:tmpl w:val="D0AAA79C"/>
    <w:lvl w:ilvl="0" w:tplc="1916BA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34D17915"/>
    <w:multiLevelType w:val="hybridMultilevel"/>
    <w:tmpl w:val="0D18A348"/>
    <w:lvl w:ilvl="0" w:tplc="3ABCC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35B"/>
    <w:multiLevelType w:val="hybridMultilevel"/>
    <w:tmpl w:val="CE2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812E9"/>
    <w:multiLevelType w:val="hybridMultilevel"/>
    <w:tmpl w:val="07DA8ED4"/>
    <w:lvl w:ilvl="0" w:tplc="3954DE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1DF42F8"/>
    <w:multiLevelType w:val="hybridMultilevel"/>
    <w:tmpl w:val="F0742F48"/>
    <w:lvl w:ilvl="0" w:tplc="38A2EADE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23E75EE"/>
    <w:multiLevelType w:val="hybridMultilevel"/>
    <w:tmpl w:val="BA2A4E12"/>
    <w:lvl w:ilvl="0" w:tplc="FCF4C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67253"/>
    <w:multiLevelType w:val="hybridMultilevel"/>
    <w:tmpl w:val="D0AAA79C"/>
    <w:lvl w:ilvl="0" w:tplc="1916BA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62E0AF3"/>
    <w:multiLevelType w:val="hybridMultilevel"/>
    <w:tmpl w:val="CE2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E09C4"/>
    <w:multiLevelType w:val="hybridMultilevel"/>
    <w:tmpl w:val="E648063C"/>
    <w:lvl w:ilvl="0" w:tplc="82C8A0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766F"/>
    <w:multiLevelType w:val="hybridMultilevel"/>
    <w:tmpl w:val="D9F4FC5A"/>
    <w:lvl w:ilvl="0" w:tplc="DC04432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5C77ACE"/>
    <w:multiLevelType w:val="hybridMultilevel"/>
    <w:tmpl w:val="7D1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C3927"/>
    <w:multiLevelType w:val="hybridMultilevel"/>
    <w:tmpl w:val="86F60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A4EA4"/>
    <w:multiLevelType w:val="hybridMultilevel"/>
    <w:tmpl w:val="4F0A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54B1E"/>
    <w:multiLevelType w:val="hybridMultilevel"/>
    <w:tmpl w:val="F1EE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C1E14"/>
    <w:multiLevelType w:val="hybridMultilevel"/>
    <w:tmpl w:val="20D84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E3086"/>
    <w:multiLevelType w:val="multilevel"/>
    <w:tmpl w:val="6F520B0A"/>
    <w:lvl w:ilvl="0">
      <w:start w:val="1"/>
      <w:numFmt w:val="decimal"/>
      <w:lvlText w:val="%1."/>
      <w:lvlJc w:val="left"/>
      <w:pPr>
        <w:ind w:left="477" w:hanging="420"/>
      </w:pPr>
      <w:rPr>
        <w:rFonts w:asciiTheme="minorHAnsi" w:eastAsiaTheme="minorHAnsi" w:hAnsiTheme="minorHAnsi" w:cstheme="minorBidi" w:hint="default"/>
        <w:sz w:val="24"/>
        <w:szCs w:val="22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66B5DC6"/>
    <w:multiLevelType w:val="hybridMultilevel"/>
    <w:tmpl w:val="C748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92B85"/>
    <w:multiLevelType w:val="hybridMultilevel"/>
    <w:tmpl w:val="9A649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0313C"/>
    <w:multiLevelType w:val="hybridMultilevel"/>
    <w:tmpl w:val="D0AAA79C"/>
    <w:lvl w:ilvl="0" w:tplc="1916BA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6A9E026A"/>
    <w:multiLevelType w:val="hybridMultilevel"/>
    <w:tmpl w:val="6F520B0A"/>
    <w:lvl w:ilvl="0" w:tplc="CFBE2750">
      <w:start w:val="1"/>
      <w:numFmt w:val="decimal"/>
      <w:lvlText w:val="%1."/>
      <w:lvlJc w:val="left"/>
      <w:pPr>
        <w:ind w:left="477" w:hanging="420"/>
      </w:pPr>
      <w:rPr>
        <w:rFonts w:asciiTheme="minorHAnsi" w:eastAsiaTheme="minorHAnsi" w:hAnsiTheme="minorHAnsi" w:cstheme="minorBid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C164CB2"/>
    <w:multiLevelType w:val="multilevel"/>
    <w:tmpl w:val="7D1AC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2DE"/>
    <w:multiLevelType w:val="hybridMultilevel"/>
    <w:tmpl w:val="9D568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44F3C"/>
    <w:multiLevelType w:val="hybridMultilevel"/>
    <w:tmpl w:val="6E9CD426"/>
    <w:lvl w:ilvl="0" w:tplc="99D4D260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76975B1B"/>
    <w:multiLevelType w:val="hybridMultilevel"/>
    <w:tmpl w:val="C4101F8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7818156D"/>
    <w:multiLevelType w:val="hybridMultilevel"/>
    <w:tmpl w:val="C262E554"/>
    <w:lvl w:ilvl="0" w:tplc="8B90BDD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8273B5A"/>
    <w:multiLevelType w:val="hybridMultilevel"/>
    <w:tmpl w:val="5E1E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55AED"/>
    <w:multiLevelType w:val="hybridMultilevel"/>
    <w:tmpl w:val="D0AAA79C"/>
    <w:lvl w:ilvl="0" w:tplc="1916BA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2"/>
  </w:num>
  <w:num w:numId="2">
    <w:abstractNumId w:val="13"/>
  </w:num>
  <w:num w:numId="3">
    <w:abstractNumId w:val="37"/>
  </w:num>
  <w:num w:numId="4">
    <w:abstractNumId w:val="26"/>
  </w:num>
  <w:num w:numId="5">
    <w:abstractNumId w:val="27"/>
  </w:num>
  <w:num w:numId="6">
    <w:abstractNumId w:val="4"/>
  </w:num>
  <w:num w:numId="7">
    <w:abstractNumId w:val="7"/>
  </w:num>
  <w:num w:numId="8">
    <w:abstractNumId w:val="24"/>
  </w:num>
  <w:num w:numId="9">
    <w:abstractNumId w:val="33"/>
  </w:num>
  <w:num w:numId="10">
    <w:abstractNumId w:val="6"/>
  </w:num>
  <w:num w:numId="11">
    <w:abstractNumId w:val="3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25"/>
  </w:num>
  <w:num w:numId="17">
    <w:abstractNumId w:val="35"/>
  </w:num>
  <w:num w:numId="18">
    <w:abstractNumId w:val="5"/>
  </w:num>
  <w:num w:numId="19">
    <w:abstractNumId w:val="38"/>
  </w:num>
  <w:num w:numId="20">
    <w:abstractNumId w:val="18"/>
  </w:num>
  <w:num w:numId="21">
    <w:abstractNumId w:val="14"/>
  </w:num>
  <w:num w:numId="22">
    <w:abstractNumId w:val="20"/>
  </w:num>
  <w:num w:numId="23">
    <w:abstractNumId w:val="40"/>
  </w:num>
  <w:num w:numId="24">
    <w:abstractNumId w:val="9"/>
  </w:num>
  <w:num w:numId="25">
    <w:abstractNumId w:val="11"/>
  </w:num>
  <w:num w:numId="26">
    <w:abstractNumId w:val="32"/>
  </w:num>
  <w:num w:numId="27">
    <w:abstractNumId w:val="0"/>
  </w:num>
  <w:num w:numId="28">
    <w:abstractNumId w:val="2"/>
  </w:num>
  <w:num w:numId="29">
    <w:abstractNumId w:val="31"/>
  </w:num>
  <w:num w:numId="30">
    <w:abstractNumId w:val="30"/>
  </w:num>
  <w:num w:numId="31">
    <w:abstractNumId w:val="17"/>
  </w:num>
  <w:num w:numId="32">
    <w:abstractNumId w:val="29"/>
  </w:num>
  <w:num w:numId="33">
    <w:abstractNumId w:val="23"/>
  </w:num>
  <w:num w:numId="34">
    <w:abstractNumId w:val="10"/>
  </w:num>
  <w:num w:numId="35">
    <w:abstractNumId w:val="28"/>
  </w:num>
  <w:num w:numId="36">
    <w:abstractNumId w:val="19"/>
  </w:num>
  <w:num w:numId="37">
    <w:abstractNumId w:val="39"/>
  </w:num>
  <w:num w:numId="38">
    <w:abstractNumId w:val="36"/>
  </w:num>
  <w:num w:numId="39">
    <w:abstractNumId w:val="34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64"/>
    <w:rsid w:val="00010195"/>
    <w:rsid w:val="000247EC"/>
    <w:rsid w:val="0005277E"/>
    <w:rsid w:val="00060A34"/>
    <w:rsid w:val="000B0E63"/>
    <w:rsid w:val="000E3C87"/>
    <w:rsid w:val="00154046"/>
    <w:rsid w:val="00174E28"/>
    <w:rsid w:val="001A11AB"/>
    <w:rsid w:val="001C0F70"/>
    <w:rsid w:val="002806B2"/>
    <w:rsid w:val="002A0CF2"/>
    <w:rsid w:val="002B7652"/>
    <w:rsid w:val="003202B7"/>
    <w:rsid w:val="00320791"/>
    <w:rsid w:val="003349C8"/>
    <w:rsid w:val="003552C5"/>
    <w:rsid w:val="00382E48"/>
    <w:rsid w:val="003844E9"/>
    <w:rsid w:val="003975D9"/>
    <w:rsid w:val="003C2C05"/>
    <w:rsid w:val="003E1ED4"/>
    <w:rsid w:val="003F6D02"/>
    <w:rsid w:val="003F757B"/>
    <w:rsid w:val="00440103"/>
    <w:rsid w:val="00440BFD"/>
    <w:rsid w:val="00470947"/>
    <w:rsid w:val="00492F81"/>
    <w:rsid w:val="004B3798"/>
    <w:rsid w:val="004B592D"/>
    <w:rsid w:val="004C0F51"/>
    <w:rsid w:val="004E3A26"/>
    <w:rsid w:val="00515C89"/>
    <w:rsid w:val="00552DF6"/>
    <w:rsid w:val="0057002F"/>
    <w:rsid w:val="0058253F"/>
    <w:rsid w:val="005973DA"/>
    <w:rsid w:val="005B5D64"/>
    <w:rsid w:val="005C148A"/>
    <w:rsid w:val="005C2A0B"/>
    <w:rsid w:val="005E2E9F"/>
    <w:rsid w:val="005E3BC7"/>
    <w:rsid w:val="00640119"/>
    <w:rsid w:val="00650505"/>
    <w:rsid w:val="00650C09"/>
    <w:rsid w:val="00680D62"/>
    <w:rsid w:val="006840EC"/>
    <w:rsid w:val="0068681A"/>
    <w:rsid w:val="006B2B70"/>
    <w:rsid w:val="006B7BA8"/>
    <w:rsid w:val="006D3425"/>
    <w:rsid w:val="006D6828"/>
    <w:rsid w:val="006E7AF5"/>
    <w:rsid w:val="007A2601"/>
    <w:rsid w:val="007B1EE8"/>
    <w:rsid w:val="007B5522"/>
    <w:rsid w:val="007F419E"/>
    <w:rsid w:val="00815528"/>
    <w:rsid w:val="00832A0D"/>
    <w:rsid w:val="00851AD7"/>
    <w:rsid w:val="008542AE"/>
    <w:rsid w:val="008C7F3D"/>
    <w:rsid w:val="00940F8D"/>
    <w:rsid w:val="00967886"/>
    <w:rsid w:val="00974F5A"/>
    <w:rsid w:val="009A7BF2"/>
    <w:rsid w:val="009C48B2"/>
    <w:rsid w:val="00A04AB1"/>
    <w:rsid w:val="00A168EA"/>
    <w:rsid w:val="00A265B9"/>
    <w:rsid w:val="00A3054E"/>
    <w:rsid w:val="00A5048F"/>
    <w:rsid w:val="00AB5402"/>
    <w:rsid w:val="00AC6A6C"/>
    <w:rsid w:val="00AD2E79"/>
    <w:rsid w:val="00B430D1"/>
    <w:rsid w:val="00BA69BD"/>
    <w:rsid w:val="00BC0319"/>
    <w:rsid w:val="00C034D9"/>
    <w:rsid w:val="00C12D64"/>
    <w:rsid w:val="00C22062"/>
    <w:rsid w:val="00C23BD9"/>
    <w:rsid w:val="00C55B5A"/>
    <w:rsid w:val="00C61023"/>
    <w:rsid w:val="00C742FC"/>
    <w:rsid w:val="00C970C1"/>
    <w:rsid w:val="00C97F7A"/>
    <w:rsid w:val="00CC270F"/>
    <w:rsid w:val="00CD1F88"/>
    <w:rsid w:val="00CD5269"/>
    <w:rsid w:val="00D229A2"/>
    <w:rsid w:val="00D30F24"/>
    <w:rsid w:val="00D40D9A"/>
    <w:rsid w:val="00D72143"/>
    <w:rsid w:val="00D84EE7"/>
    <w:rsid w:val="00DA6A54"/>
    <w:rsid w:val="00DB41CC"/>
    <w:rsid w:val="00DC481A"/>
    <w:rsid w:val="00DE4270"/>
    <w:rsid w:val="00E4244D"/>
    <w:rsid w:val="00E90059"/>
    <w:rsid w:val="00EA523D"/>
    <w:rsid w:val="00ED2DEA"/>
    <w:rsid w:val="00F22B3A"/>
    <w:rsid w:val="00F24EE7"/>
    <w:rsid w:val="00F278EC"/>
    <w:rsid w:val="00F6011A"/>
    <w:rsid w:val="00F85C4E"/>
    <w:rsid w:val="00F976D3"/>
    <w:rsid w:val="00FA1333"/>
    <w:rsid w:val="00FA1998"/>
    <w:rsid w:val="00FD2FCB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70F"/>
    <w:pPr>
      <w:ind w:left="720"/>
      <w:contextualSpacing/>
    </w:pPr>
  </w:style>
  <w:style w:type="paragraph" w:styleId="Bezodstpw">
    <w:name w:val="No Spacing"/>
    <w:uiPriority w:val="1"/>
    <w:qFormat/>
    <w:rsid w:val="003C2C05"/>
    <w:pPr>
      <w:spacing w:after="0" w:line="240" w:lineRule="auto"/>
      <w:ind w:firstLine="0"/>
    </w:pPr>
  </w:style>
  <w:style w:type="paragraph" w:styleId="Nagwek">
    <w:name w:val="header"/>
    <w:basedOn w:val="Normalny"/>
    <w:link w:val="NagwekZnak"/>
    <w:uiPriority w:val="99"/>
    <w:unhideWhenUsed/>
    <w:rsid w:val="008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2AE"/>
  </w:style>
  <w:style w:type="paragraph" w:styleId="Stopka">
    <w:name w:val="footer"/>
    <w:basedOn w:val="Normalny"/>
    <w:link w:val="StopkaZnak"/>
    <w:uiPriority w:val="99"/>
    <w:unhideWhenUsed/>
    <w:rsid w:val="008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AE"/>
  </w:style>
  <w:style w:type="paragraph" w:styleId="Cytat">
    <w:name w:val="Quote"/>
    <w:basedOn w:val="Normalny"/>
    <w:next w:val="Normalny"/>
    <w:link w:val="CytatZnak"/>
    <w:uiPriority w:val="29"/>
    <w:qFormat/>
    <w:rsid w:val="00C220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206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8" Type="http://schemas.openxmlformats.org/officeDocument/2006/relationships/chart" Target="charts/chart2.xml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15.xml"/><Relationship Id="rId2" Type="http://schemas.microsoft.com/office/2011/relationships/chartColorStyle" Target="colors15.xml"/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16.xml"/><Relationship Id="rId2" Type="http://schemas.microsoft.com/office/2011/relationships/chartColorStyle" Target="colors16.xml"/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17.xml"/><Relationship Id="rId2" Type="http://schemas.microsoft.com/office/2011/relationships/chartColorStyle" Target="colors17.xml"/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18.xml"/><Relationship Id="rId2" Type="http://schemas.microsoft.com/office/2011/relationships/chartColorStyle" Target="colors18.xml"/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Style" Target="style19.xml"/><Relationship Id="rId2" Type="http://schemas.microsoft.com/office/2011/relationships/chartColorStyle" Target="colors19.xml"/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Arkusz_programu_Microsoft_Office_Excel2.xlsx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Style" Target="style20.xml"/><Relationship Id="rId2" Type="http://schemas.microsoft.com/office/2011/relationships/chartColorStyle" Target="colors20.xml"/><Relationship Id="rId1" Type="http://schemas.openxmlformats.org/officeDocument/2006/relationships/package" Target="../embeddings/Arkusz_programu_Microsoft_Office_Excel20.xlsx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21.xml"/><Relationship Id="rId2" Type="http://schemas.microsoft.com/office/2011/relationships/chartColorStyle" Target="colors21.xml"/><Relationship Id="rId1" Type="http://schemas.openxmlformats.org/officeDocument/2006/relationships/package" Target="../embeddings/Arkusz_programu_Microsoft_Office_Excel21.xlsx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22.xml"/><Relationship Id="rId2" Type="http://schemas.microsoft.com/office/2011/relationships/chartColorStyle" Target="colors22.xml"/><Relationship Id="rId1" Type="http://schemas.openxmlformats.org/officeDocument/2006/relationships/package" Target="../embeddings/Arkusz_programu_Microsoft_Office_Excel22.xlsx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Style" Target="style23.xml"/><Relationship Id="rId2" Type="http://schemas.microsoft.com/office/2011/relationships/chartColorStyle" Target="colors23.xml"/><Relationship Id="rId1" Type="http://schemas.openxmlformats.org/officeDocument/2006/relationships/package" Target="../embeddings/Arkusz_programu_Microsoft_Office_Excel23.xlsx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Style" Target="style24.xml"/><Relationship Id="rId2" Type="http://schemas.microsoft.com/office/2011/relationships/chartColorStyle" Target="colors24.xml"/><Relationship Id="rId1" Type="http://schemas.openxmlformats.org/officeDocument/2006/relationships/package" Target="../embeddings/Arkusz_programu_Microsoft_Office_Excel24.xlsx"/></Relationships>
</file>

<file path=word/charts/_rels/chart25.xml.rels><?xml version="1.0" encoding="UTF-8" standalone="yes"?>
<Relationships xmlns="http://schemas.openxmlformats.org/package/2006/relationships"><Relationship Id="rId3" Type="http://schemas.microsoft.com/office/2011/relationships/chartStyle" Target="style25.xml"/><Relationship Id="rId2" Type="http://schemas.microsoft.com/office/2011/relationships/chartColorStyle" Target="colors25.xml"/><Relationship Id="rId1" Type="http://schemas.openxmlformats.org/officeDocument/2006/relationships/package" Target="../embeddings/Arkusz_programu_Microsoft_Office_Excel25.xlsx"/></Relationships>
</file>

<file path=word/charts/_rels/chart26.xml.rels><?xml version="1.0" encoding="UTF-8" standalone="yes"?>
<Relationships xmlns="http://schemas.openxmlformats.org/package/2006/relationships"><Relationship Id="rId3" Type="http://schemas.microsoft.com/office/2011/relationships/chartStyle" Target="style26.xml"/><Relationship Id="rId2" Type="http://schemas.microsoft.com/office/2011/relationships/chartColorStyle" Target="colors26.xml"/><Relationship Id="rId1" Type="http://schemas.openxmlformats.org/officeDocument/2006/relationships/package" Target="../embeddings/Arkusz_programu_Microsoft_Office_Excel26.xlsx"/></Relationships>
</file>

<file path=word/charts/_rels/chart27.xml.rels><?xml version="1.0" encoding="UTF-8" standalone="yes"?>
<Relationships xmlns="http://schemas.openxmlformats.org/package/2006/relationships"><Relationship Id="rId3" Type="http://schemas.microsoft.com/office/2011/relationships/chartStyle" Target="style27.xml"/><Relationship Id="rId2" Type="http://schemas.microsoft.com/office/2011/relationships/chartColorStyle" Target="colors27.xml"/><Relationship Id="rId1" Type="http://schemas.openxmlformats.org/officeDocument/2006/relationships/package" Target="../embeddings/Arkusz_programu_Microsoft_Office_Excel27.xlsx"/></Relationships>
</file>

<file path=word/charts/_rels/chart28.xml.rels><?xml version="1.0" encoding="UTF-8" standalone="yes"?>
<Relationships xmlns="http://schemas.openxmlformats.org/package/2006/relationships"><Relationship Id="rId3" Type="http://schemas.microsoft.com/office/2011/relationships/chartStyle" Target="style28.xml"/><Relationship Id="rId2" Type="http://schemas.microsoft.com/office/2011/relationships/chartColorStyle" Target="colors28.xml"/><Relationship Id="rId1" Type="http://schemas.openxmlformats.org/officeDocument/2006/relationships/package" Target="../embeddings/Arkusz_programu_Microsoft_Office_Excel28.xlsx"/></Relationships>
</file>

<file path=word/charts/_rels/chart29.xml.rels><?xml version="1.0" encoding="UTF-8" standalone="yes"?>
<Relationships xmlns="http://schemas.openxmlformats.org/package/2006/relationships"><Relationship Id="rId3" Type="http://schemas.microsoft.com/office/2011/relationships/chartStyle" Target="style29.xml"/><Relationship Id="rId2" Type="http://schemas.microsoft.com/office/2011/relationships/chartColorStyle" Target="colors29.xml"/><Relationship Id="rId1" Type="http://schemas.openxmlformats.org/officeDocument/2006/relationships/package" Target="../embeddings/Arkusz_programu_Microsoft_Office_Excel29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Arkusz_programu_Microsoft_Office_Excel3.xlsx"/></Relationships>
</file>

<file path=word/charts/_rels/chart30.xml.rels><?xml version="1.0" encoding="UTF-8" standalone="yes"?>
<Relationships xmlns="http://schemas.openxmlformats.org/package/2006/relationships"><Relationship Id="rId3" Type="http://schemas.microsoft.com/office/2011/relationships/chartStyle" Target="style30.xml"/><Relationship Id="rId2" Type="http://schemas.microsoft.com/office/2011/relationships/chartColorStyle" Target="colors30.xml"/><Relationship Id="rId1" Type="http://schemas.openxmlformats.org/officeDocument/2006/relationships/package" Target="../embeddings/Arkusz_programu_Microsoft_Office_Excel30.xlsx"/></Relationships>
</file>

<file path=word/charts/_rels/chart31.xml.rels><?xml version="1.0" encoding="UTF-8" standalone="yes"?>
<Relationships xmlns="http://schemas.openxmlformats.org/package/2006/relationships"><Relationship Id="rId3" Type="http://schemas.microsoft.com/office/2011/relationships/chartStyle" Target="style31.xml"/><Relationship Id="rId2" Type="http://schemas.microsoft.com/office/2011/relationships/chartColorStyle" Target="colors31.xml"/><Relationship Id="rId1" Type="http://schemas.openxmlformats.org/officeDocument/2006/relationships/package" Target="../embeddings/Arkusz_programu_Microsoft_Office_Excel31.xlsx"/></Relationships>
</file>

<file path=word/charts/_rels/chart32.xml.rels><?xml version="1.0" encoding="UTF-8" standalone="yes"?>
<Relationships xmlns="http://schemas.openxmlformats.org/package/2006/relationships"><Relationship Id="rId3" Type="http://schemas.microsoft.com/office/2011/relationships/chartStyle" Target="style32.xml"/><Relationship Id="rId2" Type="http://schemas.microsoft.com/office/2011/relationships/chartColorStyle" Target="colors32.xml"/><Relationship Id="rId1" Type="http://schemas.openxmlformats.org/officeDocument/2006/relationships/package" Target="../embeddings/Arkusz_programu_Microsoft_Office_Excel32.xlsx"/></Relationships>
</file>

<file path=word/charts/_rels/chart33.xml.rels><?xml version="1.0" encoding="UTF-8" standalone="yes"?>
<Relationships xmlns="http://schemas.openxmlformats.org/package/2006/relationships"><Relationship Id="rId3" Type="http://schemas.microsoft.com/office/2011/relationships/chartStyle" Target="style33.xml"/><Relationship Id="rId2" Type="http://schemas.microsoft.com/office/2011/relationships/chartColorStyle" Target="colors33.xml"/><Relationship Id="rId1" Type="http://schemas.openxmlformats.org/officeDocument/2006/relationships/package" Target="../embeddings/Arkusz_programu_Microsoft_Office_Excel33.xlsx"/></Relationships>
</file>

<file path=word/charts/_rels/chart34.xml.rels><?xml version="1.0" encoding="UTF-8" standalone="yes"?>
<Relationships xmlns="http://schemas.openxmlformats.org/package/2006/relationships"><Relationship Id="rId3" Type="http://schemas.microsoft.com/office/2011/relationships/chartStyle" Target="style34.xml"/><Relationship Id="rId2" Type="http://schemas.microsoft.com/office/2011/relationships/chartColorStyle" Target="colors34.xml"/><Relationship Id="rId1" Type="http://schemas.openxmlformats.org/officeDocument/2006/relationships/package" Target="../embeddings/Arkusz_programu_Microsoft_Office_Excel34.xlsx"/></Relationships>
</file>

<file path=word/charts/_rels/chart35.xml.rels><?xml version="1.0" encoding="UTF-8" standalone="yes"?>
<Relationships xmlns="http://schemas.openxmlformats.org/package/2006/relationships"><Relationship Id="rId3" Type="http://schemas.microsoft.com/office/2011/relationships/chartStyle" Target="style35.xml"/><Relationship Id="rId2" Type="http://schemas.microsoft.com/office/2011/relationships/chartColorStyle" Target="colors35.xml"/><Relationship Id="rId1" Type="http://schemas.openxmlformats.org/officeDocument/2006/relationships/package" Target="../embeddings/Arkusz_programu_Microsoft_Office_Excel35.xlsx"/></Relationships>
</file>

<file path=word/charts/_rels/chart36.xml.rels><?xml version="1.0" encoding="UTF-8" standalone="yes"?>
<Relationships xmlns="http://schemas.openxmlformats.org/package/2006/relationships"><Relationship Id="rId3" Type="http://schemas.microsoft.com/office/2011/relationships/chartStyle" Target="style36.xml"/><Relationship Id="rId2" Type="http://schemas.microsoft.com/office/2011/relationships/chartColorStyle" Target="colors36.xml"/><Relationship Id="rId1" Type="http://schemas.openxmlformats.org/officeDocument/2006/relationships/package" Target="../embeddings/Arkusz_programu_Microsoft_Office_Excel36.xlsx"/></Relationships>
</file>

<file path=word/charts/_rels/chart37.xml.rels><?xml version="1.0" encoding="UTF-8" standalone="yes"?>
<Relationships xmlns="http://schemas.openxmlformats.org/package/2006/relationships"><Relationship Id="rId3" Type="http://schemas.microsoft.com/office/2011/relationships/chartStyle" Target="style37.xml"/><Relationship Id="rId2" Type="http://schemas.microsoft.com/office/2011/relationships/chartColorStyle" Target="colors37.xml"/><Relationship Id="rId1" Type="http://schemas.openxmlformats.org/officeDocument/2006/relationships/package" Target="../embeddings/Arkusz_programu_Microsoft_Office_Excel37.xlsx"/></Relationships>
</file>

<file path=word/charts/_rels/chart38.xml.rels><?xml version="1.0" encoding="UTF-8" standalone="yes"?>
<Relationships xmlns="http://schemas.openxmlformats.org/package/2006/relationships"><Relationship Id="rId3" Type="http://schemas.microsoft.com/office/2011/relationships/chartStyle" Target="style38.xml"/><Relationship Id="rId2" Type="http://schemas.microsoft.com/office/2011/relationships/chartColorStyle" Target="colors38.xml"/><Relationship Id="rId1" Type="http://schemas.openxmlformats.org/officeDocument/2006/relationships/package" Target="../embeddings/Arkusz_programu_Microsoft_Office_Excel38.xlsx"/></Relationships>
</file>

<file path=word/charts/_rels/chart39.xml.rels><?xml version="1.0" encoding="UTF-8" standalone="yes"?>
<Relationships xmlns="http://schemas.openxmlformats.org/package/2006/relationships"><Relationship Id="rId3" Type="http://schemas.microsoft.com/office/2011/relationships/chartStyle" Target="style39.xml"/><Relationship Id="rId2" Type="http://schemas.microsoft.com/office/2011/relationships/chartColorStyle" Target="colors39.xml"/><Relationship Id="rId1" Type="http://schemas.openxmlformats.org/officeDocument/2006/relationships/package" Target="../embeddings/Arkusz_programu_Microsoft_Office_Excel39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Arkusz_programu_Microsoft_Office_Excel4.xlsx"/></Relationships>
</file>

<file path=word/charts/_rels/chart40.xml.rels><?xml version="1.0" encoding="UTF-8" standalone="yes"?>
<Relationships xmlns="http://schemas.openxmlformats.org/package/2006/relationships"><Relationship Id="rId3" Type="http://schemas.microsoft.com/office/2011/relationships/chartStyle" Target="style40.xml"/><Relationship Id="rId2" Type="http://schemas.microsoft.com/office/2011/relationships/chartColorStyle" Target="colors40.xml"/><Relationship Id="rId1" Type="http://schemas.openxmlformats.org/officeDocument/2006/relationships/package" Target="../embeddings/Arkusz_programu_Microsoft_Office_Excel40.xlsx"/></Relationships>
</file>

<file path=word/charts/_rels/chart41.xml.rels><?xml version="1.0" encoding="UTF-8" standalone="yes"?>
<Relationships xmlns="http://schemas.openxmlformats.org/package/2006/relationships"><Relationship Id="rId3" Type="http://schemas.microsoft.com/office/2011/relationships/chartStyle" Target="style41.xml"/><Relationship Id="rId2" Type="http://schemas.microsoft.com/office/2011/relationships/chartColorStyle" Target="colors41.xml"/><Relationship Id="rId1" Type="http://schemas.openxmlformats.org/officeDocument/2006/relationships/package" Target="../embeddings/Arkusz_programu_Microsoft_Office_Excel41.xlsx"/></Relationships>
</file>

<file path=word/charts/_rels/chart42.xml.rels><?xml version="1.0" encoding="UTF-8" standalone="yes"?>
<Relationships xmlns="http://schemas.openxmlformats.org/package/2006/relationships"><Relationship Id="rId3" Type="http://schemas.microsoft.com/office/2011/relationships/chartStyle" Target="style42.xml"/><Relationship Id="rId2" Type="http://schemas.microsoft.com/office/2011/relationships/chartColorStyle" Target="colors42.xml"/><Relationship Id="rId1" Type="http://schemas.openxmlformats.org/officeDocument/2006/relationships/package" Target="../embeddings/Arkusz_programu_Microsoft_Office_Excel42.xlsx"/></Relationships>
</file>

<file path=word/charts/_rels/chart43.xml.rels><?xml version="1.0" encoding="UTF-8" standalone="yes"?>
<Relationships xmlns="http://schemas.openxmlformats.org/package/2006/relationships"><Relationship Id="rId3" Type="http://schemas.microsoft.com/office/2011/relationships/chartStyle" Target="style43.xml"/><Relationship Id="rId2" Type="http://schemas.microsoft.com/office/2011/relationships/chartColorStyle" Target="colors43.xml"/><Relationship Id="rId1" Type="http://schemas.openxmlformats.org/officeDocument/2006/relationships/package" Target="../embeddings/Arkusz_programu_Microsoft_Office_Excel43.xlsx"/></Relationships>
</file>

<file path=word/charts/_rels/chart44.xml.rels><?xml version="1.0" encoding="UTF-8" standalone="yes"?>
<Relationships xmlns="http://schemas.openxmlformats.org/package/2006/relationships"><Relationship Id="rId3" Type="http://schemas.microsoft.com/office/2011/relationships/chartStyle" Target="style44.xml"/><Relationship Id="rId2" Type="http://schemas.microsoft.com/office/2011/relationships/chartColorStyle" Target="colors44.xml"/><Relationship Id="rId1" Type="http://schemas.openxmlformats.org/officeDocument/2006/relationships/package" Target="../embeddings/Arkusz_programu_Microsoft_Office_Excel4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9E-4FED-8C2E-70A687B9239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9E-4FED-8C2E-70A687B9239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9E-4FED-8C2E-70A687B923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Mam pełną wiedzę w tym zakresie</c:v>
                </c:pt>
                <c:pt idx="1">
                  <c:v>Wiem wiele, ale moja wieda w tym zakresie jest niepełna</c:v>
                </c:pt>
                <c:pt idx="2">
                  <c:v>Mam bardzo mało wiadomości na ten temat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B9E-4FED-8C2E-70A687B92399}"/>
            </c:ext>
          </c:extLst>
        </c:ser>
        <c:dLbls>
          <c:showVal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E7-4F6A-84B8-2CEF260B9EE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E7-4F6A-84B8-2CEF260B9EE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E7-4F6A-84B8-2CEF260B9EE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E7-4F6A-84B8-2CEF260B9EE5}"/>
            </c:ext>
          </c:extLst>
        </c:ser>
        <c:dLbls>
          <c:showVal val="1"/>
        </c:dLbls>
        <c:gapWidth val="219"/>
        <c:overlap val="-27"/>
        <c:axId val="99518336"/>
        <c:axId val="99519872"/>
      </c:barChart>
      <c:catAx>
        <c:axId val="99518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519872"/>
        <c:crosses val="autoZero"/>
        <c:auto val="1"/>
        <c:lblAlgn val="ctr"/>
        <c:lblOffset val="100"/>
      </c:catAx>
      <c:valAx>
        <c:axId val="99519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51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0F-4D7E-8313-388300EFD8E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0F-4D7E-8313-388300EFD8E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0F-4D7E-8313-388300EFD8EC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0F-4D7E-8313-388300EFD8EC}"/>
            </c:ext>
          </c:extLst>
        </c:ser>
        <c:dLbls>
          <c:showVal val="1"/>
        </c:dLbls>
        <c:gapWidth val="219"/>
        <c:overlap val="-27"/>
        <c:axId val="99595008"/>
        <c:axId val="99596544"/>
      </c:barChart>
      <c:catAx>
        <c:axId val="99595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596544"/>
        <c:crosses val="autoZero"/>
        <c:auto val="1"/>
        <c:lblAlgn val="ctr"/>
        <c:lblOffset val="100"/>
      </c:catAx>
      <c:valAx>
        <c:axId val="99596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59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7B-4155-B617-502B8E1794A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7B-4155-B617-502B8E1794A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7B-4155-B617-502B8E1794A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7B-4155-B617-502B8E1794A7}"/>
            </c:ext>
          </c:extLst>
        </c:ser>
        <c:dLbls>
          <c:showVal val="1"/>
        </c:dLbls>
        <c:gapWidth val="219"/>
        <c:overlap val="-27"/>
        <c:axId val="100720000"/>
        <c:axId val="100734080"/>
      </c:barChart>
      <c:catAx>
        <c:axId val="100720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734080"/>
        <c:crosses val="autoZero"/>
        <c:auto val="1"/>
        <c:lblAlgn val="ctr"/>
        <c:lblOffset val="100"/>
      </c:catAx>
      <c:valAx>
        <c:axId val="10073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72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57-4D3F-88F4-BE455066636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57-4D3F-88F4-BE455066636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57-4D3F-88F4-BE455066636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57-4D3F-88F4-BE4550666367}"/>
            </c:ext>
          </c:extLst>
        </c:ser>
        <c:dLbls>
          <c:showVal val="1"/>
        </c:dLbls>
        <c:gapWidth val="219"/>
        <c:overlap val="-27"/>
        <c:axId val="100870400"/>
        <c:axId val="100880384"/>
      </c:barChart>
      <c:catAx>
        <c:axId val="100870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880384"/>
        <c:crosses val="autoZero"/>
        <c:auto val="1"/>
        <c:lblAlgn val="ctr"/>
        <c:lblOffset val="100"/>
      </c:catAx>
      <c:valAx>
        <c:axId val="100880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87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B2-4091-B8F4-E3C45C68D23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B2-4091-B8F4-E3C45C68D23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B2-4091-B8F4-E3C45C68D23C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B2-4091-B8F4-E3C45C68D23C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2B2-4091-B8F4-E3C45C68D23C}"/>
            </c:ext>
          </c:extLst>
        </c:ser>
        <c:dLbls>
          <c:showVal val="1"/>
        </c:dLbls>
        <c:shape val="box"/>
        <c:axId val="100985856"/>
        <c:axId val="100991744"/>
        <c:axId val="0"/>
      </c:bar3DChart>
      <c:catAx>
        <c:axId val="10098585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0991744"/>
        <c:crosses val="autoZero"/>
        <c:auto val="1"/>
        <c:lblAlgn val="ctr"/>
        <c:lblOffset val="100"/>
      </c:catAx>
      <c:valAx>
        <c:axId val="100991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98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88-441A-81E7-77D91F08961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88-441A-81E7-77D91F08961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88-441A-81E7-77D91F08961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88-441A-81E7-77D91F089618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A88-441A-81E7-77D91F089618}"/>
            </c:ext>
          </c:extLst>
        </c:ser>
        <c:dLbls>
          <c:showVal val="1"/>
        </c:dLbls>
        <c:shape val="box"/>
        <c:axId val="99164160"/>
        <c:axId val="99165696"/>
        <c:axId val="0"/>
      </c:bar3DChart>
      <c:catAx>
        <c:axId val="991641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9165696"/>
        <c:crosses val="autoZero"/>
        <c:auto val="1"/>
        <c:lblAlgn val="ctr"/>
        <c:lblOffset val="100"/>
      </c:catAx>
      <c:valAx>
        <c:axId val="99165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16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C0-4FC9-81DE-312095F03CE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C0-4FC9-81DE-312095F03CE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C0-4FC9-81DE-312095F03CE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C0-4FC9-81DE-312095F03CE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C0-4FC9-81DE-312095F03CE0}"/>
            </c:ext>
          </c:extLst>
        </c:ser>
        <c:dLbls>
          <c:showVal val="1"/>
        </c:dLbls>
        <c:shape val="box"/>
        <c:axId val="101106432"/>
        <c:axId val="101107968"/>
        <c:axId val="0"/>
      </c:bar3DChart>
      <c:catAx>
        <c:axId val="10110643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107968"/>
        <c:crosses val="autoZero"/>
        <c:auto val="1"/>
        <c:lblAlgn val="ctr"/>
        <c:lblOffset val="100"/>
      </c:catAx>
      <c:valAx>
        <c:axId val="101107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10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27-484D-BE4F-D8ADF849FDE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27-484D-BE4F-D8ADF849FDE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27-484D-BE4F-D8ADF849FDE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27-484D-BE4F-D8ADF849FDE1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27-484D-BE4F-D8ADF849FDE1}"/>
            </c:ext>
          </c:extLst>
        </c:ser>
        <c:dLbls>
          <c:showVal val="1"/>
        </c:dLbls>
        <c:shape val="box"/>
        <c:axId val="101193216"/>
        <c:axId val="101194752"/>
        <c:axId val="0"/>
      </c:bar3DChart>
      <c:catAx>
        <c:axId val="10119321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194752"/>
        <c:crosses val="autoZero"/>
        <c:auto val="1"/>
        <c:lblAlgn val="ctr"/>
        <c:lblOffset val="100"/>
      </c:catAx>
      <c:valAx>
        <c:axId val="101194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19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98-4267-84D8-BD9EC9B87CD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98-4267-84D8-BD9EC9B87CD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98-4267-84D8-BD9EC9B87CD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98-4267-84D8-BD9EC9B87CD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98-4267-84D8-BD9EC9B87CD4}"/>
            </c:ext>
          </c:extLst>
        </c:ser>
        <c:dLbls>
          <c:showVal val="1"/>
        </c:dLbls>
        <c:shape val="box"/>
        <c:axId val="101291904"/>
        <c:axId val="101293440"/>
        <c:axId val="0"/>
      </c:bar3DChart>
      <c:catAx>
        <c:axId val="10129190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293440"/>
        <c:crosses val="autoZero"/>
        <c:auto val="1"/>
        <c:lblAlgn val="ctr"/>
        <c:lblOffset val="100"/>
      </c:catAx>
      <c:valAx>
        <c:axId val="101293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29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4F-4E6C-AADA-4B4F7636000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4F-4E6C-AADA-4B4F7636000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4F-4E6C-AADA-4B4F7636000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4F-4E6C-AADA-4B4F76360003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4F-4E6C-AADA-4B4F76360003}"/>
            </c:ext>
          </c:extLst>
        </c:ser>
        <c:dLbls>
          <c:showVal val="1"/>
        </c:dLbls>
        <c:shape val="box"/>
        <c:axId val="101366400"/>
        <c:axId val="101409152"/>
        <c:axId val="0"/>
      </c:bar3DChart>
      <c:catAx>
        <c:axId val="10136640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409152"/>
        <c:crosses val="autoZero"/>
        <c:auto val="1"/>
        <c:lblAlgn val="ctr"/>
        <c:lblOffset val="100"/>
      </c:catAx>
      <c:valAx>
        <c:axId val="10140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36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samodzielne poszerzanie wiedzy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24-42C5-BB91-8FE6BE36861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uczestnictwo w szkoleniu zewnętrznym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24-42C5-BB91-8FE6BE36861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uczestnictwo w konferencji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24-42C5-BB91-8FE6BE36861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uczestnictwo w szkoleniu wewnętrznym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24-42C5-BB91-8FE6BE368618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 uczestniczono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24-42C5-BB91-8FE6BE368618}"/>
            </c:ext>
          </c:extLst>
        </c:ser>
        <c:dLbls>
          <c:showVal val="1"/>
        </c:dLbls>
        <c:gapWidth val="219"/>
        <c:overlap val="-27"/>
        <c:axId val="98692096"/>
        <c:axId val="98706176"/>
      </c:barChart>
      <c:catAx>
        <c:axId val="98692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706176"/>
        <c:crosses val="autoZero"/>
        <c:auto val="1"/>
        <c:lblAlgn val="ctr"/>
        <c:lblOffset val="100"/>
      </c:catAx>
      <c:valAx>
        <c:axId val="98706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69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8E-4DE8-98B8-746DAF6DCB8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8E-4DE8-98B8-746DAF6DCB8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8E-4DE8-98B8-746DAF6DCB8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8E-4DE8-98B8-746DAF6DCB8B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A8E-4DE8-98B8-746DAF6DCB8B}"/>
            </c:ext>
          </c:extLst>
        </c:ser>
        <c:dLbls>
          <c:showVal val="1"/>
        </c:dLbls>
        <c:shape val="box"/>
        <c:axId val="101490048"/>
        <c:axId val="101516416"/>
        <c:axId val="0"/>
      </c:bar3DChart>
      <c:catAx>
        <c:axId val="10149004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516416"/>
        <c:crosses val="autoZero"/>
        <c:auto val="1"/>
        <c:lblAlgn val="ctr"/>
        <c:lblOffset val="100"/>
      </c:catAx>
      <c:valAx>
        <c:axId val="101516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49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47-4E33-AAA5-794DA0B25B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47-4E33-AAA5-794DA0B25BF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47-4E33-AAA5-794DA0B25BF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47-4E33-AAA5-794DA0B25BF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47-4E33-AAA5-794DA0B25BFE}"/>
            </c:ext>
          </c:extLst>
        </c:ser>
        <c:dLbls>
          <c:showVal val="1"/>
        </c:dLbls>
        <c:shape val="box"/>
        <c:axId val="101585280"/>
        <c:axId val="101586816"/>
        <c:axId val="0"/>
      </c:bar3DChart>
      <c:catAx>
        <c:axId val="10158528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586816"/>
        <c:crosses val="autoZero"/>
        <c:auto val="1"/>
        <c:lblAlgn val="ctr"/>
        <c:lblOffset val="100"/>
      </c:catAx>
      <c:valAx>
        <c:axId val="101586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58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F1-4ADA-B077-AD47C0A2AB0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F1-4ADA-B077-AD47C0A2AB0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F1-4ADA-B077-AD47C0A2AB0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F1-4ADA-B077-AD47C0A2AB08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6F1-4ADA-B077-AD47C0A2AB08}"/>
            </c:ext>
          </c:extLst>
        </c:ser>
        <c:dLbls>
          <c:showVal val="1"/>
        </c:dLbls>
        <c:shape val="box"/>
        <c:axId val="101704832"/>
        <c:axId val="101706368"/>
        <c:axId val="0"/>
      </c:bar3DChart>
      <c:catAx>
        <c:axId val="10170483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706368"/>
        <c:crosses val="autoZero"/>
        <c:auto val="1"/>
        <c:lblAlgn val="ctr"/>
        <c:lblOffset val="100"/>
      </c:catAx>
      <c:valAx>
        <c:axId val="101706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70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5-499D-9453-8DA30A70086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05-499D-9453-8DA30A70086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05-499D-9453-8DA30A70086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05-499D-9453-8DA30A70086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05-499D-9453-8DA30A700860}"/>
            </c:ext>
          </c:extLst>
        </c:ser>
        <c:dLbls>
          <c:showVal val="1"/>
        </c:dLbls>
        <c:shape val="box"/>
        <c:axId val="101848960"/>
        <c:axId val="101850496"/>
        <c:axId val="0"/>
      </c:bar3DChart>
      <c:catAx>
        <c:axId val="1018489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1850496"/>
        <c:crosses val="autoZero"/>
        <c:auto val="1"/>
        <c:lblAlgn val="ctr"/>
        <c:lblOffset val="100"/>
      </c:catAx>
      <c:valAx>
        <c:axId val="101850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84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C3-45DA-9F34-DB8A9D1BCD1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C3-45DA-9F34-DB8A9D1BCD1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C3-45DA-9F34-DB8A9D1BCD1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C3-45DA-9F34-DB8A9D1BCD1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C3-45DA-9F34-DB8A9D1BCD17}"/>
            </c:ext>
          </c:extLst>
        </c:ser>
        <c:dLbls>
          <c:showVal val="1"/>
        </c:dLbls>
        <c:shape val="box"/>
        <c:axId val="101943936"/>
        <c:axId val="101962112"/>
        <c:axId val="0"/>
      </c:bar3DChart>
      <c:catAx>
        <c:axId val="101943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962112"/>
        <c:crosses val="autoZero"/>
        <c:auto val="1"/>
        <c:lblAlgn val="ctr"/>
        <c:lblOffset val="100"/>
      </c:catAx>
      <c:valAx>
        <c:axId val="101962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94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4F-4BA9-B286-9D70579F714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4F-4BA9-B286-9D70579F714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4F-4BA9-B286-9D70579F714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4F-4BA9-B286-9D70579F7142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4F-4BA9-B286-9D70579F7142}"/>
            </c:ext>
          </c:extLst>
        </c:ser>
        <c:dLbls>
          <c:showVal val="1"/>
        </c:dLbls>
        <c:shape val="box"/>
        <c:axId val="102034816"/>
        <c:axId val="102110336"/>
        <c:axId val="0"/>
      </c:bar3DChart>
      <c:catAx>
        <c:axId val="10203481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110336"/>
        <c:crosses val="autoZero"/>
        <c:auto val="1"/>
        <c:lblAlgn val="ctr"/>
        <c:lblOffset val="100"/>
      </c:catAx>
      <c:valAx>
        <c:axId val="102110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03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C2-4B8D-8B7B-8196EA764A8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C2-4B8D-8B7B-8196EA764A8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C2-4B8D-8B7B-8196EA764A8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C2-4B8D-8B7B-8196EA764A86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C2-4B8D-8B7B-8196EA764A86}"/>
            </c:ext>
          </c:extLst>
        </c:ser>
        <c:dLbls>
          <c:showVal val="1"/>
        </c:dLbls>
        <c:shape val="box"/>
        <c:axId val="102355328"/>
        <c:axId val="102356864"/>
        <c:axId val="0"/>
      </c:bar3DChart>
      <c:catAx>
        <c:axId val="10235532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356864"/>
        <c:crosses val="autoZero"/>
        <c:auto val="1"/>
        <c:lblAlgn val="ctr"/>
        <c:lblOffset val="100"/>
      </c:catAx>
      <c:valAx>
        <c:axId val="10235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35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B3-49A9-BB4A-656FCF77BB6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B3-49A9-BB4A-656FCF77BB6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B3-49A9-BB4A-656FCF77BB6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6B3-49A9-BB4A-656FCF77BB6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B3-49A9-BB4A-656FCF77BB60}"/>
            </c:ext>
          </c:extLst>
        </c:ser>
        <c:dLbls>
          <c:showVal val="1"/>
        </c:dLbls>
        <c:shape val="box"/>
        <c:axId val="102298752"/>
        <c:axId val="102300288"/>
        <c:axId val="0"/>
      </c:bar3DChart>
      <c:catAx>
        <c:axId val="10229875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300288"/>
        <c:crosses val="autoZero"/>
        <c:auto val="1"/>
        <c:lblAlgn val="ctr"/>
        <c:lblOffset val="100"/>
      </c:catAx>
      <c:valAx>
        <c:axId val="10230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29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DF-4C61-A848-FFE3E367187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F-4C61-A848-FFE3E367187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DF-4C61-A848-FFE3E367187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DF-4C61-A848-FFE3E367187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DF-4C61-A848-FFE3E3671877}"/>
            </c:ext>
          </c:extLst>
        </c:ser>
        <c:dLbls>
          <c:showVal val="1"/>
        </c:dLbls>
        <c:shape val="box"/>
        <c:axId val="102533376"/>
        <c:axId val="102551552"/>
        <c:axId val="0"/>
      </c:bar3DChart>
      <c:catAx>
        <c:axId val="10253337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551552"/>
        <c:crosses val="autoZero"/>
        <c:auto val="1"/>
        <c:lblAlgn val="ctr"/>
        <c:lblOffset val="100"/>
      </c:catAx>
      <c:valAx>
        <c:axId val="102551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53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źle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D5-41CB-83C2-88652BB3816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niewystarczająco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D5-41CB-83C2-88652BB3816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dobrze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D5-41CB-83C2-88652BB3816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D5-41CB-83C2-88652BB3816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wzorowo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ED5-41CB-83C2-88652BB38165}"/>
            </c:ext>
          </c:extLst>
        </c:ser>
        <c:dLbls>
          <c:showVal val="1"/>
        </c:dLbls>
        <c:shape val="box"/>
        <c:axId val="102472704"/>
        <c:axId val="102486784"/>
        <c:axId val="0"/>
      </c:bar3DChart>
      <c:catAx>
        <c:axId val="10247270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486784"/>
        <c:crosses val="autoZero"/>
        <c:auto val="1"/>
        <c:lblAlgn val="ctr"/>
        <c:lblOffset val="100"/>
      </c:catAx>
      <c:valAx>
        <c:axId val="102486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47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bieżąca obserwacja zachowań i funkcjonowania uczniów w społeczności szkolnej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ED-4763-81AD-61A4F3A44FE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obserwacja uczniów podczas zajęć dydaktycznych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ED-4763-81AD-61A4F3A44FE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obserwacja pozalekcyjnej pracy uczniów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ED-4763-81AD-61A4F3A44FE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analiza osiągnięć uczniów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ED-4763-81AD-61A4F3A44FE3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analiza wytworów uczniowskich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2ED-4763-81AD-61A4F3A44FE3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rozmowy z uczniami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Działania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2ED-4763-81AD-61A4F3A44FE3}"/>
            </c:ext>
          </c:extLst>
        </c:ser>
        <c:dLbls>
          <c:showVal val="1"/>
        </c:dLbls>
        <c:gapWidth val="219"/>
        <c:overlap val="-27"/>
        <c:axId val="98784384"/>
        <c:axId val="98785920"/>
      </c:barChart>
      <c:catAx>
        <c:axId val="98784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785920"/>
        <c:crosses val="autoZero"/>
        <c:auto val="1"/>
        <c:lblAlgn val="ctr"/>
        <c:lblOffset val="100"/>
      </c:catAx>
      <c:valAx>
        <c:axId val="98785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78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50297622946897"/>
          <c:y val="3.8719862619403064E-2"/>
          <c:w val="0.31818587568400886"/>
          <c:h val="0.872060806525578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Zdecydowanie tak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FD-4BD8-BCC6-72E380D400F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Raczej tak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FD-4BD8-BCC6-72E380D400F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Raczej nie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FD-4BD8-BCC6-72E380D400F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Zdecydowanie nie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FD-4BD8-BCC6-72E380D400F5}"/>
            </c:ext>
          </c:extLst>
        </c:ser>
        <c:dLbls>
          <c:showVal val="1"/>
        </c:dLbls>
        <c:shape val="box"/>
        <c:axId val="102665600"/>
        <c:axId val="102671488"/>
        <c:axId val="0"/>
      </c:bar3DChart>
      <c:catAx>
        <c:axId val="102665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671488"/>
        <c:crosses val="autoZero"/>
        <c:auto val="1"/>
        <c:lblAlgn val="ctr"/>
        <c:lblOffset val="100"/>
      </c:catAx>
      <c:valAx>
        <c:axId val="102671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66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Zdecydowanie tak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01-434C-99FD-C2891A41BB6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Raczej tak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01-434C-99FD-C2891A41BB6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Raczej nie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01-434C-99FD-C2891A41BB6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Zdecydowanie nie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01-434C-99FD-C2891A41BB69}"/>
            </c:ext>
          </c:extLst>
        </c:ser>
        <c:dLbls>
          <c:showVal val="1"/>
        </c:dLbls>
        <c:shape val="box"/>
        <c:axId val="102722176"/>
        <c:axId val="102732160"/>
        <c:axId val="0"/>
      </c:bar3DChart>
      <c:catAx>
        <c:axId val="102722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732160"/>
        <c:crosses val="autoZero"/>
        <c:auto val="1"/>
        <c:lblAlgn val="ctr"/>
        <c:lblOffset val="100"/>
      </c:catAx>
      <c:valAx>
        <c:axId val="102732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72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piątej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Uczeń klasy: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F8-4360-87DE-197F087C163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szóstej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Uczeń klasy: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F8-4360-87DE-197F087C163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siódmej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Uczeń klasy: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F8-4360-87DE-197F087C163B}"/>
            </c:ext>
          </c:extLst>
        </c:ser>
        <c:dLbls>
          <c:showVal val="1"/>
        </c:dLbls>
        <c:gapWidth val="219"/>
        <c:overlap val="-27"/>
        <c:axId val="102830080"/>
        <c:axId val="102831616"/>
      </c:barChart>
      <c:catAx>
        <c:axId val="102830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831616"/>
        <c:crosses val="autoZero"/>
        <c:auto val="1"/>
        <c:lblAlgn val="ctr"/>
        <c:lblOffset val="100"/>
      </c:catAx>
      <c:valAx>
        <c:axId val="102831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8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7.1731659010228099E-2"/>
          <c:y val="5.3658536585365846E-2"/>
          <c:w val="0.73327622914410884"/>
          <c:h val="0.8331791818705587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Odpowiedź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38-4CAB-B14F-B5619BBF953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Odpowiedź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38-4CAB-B14F-B5619BBF953C}"/>
            </c:ext>
          </c:extLst>
        </c:ser>
        <c:dLbls>
          <c:showVal val="1"/>
        </c:dLbls>
        <c:gapWidth val="219"/>
        <c:overlap val="-27"/>
        <c:axId val="102858112"/>
        <c:axId val="102880384"/>
      </c:barChart>
      <c:catAx>
        <c:axId val="10285811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880384"/>
        <c:crosses val="autoZero"/>
        <c:auto val="1"/>
        <c:lblAlgn val="ctr"/>
        <c:lblOffset val="100"/>
      </c:catAx>
      <c:valAx>
        <c:axId val="102880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85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084658335110487"/>
          <c:y val="0.41768235068177456"/>
          <c:w val="9.024873312353239E-2"/>
          <c:h val="0.2295934436766833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5.9736159148330775E-2"/>
          <c:y val="4.9151027703306524E-2"/>
          <c:w val="0.44880673093433421"/>
          <c:h val="0.8471927269144976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 potrafi wskazać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Odpowiedź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C4-4900-9C20-C946882C10B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 ma dodatkowych zajęć, w których niektórzy mogą się rozwijać na dany temat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Odpowiedź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C4-4900-9C20-C946882C10B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nauczyciel często nie uznaje mojego sposobu rozwiązania zadania mimo, że wyniki są poprawne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Odpowiedź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C4-4900-9C20-C946882C10B8}"/>
            </c:ext>
          </c:extLst>
        </c:ser>
        <c:dLbls>
          <c:showVal val="1"/>
        </c:dLbls>
        <c:gapWidth val="219"/>
        <c:overlap val="-27"/>
        <c:axId val="102933248"/>
        <c:axId val="102934784"/>
      </c:barChart>
      <c:catAx>
        <c:axId val="102933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934784"/>
        <c:crosses val="autoZero"/>
        <c:auto val="1"/>
        <c:lblAlgn val="ctr"/>
        <c:lblOffset val="100"/>
      </c:catAx>
      <c:valAx>
        <c:axId val="10293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293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844943213873975"/>
          <c:y val="0.10597056690870837"/>
          <c:w val="0.44659729683322291"/>
          <c:h val="0.798585228929717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99-4747-B6D4-3DFC24BBF1B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99-4747-B6D4-3DFC24BBF1B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99-4747-B6D4-3DFC24BBF1B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899-4747-B6D4-3DFC24BBF1B1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899-4747-B6D4-3DFC24BBF1B1}"/>
            </c:ext>
          </c:extLst>
        </c:ser>
        <c:dLbls>
          <c:showVal val="1"/>
        </c:dLbls>
        <c:shape val="box"/>
        <c:axId val="103156352"/>
        <c:axId val="103178624"/>
        <c:axId val="0"/>
      </c:bar3DChart>
      <c:catAx>
        <c:axId val="10315635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178624"/>
        <c:crosses val="autoZero"/>
        <c:auto val="1"/>
        <c:lblAlgn val="ctr"/>
        <c:lblOffset val="100"/>
      </c:catAx>
      <c:valAx>
        <c:axId val="103178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15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07-4312-BC00-0CF7F89605C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07-4312-BC00-0CF7F89605C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07-4312-BC00-0CF7F89605C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07-4312-BC00-0CF7F89605C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07-4312-BC00-0CF7F89605C0}"/>
            </c:ext>
          </c:extLst>
        </c:ser>
        <c:dLbls>
          <c:showVal val="1"/>
        </c:dLbls>
        <c:shape val="box"/>
        <c:axId val="103357824"/>
        <c:axId val="103384192"/>
        <c:axId val="0"/>
      </c:bar3DChart>
      <c:catAx>
        <c:axId val="10335782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384192"/>
        <c:crosses val="autoZero"/>
        <c:auto val="1"/>
        <c:lblAlgn val="ctr"/>
        <c:lblOffset val="100"/>
      </c:catAx>
      <c:valAx>
        <c:axId val="10338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3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solidFill>
            <a:schemeClr val="accent1">
              <a:alpha val="99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2D-4C99-BD49-5BE9615A867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2D-4C99-BD49-5BE9615A867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2D-4C99-BD49-5BE9615A867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2D-4C99-BD49-5BE9615A867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2D-4C99-BD49-5BE9615A8675}"/>
            </c:ext>
          </c:extLst>
        </c:ser>
        <c:dLbls>
          <c:showVal val="1"/>
        </c:dLbls>
        <c:shape val="box"/>
        <c:axId val="103440768"/>
        <c:axId val="103442304"/>
        <c:axId val="0"/>
      </c:bar3DChart>
      <c:catAx>
        <c:axId val="10344076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442304"/>
        <c:crosses val="autoZero"/>
        <c:auto val="1"/>
        <c:lblAlgn val="ctr"/>
        <c:lblOffset val="100"/>
      </c:catAx>
      <c:valAx>
        <c:axId val="103442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44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2E-4456-8F7B-DC1366B5077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2E-4456-8F7B-DC1366B5077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2E-4456-8F7B-DC1366B5077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C2E-4456-8F7B-DC1366B5077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2E-4456-8F7B-DC1366B50777}"/>
            </c:ext>
          </c:extLst>
        </c:ser>
        <c:dLbls>
          <c:showVal val="1"/>
        </c:dLbls>
        <c:shape val="box"/>
        <c:axId val="103551744"/>
        <c:axId val="103553280"/>
        <c:axId val="0"/>
      </c:bar3DChart>
      <c:catAx>
        <c:axId val="10355174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553280"/>
        <c:crosses val="autoZero"/>
        <c:auto val="1"/>
        <c:lblAlgn val="ctr"/>
        <c:lblOffset val="100"/>
      </c:catAx>
      <c:valAx>
        <c:axId val="103553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55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5C-4AF5-990E-032A684983D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5C-4AF5-990E-032A684983D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5C-4AF5-990E-032A684983D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5C-4AF5-990E-032A684983D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5C-4AF5-990E-032A684983D0}"/>
            </c:ext>
          </c:extLst>
        </c:ser>
        <c:dLbls>
          <c:showVal val="1"/>
        </c:dLbls>
        <c:shape val="box"/>
        <c:axId val="103626624"/>
        <c:axId val="103628160"/>
        <c:axId val="0"/>
      </c:bar3DChart>
      <c:catAx>
        <c:axId val="10362662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628160"/>
        <c:crosses val="autoZero"/>
        <c:auto val="1"/>
        <c:lblAlgn val="ctr"/>
        <c:lblOffset val="100"/>
      </c:catAx>
      <c:valAx>
        <c:axId val="103628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62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brak właściwych pomocy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E8-4792-84F9-3E481FD663D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zbyt duża odległość szkoły od ośrodków kultury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E8-4792-84F9-3E481FD663D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niedostosowana baza szkoły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E8-4792-84F9-3E481FD663D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ograniczone m ożliwości współpracy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E8-4792-84F9-3E481FD663DB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presja wyniku egzaminacyjnego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E8-4792-84F9-3E481FD663DB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brak motywacji uczniów do rozwoju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4E8-4792-84F9-3E481FD663DB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brak właściwej wiedzy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E8-4792-84F9-3E481FD663DB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nie dostrzegam żadnych ograniczeń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ograniczenia</c:v>
                </c:pt>
              </c:strCache>
            </c:strRef>
          </c:cat>
          <c:val>
            <c:numRef>
              <c:f>Arkusz1!$I$2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4E8-4792-84F9-3E481FD663DB}"/>
            </c:ext>
          </c:extLst>
        </c:ser>
        <c:dLbls>
          <c:showVal val="1"/>
        </c:dLbls>
        <c:gapWidth val="219"/>
        <c:overlap val="-27"/>
        <c:axId val="98932992"/>
        <c:axId val="98951168"/>
      </c:barChart>
      <c:catAx>
        <c:axId val="98932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951168"/>
        <c:crosses val="autoZero"/>
        <c:auto val="1"/>
        <c:lblAlgn val="ctr"/>
        <c:lblOffset val="100"/>
      </c:catAx>
      <c:valAx>
        <c:axId val="98951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9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07-4A65-85C8-8B84620C745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07-4A65-85C8-8B84620C745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07-4A65-85C8-8B84620C745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07-4A65-85C8-8B84620C7453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07-4A65-85C8-8B84620C7453}"/>
            </c:ext>
          </c:extLst>
        </c:ser>
        <c:dLbls>
          <c:showVal val="1"/>
        </c:dLbls>
        <c:shape val="box"/>
        <c:axId val="103729792"/>
        <c:axId val="103760256"/>
        <c:axId val="0"/>
      </c:bar3DChart>
      <c:catAx>
        <c:axId val="10372979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760256"/>
        <c:crosses val="autoZero"/>
        <c:auto val="1"/>
        <c:lblAlgn val="ctr"/>
        <c:lblOffset val="100"/>
      </c:catAx>
      <c:valAx>
        <c:axId val="103760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72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49-4A83-AA00-A95E0EF77E1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49-4A83-AA00-A95E0EF77E1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49-4A83-AA00-A95E0EF77E1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49-4A83-AA00-A95E0EF77E1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49-4A83-AA00-A95E0EF77E14}"/>
            </c:ext>
          </c:extLst>
        </c:ser>
        <c:dLbls>
          <c:showVal val="1"/>
        </c:dLbls>
        <c:shape val="box"/>
        <c:axId val="103808384"/>
        <c:axId val="103822464"/>
        <c:axId val="0"/>
      </c:bar3DChart>
      <c:catAx>
        <c:axId val="10380838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822464"/>
        <c:crosses val="autoZero"/>
        <c:auto val="1"/>
        <c:lblAlgn val="ctr"/>
        <c:lblOffset val="100"/>
      </c:catAx>
      <c:valAx>
        <c:axId val="103822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80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nieistotne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8B-4A4C-B5F8-BE8730CB5B2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mało istotne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8B-4A4C-B5F8-BE8730CB5B2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8B-4A4C-B5F8-BE8730CB5B2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ważne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8B-4A4C-B5F8-BE8730CB5B2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ważne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Skala od 1 do 5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8B-4A4C-B5F8-BE8730CB5B25}"/>
            </c:ext>
          </c:extLst>
        </c:ser>
        <c:dLbls>
          <c:showVal val="1"/>
        </c:dLbls>
        <c:shape val="box"/>
        <c:axId val="103944192"/>
        <c:axId val="103945728"/>
        <c:axId val="0"/>
      </c:bar3DChart>
      <c:catAx>
        <c:axId val="10394419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945728"/>
        <c:crosses val="autoZero"/>
        <c:auto val="1"/>
        <c:lblAlgn val="ctr"/>
        <c:lblOffset val="100"/>
      </c:catAx>
      <c:valAx>
        <c:axId val="103945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9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porozumiewanie  się w języku ojczystym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7B-4BFE-8E9B-03232B5B151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porozumiewanie się w języku obcym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7B-4BFE-8E9B-03232B5B151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um. matemematyczne i naukowo - techniczne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7B-4BFE-8E9B-03232B5B151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umiejętności informatyczne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7B-4BFE-8E9B-03232B5B1512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umiejętność uczenia się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7B-4BFE-8E9B-03232B5B1512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kompetencje społeczne i obywatelskie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87B-4BFE-8E9B-03232B5B1512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inicjatywność i przedsiębiorczość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Arkusz1!$H$2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7B-4BFE-8E9B-03232B5B1512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świadomość i ekspresja kulturalna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87B-4BFE-8E9B-03232B5B1512}"/>
            </c:ext>
          </c:extLst>
        </c:ser>
        <c:dLbls>
          <c:showVal val="1"/>
        </c:dLbls>
        <c:shape val="box"/>
        <c:axId val="103265408"/>
        <c:axId val="103266944"/>
        <c:axId val="0"/>
      </c:bar3DChart>
      <c:catAx>
        <c:axId val="103265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266944"/>
        <c:crosses val="autoZero"/>
        <c:auto val="1"/>
        <c:lblAlgn val="ctr"/>
        <c:lblOffset val="100"/>
      </c:catAx>
      <c:valAx>
        <c:axId val="10326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26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014639531315143"/>
          <c:y val="4.0963110432802805E-2"/>
          <c:w val="0.33193039351756431"/>
          <c:h val="0.927152308412651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porozumiewanie  się w języku ojczystym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52-43D9-87DE-CB00D96DE3A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porozumiewanie się w języku obcym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52-43D9-87DE-CB00D96DE3A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um. matemematyczne i naukowo - techniczne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52-43D9-87DE-CB00D96DE3AC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umiejętności informatyczne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52-43D9-87DE-CB00D96DE3AC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umiejętność uczenia się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2-43D9-87DE-CB00D96DE3AC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kompetencje społeczne i obywatelskie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52-43D9-87DE-CB00D96DE3AC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inicjatywność i przedsiębiorczość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152-43D9-87DE-CB00D96DE3AC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świadomość i ekspresja kulturalna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Kompetencja</c:v>
                </c:pt>
              </c:strCache>
            </c:strRef>
          </c:cat>
          <c:val>
            <c:numRef>
              <c:f>Arkusz1!$I$2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152-43D9-87DE-CB00D96DE3AC}"/>
            </c:ext>
          </c:extLst>
        </c:ser>
        <c:dLbls>
          <c:showVal val="1"/>
        </c:dLbls>
        <c:shape val="box"/>
        <c:axId val="103000704"/>
        <c:axId val="104141184"/>
        <c:axId val="0"/>
      </c:bar3DChart>
      <c:catAx>
        <c:axId val="103000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141184"/>
        <c:crosses val="autoZero"/>
        <c:auto val="1"/>
        <c:lblAlgn val="ctr"/>
        <c:lblOffset val="100"/>
      </c:catAx>
      <c:valAx>
        <c:axId val="10414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00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08393285371712"/>
          <c:y val="4.7198942789493964E-2"/>
          <c:w val="0.34052757793764998"/>
          <c:h val="0.942898151717049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wyposażenie biblioteki szkolnej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wsparcie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15-4CA0-B860-0D9D456B1E9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udoskonalenie bazy szkolnej i wyposażenia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wsparcie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15-4CA0-B860-0D9D456B1E9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warsztatowe szkolenia zewnętrzne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wsparcie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15-4CA0-B860-0D9D456B1E9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warsztatowe szkolenia wewnętrzne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wsparcie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15-4CA0-B860-0D9D456B1E92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możliwość udziały w konferencji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wsparcie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15-4CA0-B860-0D9D456B1E92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nie potrzebuje pomocy w tym zakresie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wsparcie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D15-4CA0-B860-0D9D456B1E92}"/>
            </c:ext>
          </c:extLst>
        </c:ser>
        <c:dLbls>
          <c:showVal val="1"/>
        </c:dLbls>
        <c:gapWidth val="219"/>
        <c:overlap val="-27"/>
        <c:axId val="99094912"/>
        <c:axId val="99096448"/>
      </c:barChart>
      <c:catAx>
        <c:axId val="99094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096448"/>
        <c:crosses val="autoZero"/>
        <c:auto val="1"/>
        <c:lblAlgn val="ctr"/>
        <c:lblOffset val="100"/>
      </c:catAx>
      <c:valAx>
        <c:axId val="99096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09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B-4534-B49E-C811284BF05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B-4534-B49E-C811284BF05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B-4534-B49E-C811284BF05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9B-4534-B49E-C811284BF05E}"/>
            </c:ext>
          </c:extLst>
        </c:ser>
        <c:dLbls>
          <c:showVal val="1"/>
        </c:dLbls>
        <c:gapWidth val="219"/>
        <c:overlap val="-27"/>
        <c:axId val="98962432"/>
        <c:axId val="98980608"/>
      </c:barChart>
      <c:catAx>
        <c:axId val="9896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980608"/>
        <c:crosses val="autoZero"/>
        <c:auto val="1"/>
        <c:lblAlgn val="ctr"/>
        <c:lblOffset val="100"/>
      </c:catAx>
      <c:valAx>
        <c:axId val="98980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96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8A-4120-8CA0-A325AC28BB2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8A-4120-8CA0-A325AC28BB2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8A-4120-8CA0-A325AC28BB2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8A-4120-8CA0-A325AC28BB22}"/>
            </c:ext>
          </c:extLst>
        </c:ser>
        <c:dLbls>
          <c:showVal val="1"/>
        </c:dLbls>
        <c:gapWidth val="219"/>
        <c:overlap val="-27"/>
        <c:axId val="99313536"/>
        <c:axId val="99315072"/>
      </c:barChart>
      <c:catAx>
        <c:axId val="99313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315072"/>
        <c:crosses val="autoZero"/>
        <c:auto val="1"/>
        <c:lblAlgn val="ctr"/>
        <c:lblOffset val="100"/>
      </c:catAx>
      <c:valAx>
        <c:axId val="99315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31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27-4C3F-AAB3-3164B7672B0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27-4C3F-AAB3-3164B7672B0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27-4C3F-AAB3-3164B7672B0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27-4C3F-AAB3-3164B7672B07}"/>
            </c:ext>
          </c:extLst>
        </c:ser>
        <c:dLbls>
          <c:showVal val="1"/>
        </c:dLbls>
        <c:gapWidth val="219"/>
        <c:overlap val="-27"/>
        <c:axId val="99365632"/>
        <c:axId val="99367168"/>
      </c:barChart>
      <c:catAx>
        <c:axId val="99365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367168"/>
        <c:crosses val="autoZero"/>
        <c:auto val="1"/>
        <c:lblAlgn val="ctr"/>
        <c:lblOffset val="100"/>
      </c:catAx>
      <c:valAx>
        <c:axId val="99367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36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każdych zajęciach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68-4B47-B462-664EAEDA48C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połowie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68-4B47-B462-664EAEDA48C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jednej czwartej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68-4B47-B462-664EAEDA48C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 żadnych zajęciach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Częstotliwość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68-4B47-B462-664EAEDA48C3}"/>
            </c:ext>
          </c:extLst>
        </c:ser>
        <c:dLbls>
          <c:showVal val="1"/>
        </c:dLbls>
        <c:gapWidth val="219"/>
        <c:overlap val="-27"/>
        <c:axId val="99405184"/>
        <c:axId val="99431552"/>
      </c:barChart>
      <c:catAx>
        <c:axId val="99405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431552"/>
        <c:crosses val="autoZero"/>
        <c:auto val="1"/>
        <c:lblAlgn val="ctr"/>
        <c:lblOffset val="100"/>
      </c:catAx>
      <c:valAx>
        <c:axId val="99431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40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2372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gimkol</cp:lastModifiedBy>
  <cp:revision>3</cp:revision>
  <cp:lastPrinted>2019-06-12T10:22:00Z</cp:lastPrinted>
  <dcterms:created xsi:type="dcterms:W3CDTF">2019-06-12T10:09:00Z</dcterms:created>
  <dcterms:modified xsi:type="dcterms:W3CDTF">2019-06-12T10:26:00Z</dcterms:modified>
</cp:coreProperties>
</file>