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8"/>
          <w:szCs w:val="28"/>
          <w:u w:val="single"/>
        </w:rPr>
        <w:id w:val="1668827271"/>
        <w:docPartObj>
          <w:docPartGallery w:val="Cover Pages"/>
          <w:docPartUnique/>
        </w:docPartObj>
      </w:sdtPr>
      <w:sdtEndPr>
        <w:rPr>
          <w:b w:val="0"/>
          <w:sz w:val="22"/>
          <w:szCs w:val="22"/>
          <w:u w:val="none"/>
        </w:rPr>
      </w:sdtEndPr>
      <w:sdtContent>
        <w:p w:rsidR="00B83C14" w:rsidRDefault="00E60920" w:rsidP="00B83C14">
          <w:pPr>
            <w:jc w:val="center"/>
            <w:rPr>
              <w:sz w:val="48"/>
              <w:szCs w:val="48"/>
            </w:rPr>
          </w:pPr>
          <w:r>
            <w:rPr>
              <w:noProof/>
              <w:lang w:eastAsia="sk-SK"/>
            </w:rPr>
            <w:drawing>
              <wp:anchor distT="0" distB="0" distL="71755" distR="71755" simplePos="0" relativeHeight="251658240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-90170</wp:posOffset>
                </wp:positionV>
                <wp:extent cx="486000" cy="327600"/>
                <wp:effectExtent l="0" t="0" r="0" b="0"/>
                <wp:wrapSquare wrapText="bothSides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le logo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6000" cy="32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83C14" w:rsidRPr="00577CA8">
            <w:rPr>
              <w:b/>
              <w:sz w:val="28"/>
              <w:szCs w:val="28"/>
              <w:u w:val="single"/>
            </w:rPr>
            <w:t xml:space="preserve">Gymnázium, </w:t>
          </w:r>
          <w:r w:rsidR="00B83C14">
            <w:rPr>
              <w:b/>
              <w:sz w:val="28"/>
              <w:szCs w:val="28"/>
              <w:u w:val="single"/>
            </w:rPr>
            <w:t xml:space="preserve"> </w:t>
          </w:r>
          <w:r w:rsidR="00B83C14" w:rsidRPr="00577CA8">
            <w:rPr>
              <w:b/>
              <w:sz w:val="28"/>
              <w:szCs w:val="28"/>
              <w:u w:val="single"/>
            </w:rPr>
            <w:t xml:space="preserve">Opatovská </w:t>
          </w:r>
          <w:r w:rsidR="00B83C14">
            <w:rPr>
              <w:b/>
              <w:sz w:val="28"/>
              <w:szCs w:val="28"/>
              <w:u w:val="single"/>
            </w:rPr>
            <w:t xml:space="preserve">cesta </w:t>
          </w:r>
          <w:r w:rsidR="00B83C14" w:rsidRPr="00577CA8">
            <w:rPr>
              <w:b/>
              <w:sz w:val="28"/>
              <w:szCs w:val="28"/>
              <w:u w:val="single"/>
            </w:rPr>
            <w:t xml:space="preserve">7, </w:t>
          </w:r>
          <w:r w:rsidR="00B83C14">
            <w:rPr>
              <w:b/>
              <w:sz w:val="28"/>
              <w:szCs w:val="28"/>
              <w:u w:val="single"/>
            </w:rPr>
            <w:t xml:space="preserve"> </w:t>
          </w:r>
          <w:r w:rsidR="00B83C14" w:rsidRPr="00577CA8">
            <w:rPr>
              <w:b/>
              <w:sz w:val="28"/>
              <w:szCs w:val="28"/>
              <w:u w:val="single"/>
            </w:rPr>
            <w:t>04</w:t>
          </w:r>
          <w:r w:rsidR="00B83C14">
            <w:rPr>
              <w:b/>
              <w:sz w:val="28"/>
              <w:szCs w:val="28"/>
              <w:u w:val="single"/>
            </w:rPr>
            <w:t>0</w:t>
          </w:r>
          <w:r w:rsidR="00B83C14" w:rsidRPr="00577CA8">
            <w:rPr>
              <w:b/>
              <w:sz w:val="28"/>
              <w:szCs w:val="28"/>
              <w:u w:val="single"/>
            </w:rPr>
            <w:t xml:space="preserve"> 0</w:t>
          </w:r>
          <w:r w:rsidR="00B83C14">
            <w:rPr>
              <w:b/>
              <w:sz w:val="28"/>
              <w:szCs w:val="28"/>
              <w:u w:val="single"/>
            </w:rPr>
            <w:t xml:space="preserve">1  </w:t>
          </w:r>
          <w:r w:rsidR="00B83C14" w:rsidRPr="00577CA8">
            <w:rPr>
              <w:b/>
              <w:sz w:val="28"/>
              <w:szCs w:val="28"/>
              <w:u w:val="single"/>
            </w:rPr>
            <w:t>Košice</w:t>
          </w:r>
        </w:p>
        <w:p w:rsidR="00B83C14" w:rsidRDefault="00B83C14" w:rsidP="00B83C14">
          <w:pPr>
            <w:jc w:val="center"/>
          </w:pPr>
        </w:p>
        <w:p w:rsidR="00B83C14" w:rsidRDefault="00B83C14" w:rsidP="00B83C14">
          <w:pPr>
            <w:jc w:val="center"/>
          </w:pPr>
        </w:p>
        <w:p w:rsidR="00B83C14" w:rsidRDefault="00B83C14" w:rsidP="00B83C14">
          <w:pPr>
            <w:jc w:val="center"/>
          </w:pPr>
        </w:p>
        <w:p w:rsidR="008B7961" w:rsidRDefault="008B7961" w:rsidP="00B83C14">
          <w:pPr>
            <w:jc w:val="center"/>
          </w:pPr>
        </w:p>
        <w:p w:rsidR="00B83C14" w:rsidRDefault="00B83C14" w:rsidP="00B83C14">
          <w:pPr>
            <w:jc w:val="center"/>
          </w:pPr>
        </w:p>
        <w:p w:rsidR="00B83C14" w:rsidRDefault="00B83C14" w:rsidP="00B83C14">
          <w:pPr>
            <w:jc w:val="center"/>
          </w:pPr>
        </w:p>
        <w:p w:rsidR="00B83C14" w:rsidRDefault="00B83C14" w:rsidP="00B83C14">
          <w:pPr>
            <w:jc w:val="center"/>
          </w:pPr>
        </w:p>
        <w:p w:rsidR="00B83C14" w:rsidRDefault="00B83C14" w:rsidP="00B83C14">
          <w:pPr>
            <w:jc w:val="center"/>
          </w:pPr>
        </w:p>
        <w:p w:rsidR="00B83C14" w:rsidRDefault="00B83C14" w:rsidP="00B83C14">
          <w:pPr>
            <w:jc w:val="center"/>
          </w:pPr>
        </w:p>
        <w:p w:rsidR="00B83C14" w:rsidRDefault="00B83C14" w:rsidP="00B83C14">
          <w:pPr>
            <w:jc w:val="center"/>
          </w:pPr>
        </w:p>
        <w:p w:rsidR="00B83C14" w:rsidRDefault="00B83C14" w:rsidP="00B83C14">
          <w:pPr>
            <w:jc w:val="center"/>
          </w:pPr>
        </w:p>
        <w:p w:rsidR="00B83C14" w:rsidRPr="00B83C14" w:rsidRDefault="00B83C14" w:rsidP="00B83C14">
          <w:pPr>
            <w:spacing w:line="360" w:lineRule="auto"/>
            <w:jc w:val="center"/>
            <w:rPr>
              <w:b/>
              <w:sz w:val="40"/>
              <w:szCs w:val="40"/>
            </w:rPr>
          </w:pPr>
          <w:r w:rsidRPr="00B83C14">
            <w:rPr>
              <w:b/>
              <w:sz w:val="40"/>
              <w:szCs w:val="40"/>
            </w:rPr>
            <w:t xml:space="preserve">Smernica k prevencii a riešeniu </w:t>
          </w:r>
          <w:r w:rsidRPr="00B83C14">
            <w:rPr>
              <w:b/>
              <w:sz w:val="40"/>
              <w:szCs w:val="40"/>
            </w:rPr>
            <w:br/>
            <w:t>šikanovania žiakov</w:t>
          </w:r>
        </w:p>
        <w:p w:rsidR="00B83C14" w:rsidRDefault="00B83C14" w:rsidP="00B83C14">
          <w:pPr>
            <w:spacing w:line="360" w:lineRule="auto"/>
            <w:jc w:val="center"/>
          </w:pPr>
        </w:p>
        <w:p w:rsidR="00B83C14" w:rsidRDefault="00B83C14" w:rsidP="00B83C14">
          <w:pPr>
            <w:spacing w:line="360" w:lineRule="auto"/>
            <w:jc w:val="center"/>
          </w:pPr>
        </w:p>
        <w:p w:rsidR="00B83C14" w:rsidRDefault="00B83C14" w:rsidP="00B83C14">
          <w:pPr>
            <w:spacing w:line="360" w:lineRule="auto"/>
            <w:jc w:val="center"/>
          </w:pPr>
        </w:p>
        <w:p w:rsidR="00B83C14" w:rsidRDefault="00B83C14" w:rsidP="00B83C14">
          <w:pPr>
            <w:spacing w:line="360" w:lineRule="auto"/>
            <w:jc w:val="center"/>
          </w:pPr>
        </w:p>
        <w:p w:rsidR="00B83C14" w:rsidRDefault="00B83C14" w:rsidP="00B83C14">
          <w:pPr>
            <w:spacing w:line="360" w:lineRule="auto"/>
            <w:jc w:val="center"/>
          </w:pPr>
        </w:p>
        <w:p w:rsidR="00B83C14" w:rsidRDefault="00B83C14" w:rsidP="00B83C14">
          <w:pPr>
            <w:spacing w:line="360" w:lineRule="auto"/>
            <w:jc w:val="center"/>
          </w:pPr>
        </w:p>
        <w:p w:rsidR="00B83C14" w:rsidRDefault="00B83C14" w:rsidP="00B83C14">
          <w:pPr>
            <w:spacing w:line="360" w:lineRule="auto"/>
            <w:jc w:val="center"/>
          </w:pPr>
        </w:p>
        <w:p w:rsidR="00B83C14" w:rsidRDefault="00B83C14" w:rsidP="00B83C14">
          <w:pPr>
            <w:spacing w:line="360" w:lineRule="auto"/>
            <w:jc w:val="center"/>
          </w:pPr>
        </w:p>
        <w:p w:rsidR="00B83C14" w:rsidRDefault="00B83C14" w:rsidP="00B83C14">
          <w:pPr>
            <w:spacing w:line="360" w:lineRule="auto"/>
            <w:jc w:val="center"/>
          </w:pPr>
          <w:r>
            <w:t xml:space="preserve">August 2018 </w:t>
          </w:r>
          <w:r>
            <w:br w:type="page"/>
          </w:r>
        </w:p>
      </w:sdtContent>
    </w:sdt>
    <w:p w:rsidR="00A1594C" w:rsidRPr="00B83C14" w:rsidRDefault="006913FF" w:rsidP="00B83C14">
      <w:pPr>
        <w:jc w:val="center"/>
      </w:pPr>
      <w:r w:rsidRPr="00391ABE">
        <w:rPr>
          <w:b/>
        </w:rPr>
        <w:lastRenderedPageBreak/>
        <w:t>Úvodné ustanovenie</w:t>
      </w:r>
    </w:p>
    <w:p w:rsidR="00A1594C" w:rsidRDefault="006913FF" w:rsidP="00A1594C">
      <w:pPr>
        <w:spacing w:before="120" w:after="120" w:line="360" w:lineRule="auto"/>
        <w:jc w:val="center"/>
        <w:rPr>
          <w:b/>
        </w:rPr>
      </w:pPr>
      <w:r>
        <w:t>Ri</w:t>
      </w:r>
      <w:r w:rsidR="00B83C14">
        <w:t>aditeľ  Gymnázia, Opatovská ces</w:t>
      </w:r>
      <w:r>
        <w:t xml:space="preserve">ta 7, Košice ( ďalej len škola) v súlade s Metodickým usmernením </w:t>
      </w:r>
      <w:r w:rsidRPr="006913FF">
        <w:rPr>
          <w:b/>
        </w:rPr>
        <w:t>MŠ SR č. 36 /2018 z 1.9.2018</w:t>
      </w:r>
      <w:r w:rsidR="00391ABE">
        <w:rPr>
          <w:b/>
        </w:rPr>
        <w:t xml:space="preserve"> </w:t>
      </w:r>
    </w:p>
    <w:p w:rsidR="00A1594C" w:rsidRDefault="006913FF" w:rsidP="00A1594C">
      <w:pPr>
        <w:spacing w:before="120" w:after="120" w:line="360" w:lineRule="auto"/>
        <w:jc w:val="center"/>
        <w:rPr>
          <w:b/>
        </w:rPr>
      </w:pPr>
      <w:r w:rsidRPr="00391ABE">
        <w:rPr>
          <w:b/>
        </w:rPr>
        <w:t xml:space="preserve">vydáva </w:t>
      </w:r>
    </w:p>
    <w:p w:rsidR="00A1594C" w:rsidRDefault="006913FF" w:rsidP="00A1594C">
      <w:pPr>
        <w:spacing w:before="120" w:after="240" w:line="360" w:lineRule="auto"/>
        <w:jc w:val="center"/>
      </w:pPr>
      <w:r>
        <w:t>smernicu k prevencii a riešeniu šikanovania žiakov v škole a školských zariadeniach</w:t>
      </w:r>
    </w:p>
    <w:p w:rsidR="006913FF" w:rsidRDefault="006913FF" w:rsidP="00A1594C">
      <w:pPr>
        <w:spacing w:before="120" w:after="240" w:line="360" w:lineRule="auto"/>
        <w:jc w:val="center"/>
        <w:rPr>
          <w:b/>
        </w:rPr>
      </w:pPr>
      <w:r w:rsidRPr="006913FF">
        <w:rPr>
          <w:b/>
        </w:rPr>
        <w:t>Čl. 1</w:t>
      </w:r>
    </w:p>
    <w:p w:rsidR="006913FF" w:rsidRDefault="006913FF" w:rsidP="00357B3D">
      <w:pPr>
        <w:spacing w:line="360" w:lineRule="auto"/>
        <w:jc w:val="center"/>
        <w:rPr>
          <w:b/>
        </w:rPr>
      </w:pPr>
      <w:r w:rsidRPr="006913FF">
        <w:rPr>
          <w:b/>
        </w:rPr>
        <w:t>Charakteristika šikanovania</w:t>
      </w:r>
    </w:p>
    <w:p w:rsidR="00A1594C" w:rsidRDefault="006913FF" w:rsidP="00A1594C">
      <w:pPr>
        <w:spacing w:after="240" w:line="360" w:lineRule="auto"/>
        <w:jc w:val="both"/>
      </w:pPr>
      <w:r>
        <w:t xml:space="preserve">Šikanovaním rozumieme akékoľvek správanie žiaka alebo žiakov, ktorého zámerom je ublíženie inému žiakovi alebo žiakom, prípadne ich ohrozenie alebo zastrašovanie. Ide </w:t>
      </w:r>
      <w:r w:rsidR="00A1594C">
        <w:br/>
      </w:r>
      <w:r>
        <w:t xml:space="preserve">o cielené a opakované použitie násilia voči takému žiakovi alebo skupine žiakov, ktorí sa </w:t>
      </w:r>
      <w:r w:rsidR="00A1594C">
        <w:br/>
      </w:r>
      <w:r>
        <w:t>z najrôznejších dôvodov nevedia alebo nemôžu brániť. Šikanovanie sa prejavuje v rôznych podobách, ktoré môžu mať následky na psychickom a fyzickom zdraví.</w:t>
      </w:r>
    </w:p>
    <w:p w:rsidR="006913FF" w:rsidRPr="00A1594C" w:rsidRDefault="006913FF" w:rsidP="00A1594C">
      <w:pPr>
        <w:spacing w:after="240" w:line="360" w:lineRule="auto"/>
        <w:jc w:val="center"/>
      </w:pPr>
      <w:r w:rsidRPr="006913FF">
        <w:rPr>
          <w:b/>
        </w:rPr>
        <w:t>Čl. 2</w:t>
      </w:r>
    </w:p>
    <w:p w:rsidR="006913FF" w:rsidRDefault="006913FF" w:rsidP="00357B3D">
      <w:pPr>
        <w:spacing w:line="360" w:lineRule="auto"/>
        <w:jc w:val="center"/>
        <w:rPr>
          <w:b/>
        </w:rPr>
      </w:pPr>
      <w:r w:rsidRPr="006913FF">
        <w:rPr>
          <w:b/>
        </w:rPr>
        <w:t>Podstatné znaky šikanovania</w:t>
      </w:r>
    </w:p>
    <w:p w:rsidR="006913FF" w:rsidRDefault="006913FF" w:rsidP="00FD5F73">
      <w:pPr>
        <w:pStyle w:val="Odsekzoznamu"/>
        <w:numPr>
          <w:ilvl w:val="0"/>
          <w:numId w:val="1"/>
        </w:numPr>
        <w:spacing w:line="360" w:lineRule="auto"/>
      </w:pPr>
      <w:r>
        <w:t>úmysel bezprostredne smerujúci k fyzickému alebo psychickému ublíženiu druhému,</w:t>
      </w:r>
    </w:p>
    <w:p w:rsidR="006913FF" w:rsidRDefault="006913FF" w:rsidP="00FD5F73">
      <w:pPr>
        <w:pStyle w:val="Odsekzoznamu"/>
        <w:numPr>
          <w:ilvl w:val="0"/>
          <w:numId w:val="1"/>
        </w:numPr>
        <w:spacing w:line="360" w:lineRule="auto"/>
      </w:pPr>
      <w:r>
        <w:t xml:space="preserve">agresia jedného žiaka alebo skupiny žiakov, </w:t>
      </w:r>
    </w:p>
    <w:p w:rsidR="006913FF" w:rsidRDefault="006913FF" w:rsidP="00FD5F73">
      <w:pPr>
        <w:pStyle w:val="Odsekzoznamu"/>
        <w:numPr>
          <w:ilvl w:val="0"/>
          <w:numId w:val="1"/>
        </w:numPr>
        <w:spacing w:line="360" w:lineRule="auto"/>
      </w:pPr>
      <w:r>
        <w:t xml:space="preserve">opakované útoky, </w:t>
      </w:r>
    </w:p>
    <w:p w:rsidR="006913FF" w:rsidRDefault="006913FF" w:rsidP="00FD5F73">
      <w:pPr>
        <w:pStyle w:val="Odsekzoznamu"/>
        <w:numPr>
          <w:ilvl w:val="0"/>
          <w:numId w:val="1"/>
        </w:numPr>
        <w:spacing w:line="360" w:lineRule="auto"/>
      </w:pPr>
      <w:r>
        <w:t xml:space="preserve">nevyrovnaný pomer síl medzi agresorom a obeťou, </w:t>
      </w:r>
    </w:p>
    <w:p w:rsidR="00A1594C" w:rsidRDefault="006913FF" w:rsidP="00FD5F73">
      <w:pPr>
        <w:pStyle w:val="Odsekzoznamu"/>
        <w:numPr>
          <w:ilvl w:val="0"/>
          <w:numId w:val="1"/>
        </w:numPr>
        <w:spacing w:after="240" w:line="360" w:lineRule="auto"/>
        <w:jc w:val="both"/>
      </w:pPr>
      <w:r>
        <w:t xml:space="preserve">urážlivé nadávky, posmech, </w:t>
      </w:r>
    </w:p>
    <w:p w:rsidR="00A1594C" w:rsidRPr="00A1594C" w:rsidRDefault="006913FF" w:rsidP="00FD5F73">
      <w:pPr>
        <w:pStyle w:val="Odsekzoznamu"/>
        <w:numPr>
          <w:ilvl w:val="0"/>
          <w:numId w:val="1"/>
        </w:numPr>
        <w:spacing w:after="240" w:line="360" w:lineRule="auto"/>
        <w:jc w:val="both"/>
      </w:pPr>
      <w:r>
        <w:t>odcudzenie vecí atď.</w:t>
      </w:r>
    </w:p>
    <w:p w:rsidR="006913FF" w:rsidRPr="00A1594C" w:rsidRDefault="006913FF" w:rsidP="00A1594C">
      <w:pPr>
        <w:spacing w:after="240" w:line="360" w:lineRule="auto"/>
        <w:jc w:val="center"/>
        <w:rPr>
          <w:b/>
        </w:rPr>
      </w:pPr>
      <w:r w:rsidRPr="00A1594C">
        <w:rPr>
          <w:b/>
        </w:rPr>
        <w:t>Čl. 3</w:t>
      </w:r>
    </w:p>
    <w:p w:rsidR="006913FF" w:rsidRDefault="006913FF" w:rsidP="00A1594C">
      <w:pPr>
        <w:spacing w:after="120" w:line="360" w:lineRule="auto"/>
        <w:jc w:val="center"/>
        <w:rPr>
          <w:b/>
        </w:rPr>
      </w:pPr>
      <w:r w:rsidRPr="006913FF">
        <w:rPr>
          <w:b/>
        </w:rPr>
        <w:t>Podoby šikanovania a jej prejavy v školskom prostredí</w:t>
      </w:r>
    </w:p>
    <w:p w:rsidR="006913FF" w:rsidRPr="00A1594C" w:rsidRDefault="006913FF" w:rsidP="00FD5F73">
      <w:pPr>
        <w:pStyle w:val="Odsekzoznamu"/>
        <w:numPr>
          <w:ilvl w:val="0"/>
          <w:numId w:val="2"/>
        </w:numPr>
        <w:spacing w:line="360" w:lineRule="auto"/>
        <w:ind w:left="357" w:hanging="357"/>
        <w:rPr>
          <w:b/>
          <w:i/>
        </w:rPr>
      </w:pPr>
      <w:r w:rsidRPr="00A1594C">
        <w:rPr>
          <w:b/>
          <w:i/>
        </w:rPr>
        <w:t xml:space="preserve">Priama podoba: </w:t>
      </w:r>
    </w:p>
    <w:p w:rsidR="006913FF" w:rsidRDefault="006913FF" w:rsidP="00FD5F73">
      <w:pPr>
        <w:pStyle w:val="Odsekzoznamu"/>
        <w:numPr>
          <w:ilvl w:val="0"/>
          <w:numId w:val="3"/>
        </w:numPr>
        <w:spacing w:line="360" w:lineRule="auto"/>
      </w:pPr>
      <w:r>
        <w:t xml:space="preserve">fyzické útoky, </w:t>
      </w:r>
    </w:p>
    <w:p w:rsidR="006913FF" w:rsidRDefault="006913FF" w:rsidP="00FD5F73">
      <w:pPr>
        <w:pStyle w:val="Odsekzoznamu"/>
        <w:numPr>
          <w:ilvl w:val="0"/>
          <w:numId w:val="3"/>
        </w:numPr>
        <w:spacing w:line="360" w:lineRule="auto"/>
      </w:pPr>
      <w:r>
        <w:t xml:space="preserve">urážlivé prezývky, </w:t>
      </w:r>
    </w:p>
    <w:p w:rsidR="006913FF" w:rsidRDefault="006913FF" w:rsidP="00FD5F73">
      <w:pPr>
        <w:pStyle w:val="Odsekzoznamu"/>
        <w:numPr>
          <w:ilvl w:val="0"/>
          <w:numId w:val="3"/>
        </w:numPr>
        <w:spacing w:line="360" w:lineRule="auto"/>
      </w:pPr>
      <w:r>
        <w:t xml:space="preserve">nadávky, </w:t>
      </w:r>
    </w:p>
    <w:p w:rsidR="006913FF" w:rsidRDefault="006913FF" w:rsidP="00FD5F73">
      <w:pPr>
        <w:pStyle w:val="Odsekzoznamu"/>
        <w:numPr>
          <w:ilvl w:val="0"/>
          <w:numId w:val="3"/>
        </w:numPr>
        <w:spacing w:line="360" w:lineRule="auto"/>
      </w:pPr>
      <w:r>
        <w:t xml:space="preserve">posmech, </w:t>
      </w:r>
    </w:p>
    <w:p w:rsidR="008D41DC" w:rsidRDefault="006913FF" w:rsidP="00FD5F73">
      <w:pPr>
        <w:pStyle w:val="Odsekzoznamu"/>
        <w:numPr>
          <w:ilvl w:val="0"/>
          <w:numId w:val="3"/>
        </w:numPr>
        <w:spacing w:line="360" w:lineRule="auto"/>
      </w:pPr>
      <w:r>
        <w:t xml:space="preserve">tvrdé príkazy agresora vykonať určitú vec proti vôle obete, </w:t>
      </w:r>
    </w:p>
    <w:p w:rsidR="008D41DC" w:rsidRDefault="006913FF" w:rsidP="00FD5F73">
      <w:pPr>
        <w:pStyle w:val="Odsekzoznamu"/>
        <w:numPr>
          <w:ilvl w:val="0"/>
          <w:numId w:val="3"/>
        </w:numPr>
        <w:spacing w:line="360" w:lineRule="auto"/>
      </w:pPr>
      <w:r>
        <w:t xml:space="preserve">odcudzenie veci atď. </w:t>
      </w:r>
    </w:p>
    <w:p w:rsidR="008D41DC" w:rsidRPr="008A4E31" w:rsidRDefault="006913FF" w:rsidP="00A1594C">
      <w:pPr>
        <w:spacing w:after="240" w:line="360" w:lineRule="auto"/>
        <w:jc w:val="both"/>
        <w:rPr>
          <w:rStyle w:val="Siln"/>
        </w:rPr>
      </w:pPr>
      <w:r w:rsidRPr="008A4E31">
        <w:rPr>
          <w:rStyle w:val="Siln"/>
        </w:rPr>
        <w:lastRenderedPageBreak/>
        <w:t>Kyberšikanovanie – je priama forma šikanovania , pri ktorej ide o zneužitie informačno – komunikačných technológií ( najmä telefónu, tabletu, internetu a sociálnych sietí) na úmyselné ohrozenie, ublíženie alebo zastrašovanie, pričom sa často vyskytuje s inými formami šikanovania.</w:t>
      </w:r>
    </w:p>
    <w:p w:rsidR="008D41DC" w:rsidRPr="00A1594C" w:rsidRDefault="008D41DC" w:rsidP="00FD5F73">
      <w:pPr>
        <w:pStyle w:val="Odsekzoznamu"/>
        <w:numPr>
          <w:ilvl w:val="0"/>
          <w:numId w:val="2"/>
        </w:numPr>
        <w:spacing w:after="120" w:line="360" w:lineRule="auto"/>
        <w:ind w:left="357" w:hanging="357"/>
        <w:rPr>
          <w:b/>
          <w:i/>
        </w:rPr>
      </w:pPr>
      <w:r w:rsidRPr="00A1594C">
        <w:rPr>
          <w:b/>
          <w:i/>
        </w:rPr>
        <w:t xml:space="preserve">Nepriama podoba: </w:t>
      </w:r>
    </w:p>
    <w:p w:rsidR="008D41DC" w:rsidRDefault="008D41DC" w:rsidP="00FD5F73">
      <w:pPr>
        <w:pStyle w:val="Odsekzoznamu"/>
        <w:numPr>
          <w:ilvl w:val="0"/>
          <w:numId w:val="4"/>
        </w:numPr>
        <w:spacing w:after="120" w:line="360" w:lineRule="auto"/>
        <w:ind w:left="714" w:hanging="357"/>
      </w:pPr>
      <w:r>
        <w:t xml:space="preserve">prehliadanie a ignorovanie obete. </w:t>
      </w:r>
    </w:p>
    <w:p w:rsidR="008D41DC" w:rsidRPr="00C2797A" w:rsidRDefault="008D41DC" w:rsidP="00FD5F73">
      <w:pPr>
        <w:pStyle w:val="Odsekzoznamu"/>
        <w:numPr>
          <w:ilvl w:val="0"/>
          <w:numId w:val="2"/>
        </w:numPr>
        <w:spacing w:line="360" w:lineRule="auto"/>
        <w:ind w:left="357" w:hanging="357"/>
        <w:rPr>
          <w:b/>
          <w:i/>
        </w:rPr>
      </w:pPr>
      <w:r w:rsidRPr="00C2797A">
        <w:rPr>
          <w:b/>
          <w:i/>
        </w:rPr>
        <w:t xml:space="preserve">Prejavy šikanovania : </w:t>
      </w:r>
    </w:p>
    <w:p w:rsidR="008D41DC" w:rsidRDefault="008D41DC" w:rsidP="00FD5F73">
      <w:pPr>
        <w:pStyle w:val="Odsekzoznamu"/>
        <w:numPr>
          <w:ilvl w:val="0"/>
          <w:numId w:val="5"/>
        </w:numPr>
        <w:spacing w:line="360" w:lineRule="auto"/>
      </w:pPr>
      <w:r>
        <w:t xml:space="preserve">zhoršenie vzťahov v triednom kolektíve, </w:t>
      </w:r>
    </w:p>
    <w:p w:rsidR="008D41DC" w:rsidRDefault="008D41DC" w:rsidP="00FD5F73">
      <w:pPr>
        <w:pStyle w:val="Odsekzoznamu"/>
        <w:numPr>
          <w:ilvl w:val="0"/>
          <w:numId w:val="5"/>
        </w:numPr>
        <w:spacing w:line="360" w:lineRule="auto"/>
      </w:pPr>
      <w:r>
        <w:t xml:space="preserve">vtieravé správanie agresora, </w:t>
      </w:r>
    </w:p>
    <w:p w:rsidR="008D41DC" w:rsidRDefault="008D41DC" w:rsidP="00FD5F73">
      <w:pPr>
        <w:pStyle w:val="Odsekzoznamu"/>
        <w:numPr>
          <w:ilvl w:val="0"/>
          <w:numId w:val="5"/>
        </w:numPr>
        <w:spacing w:line="360" w:lineRule="auto"/>
      </w:pPr>
      <w:r>
        <w:t xml:space="preserve">utiahnuté správanie obete, </w:t>
      </w:r>
    </w:p>
    <w:p w:rsidR="008D41DC" w:rsidRDefault="008D41DC" w:rsidP="00FD5F73">
      <w:pPr>
        <w:pStyle w:val="Odsekzoznamu"/>
        <w:numPr>
          <w:ilvl w:val="0"/>
          <w:numId w:val="5"/>
        </w:numPr>
        <w:spacing w:line="360" w:lineRule="auto"/>
      </w:pPr>
      <w:r>
        <w:t xml:space="preserve">obeť čaká na odchod spolužiakov zo školy, </w:t>
      </w:r>
    </w:p>
    <w:p w:rsidR="008D41DC" w:rsidRDefault="008D41DC" w:rsidP="00FD5F73">
      <w:pPr>
        <w:pStyle w:val="Odsekzoznamu"/>
        <w:numPr>
          <w:ilvl w:val="0"/>
          <w:numId w:val="5"/>
        </w:numPr>
        <w:spacing w:line="360" w:lineRule="auto"/>
      </w:pPr>
      <w:r>
        <w:t xml:space="preserve">obeť sa zdržiava počas prestávok v blízkosti učiteľa, </w:t>
      </w:r>
    </w:p>
    <w:p w:rsidR="008D41DC" w:rsidRDefault="008D41DC" w:rsidP="00FD5F73">
      <w:pPr>
        <w:pStyle w:val="Odsekzoznamu"/>
        <w:numPr>
          <w:ilvl w:val="0"/>
          <w:numId w:val="5"/>
        </w:numPr>
        <w:spacing w:line="360" w:lineRule="auto"/>
      </w:pPr>
      <w:r>
        <w:t xml:space="preserve">zhoršenie správania obete, </w:t>
      </w:r>
    </w:p>
    <w:p w:rsidR="008D41DC" w:rsidRDefault="008D41DC" w:rsidP="00FD5F73">
      <w:pPr>
        <w:pStyle w:val="Odsekzoznamu"/>
        <w:numPr>
          <w:ilvl w:val="0"/>
          <w:numId w:val="5"/>
        </w:numPr>
        <w:spacing w:line="360" w:lineRule="auto"/>
      </w:pPr>
      <w:r>
        <w:t xml:space="preserve">zvýšená chorobnosť obete, </w:t>
      </w:r>
    </w:p>
    <w:p w:rsidR="008D41DC" w:rsidRDefault="008D41DC" w:rsidP="00FD5F73">
      <w:pPr>
        <w:pStyle w:val="Odsekzoznamu"/>
        <w:numPr>
          <w:ilvl w:val="0"/>
          <w:numId w:val="5"/>
        </w:numPr>
        <w:spacing w:line="360" w:lineRule="auto"/>
      </w:pPr>
      <w:r>
        <w:t xml:space="preserve">obeť máva „náhodné “ zranenia , </w:t>
      </w:r>
    </w:p>
    <w:p w:rsidR="008D41DC" w:rsidRDefault="008D41DC" w:rsidP="00FD5F73">
      <w:pPr>
        <w:pStyle w:val="Odsekzoznamu"/>
        <w:numPr>
          <w:ilvl w:val="0"/>
          <w:numId w:val="5"/>
        </w:numPr>
        <w:spacing w:line="360" w:lineRule="auto"/>
      </w:pPr>
      <w:r>
        <w:t>obeť máva často poškodené veci v osobnom vlastníctve a školské pomôcky,</w:t>
      </w:r>
    </w:p>
    <w:p w:rsidR="008D41DC" w:rsidRDefault="008D41DC" w:rsidP="00C14C5A">
      <w:pPr>
        <w:spacing w:line="360" w:lineRule="auto"/>
      </w:pPr>
    </w:p>
    <w:p w:rsidR="008D41DC" w:rsidRDefault="008D41DC" w:rsidP="00357B3D">
      <w:pPr>
        <w:spacing w:line="360" w:lineRule="auto"/>
        <w:jc w:val="center"/>
        <w:rPr>
          <w:b/>
        </w:rPr>
      </w:pPr>
      <w:r w:rsidRPr="008D41DC">
        <w:rPr>
          <w:b/>
        </w:rPr>
        <w:t>Čl. 4</w:t>
      </w:r>
    </w:p>
    <w:p w:rsidR="008D41DC" w:rsidRDefault="008D41DC" w:rsidP="00357B3D">
      <w:pPr>
        <w:spacing w:line="360" w:lineRule="auto"/>
        <w:jc w:val="center"/>
        <w:rPr>
          <w:b/>
        </w:rPr>
      </w:pPr>
      <w:r w:rsidRPr="008D41DC">
        <w:rPr>
          <w:b/>
        </w:rPr>
        <w:t>Zodpovednosť školy</w:t>
      </w:r>
    </w:p>
    <w:p w:rsidR="008D41DC" w:rsidRDefault="008D41DC" w:rsidP="00FD5F73">
      <w:pPr>
        <w:pStyle w:val="Odsekzoznamu"/>
        <w:numPr>
          <w:ilvl w:val="0"/>
          <w:numId w:val="6"/>
        </w:numPr>
        <w:spacing w:line="360" w:lineRule="auto"/>
        <w:ind w:left="357" w:hanging="357"/>
        <w:jc w:val="both"/>
      </w:pPr>
      <w:r>
        <w:t xml:space="preserve">Škola zodpovedá za žiakov v čase školského vyučovania a školských akcií v súlade </w:t>
      </w:r>
      <w:r w:rsidR="005519D5">
        <w:br/>
      </w:r>
      <w:r>
        <w:t xml:space="preserve">so školským zákonom, Dohovorom o právach dieťaťa a podľa pracovného poriadku školy. </w:t>
      </w:r>
    </w:p>
    <w:p w:rsidR="008D41DC" w:rsidRDefault="008D41DC" w:rsidP="00FD5F73">
      <w:pPr>
        <w:pStyle w:val="Odsekzoznamu"/>
        <w:numPr>
          <w:ilvl w:val="0"/>
          <w:numId w:val="6"/>
        </w:numPr>
        <w:spacing w:line="360" w:lineRule="auto"/>
        <w:ind w:left="357" w:hanging="357"/>
        <w:jc w:val="both"/>
      </w:pPr>
      <w:r>
        <w:t xml:space="preserve">Za povinnosť uvedenú v predchádzajúcom bode sú zodpovední všetci pedagogickí zamestnanci školy: </w:t>
      </w:r>
    </w:p>
    <w:p w:rsidR="008D41DC" w:rsidRDefault="008D41DC" w:rsidP="00FD5F73">
      <w:pPr>
        <w:pStyle w:val="Odsekzoznamu"/>
        <w:numPr>
          <w:ilvl w:val="0"/>
          <w:numId w:val="7"/>
        </w:numPr>
        <w:spacing w:line="360" w:lineRule="auto"/>
        <w:ind w:left="714" w:hanging="357"/>
        <w:jc w:val="both"/>
      </w:pPr>
      <w:r>
        <w:t xml:space="preserve">ktorí realizujú vyučovací proces, </w:t>
      </w:r>
    </w:p>
    <w:p w:rsidR="008D41DC" w:rsidRDefault="008D41DC" w:rsidP="00FD5F73">
      <w:pPr>
        <w:pStyle w:val="Odsekzoznamu"/>
        <w:numPr>
          <w:ilvl w:val="0"/>
          <w:numId w:val="7"/>
        </w:numPr>
        <w:spacing w:line="360" w:lineRule="auto"/>
        <w:ind w:left="714" w:hanging="357"/>
        <w:jc w:val="both"/>
      </w:pPr>
      <w:r>
        <w:t xml:space="preserve">ktorí vykonávajú počas prestávok pedagogický dozor na chodbách, </w:t>
      </w:r>
    </w:p>
    <w:p w:rsidR="008D41DC" w:rsidRDefault="008D41DC" w:rsidP="00FD5F73">
      <w:pPr>
        <w:pStyle w:val="Odsekzoznamu"/>
        <w:numPr>
          <w:ilvl w:val="0"/>
          <w:numId w:val="7"/>
        </w:numPr>
        <w:spacing w:line="360" w:lineRule="auto"/>
        <w:ind w:left="714" w:hanging="357"/>
        <w:jc w:val="both"/>
      </w:pPr>
      <w:r>
        <w:t xml:space="preserve">ktorí vykonávajú pedagogický dozor počas školských akcií rôzneho druhu (školské výlety, kurzy, exkurzie, kultúrne podujatia, športové podujatia a ďalšie školské akcie), </w:t>
      </w:r>
    </w:p>
    <w:p w:rsidR="008D41DC" w:rsidRDefault="008D41DC" w:rsidP="00FD5F73">
      <w:pPr>
        <w:pStyle w:val="Odsekzoznamu"/>
        <w:numPr>
          <w:ilvl w:val="0"/>
          <w:numId w:val="7"/>
        </w:numPr>
        <w:spacing w:line="360" w:lineRule="auto"/>
        <w:ind w:left="714" w:hanging="357"/>
        <w:jc w:val="both"/>
      </w:pPr>
      <w:r>
        <w:t>ktorí vykonávajú pedagogický dozor počas športových aktivít.</w:t>
      </w:r>
    </w:p>
    <w:p w:rsidR="008D41DC" w:rsidRDefault="008D41DC" w:rsidP="00FD5F73">
      <w:pPr>
        <w:pStyle w:val="Odsekzoznamu"/>
        <w:numPr>
          <w:ilvl w:val="0"/>
          <w:numId w:val="6"/>
        </w:numPr>
        <w:spacing w:line="360" w:lineRule="auto"/>
        <w:ind w:left="357" w:hanging="357"/>
        <w:jc w:val="both"/>
      </w:pPr>
      <w:r>
        <w:t xml:space="preserve">Škola zodpovedá aj za škodu, ktorú v čase vyučovania, resp. v dobe vykonávania </w:t>
      </w:r>
      <w:r w:rsidR="005519D5">
        <w:br/>
      </w:r>
      <w:r>
        <w:t xml:space="preserve">tzv. prechodného dohľadu spôsobí žiak, pokiaľ ten, kto je povinný vykonávať dohľad nepreukáže, že náležitý dohľad nezanedbal (§ 422 Občianskeho zákonníka). </w:t>
      </w:r>
    </w:p>
    <w:p w:rsidR="008D41DC" w:rsidRDefault="008D41DC" w:rsidP="00FD5F73">
      <w:pPr>
        <w:pStyle w:val="Odsekzoznamu"/>
        <w:numPr>
          <w:ilvl w:val="0"/>
          <w:numId w:val="6"/>
        </w:numPr>
        <w:spacing w:line="360" w:lineRule="auto"/>
        <w:ind w:left="357" w:hanging="357"/>
        <w:jc w:val="both"/>
      </w:pPr>
      <w:r w:rsidRPr="00C2797A">
        <w:rPr>
          <w:b/>
        </w:rPr>
        <w:t>Šikanovanie</w:t>
      </w:r>
      <w:r>
        <w:t xml:space="preserve">, resp. jeho náznaky, </w:t>
      </w:r>
      <w:r w:rsidRPr="00C2797A">
        <w:rPr>
          <w:b/>
        </w:rPr>
        <w:t>nesmie byť</w:t>
      </w:r>
      <w:r>
        <w:t xml:space="preserve"> zamestnancami školy </w:t>
      </w:r>
      <w:r w:rsidRPr="00C2797A">
        <w:rPr>
          <w:b/>
        </w:rPr>
        <w:t>v žiadnej miere</w:t>
      </w:r>
      <w:r>
        <w:t xml:space="preserve"> </w:t>
      </w:r>
      <w:r w:rsidRPr="00C2797A">
        <w:rPr>
          <w:b/>
        </w:rPr>
        <w:t>akceptované.</w:t>
      </w:r>
      <w:r>
        <w:t xml:space="preserve"> Pedagogický zamestnanec </w:t>
      </w:r>
      <w:r w:rsidRPr="008D41DC">
        <w:t>musí</w:t>
      </w:r>
      <w:r w:rsidRPr="00C2797A">
        <w:rPr>
          <w:b/>
        </w:rPr>
        <w:t xml:space="preserve"> šikanovanie</w:t>
      </w:r>
      <w:r>
        <w:t xml:space="preserve"> medzi žiakmi </w:t>
      </w:r>
      <w:r w:rsidRPr="00C2797A">
        <w:rPr>
          <w:b/>
        </w:rPr>
        <w:t xml:space="preserve">bez meškania </w:t>
      </w:r>
      <w:r w:rsidRPr="00C2797A">
        <w:rPr>
          <w:b/>
        </w:rPr>
        <w:lastRenderedPageBreak/>
        <w:t>riešiť</w:t>
      </w:r>
      <w:r>
        <w:t xml:space="preserve"> a každej jeho obeti poskytnúť okamžitú pomoc. Je povinný ihneď túto skutočnosť oznámiť triednemu učiteľovi agresora a obete, výchovnému poradcovi, prípadne vedeniu školy.</w:t>
      </w:r>
    </w:p>
    <w:p w:rsidR="008D41DC" w:rsidRPr="008A4E31" w:rsidRDefault="008D41DC" w:rsidP="008A4E31">
      <w:pPr>
        <w:spacing w:line="360" w:lineRule="auto"/>
        <w:jc w:val="center"/>
        <w:rPr>
          <w:b/>
        </w:rPr>
      </w:pPr>
    </w:p>
    <w:p w:rsidR="008D41DC" w:rsidRDefault="008D41DC" w:rsidP="00357B3D">
      <w:pPr>
        <w:spacing w:line="360" w:lineRule="auto"/>
        <w:jc w:val="center"/>
        <w:rPr>
          <w:b/>
        </w:rPr>
      </w:pPr>
      <w:r w:rsidRPr="008D41DC">
        <w:rPr>
          <w:b/>
        </w:rPr>
        <w:t>Čl. 5</w:t>
      </w:r>
    </w:p>
    <w:p w:rsidR="00824363" w:rsidRPr="0080258E" w:rsidRDefault="008D41DC" w:rsidP="0080258E">
      <w:pPr>
        <w:spacing w:line="360" w:lineRule="auto"/>
        <w:jc w:val="center"/>
        <w:rPr>
          <w:b/>
        </w:rPr>
      </w:pPr>
      <w:r w:rsidRPr="008D41DC">
        <w:rPr>
          <w:b/>
        </w:rPr>
        <w:t>Účastníci prevencie šikanovania</w:t>
      </w:r>
    </w:p>
    <w:p w:rsidR="008D41DC" w:rsidRPr="008A4E31" w:rsidRDefault="008D41DC" w:rsidP="008A4E31">
      <w:pPr>
        <w:spacing w:line="360" w:lineRule="auto"/>
      </w:pPr>
      <w:r w:rsidRPr="008A4E31">
        <w:rPr>
          <w:u w:val="single"/>
        </w:rPr>
        <w:t xml:space="preserve">V </w:t>
      </w:r>
      <w:r w:rsidRPr="008A4E31">
        <w:t xml:space="preserve">rámci účinnej prevencie šikanovania je dôležité : </w:t>
      </w:r>
    </w:p>
    <w:p w:rsidR="008D41DC" w:rsidRDefault="008D41DC" w:rsidP="00FD5F73">
      <w:pPr>
        <w:pStyle w:val="Odsekzoznamu"/>
        <w:numPr>
          <w:ilvl w:val="0"/>
          <w:numId w:val="8"/>
        </w:numPr>
        <w:spacing w:line="360" w:lineRule="auto"/>
        <w:ind w:left="714" w:hanging="357"/>
        <w:jc w:val="both"/>
      </w:pPr>
      <w:r>
        <w:t xml:space="preserve"> zabezpečiť spoluprácu rodičov, žiakov a zamestnancov školy, </w:t>
      </w:r>
    </w:p>
    <w:p w:rsidR="008D41DC" w:rsidRDefault="008D41DC" w:rsidP="00FD5F73">
      <w:pPr>
        <w:pStyle w:val="Odsekzoznamu"/>
        <w:numPr>
          <w:ilvl w:val="0"/>
          <w:numId w:val="8"/>
        </w:numPr>
        <w:spacing w:line="360" w:lineRule="auto"/>
        <w:ind w:left="714" w:hanging="357"/>
        <w:jc w:val="both"/>
      </w:pPr>
      <w:r>
        <w:t xml:space="preserve"> dôsledne vykonávať dozor zo strany pedagogických zamestnancov počas prestávok a </w:t>
      </w:r>
      <w:r w:rsidR="005519D5">
        <w:br/>
      </w:r>
      <w:r>
        <w:t xml:space="preserve">v kritických zónach školy, </w:t>
      </w:r>
    </w:p>
    <w:p w:rsidR="008D41DC" w:rsidRDefault="008D41DC" w:rsidP="00FD5F73">
      <w:pPr>
        <w:pStyle w:val="Odsekzoznamu"/>
        <w:numPr>
          <w:ilvl w:val="0"/>
          <w:numId w:val="8"/>
        </w:numPr>
        <w:spacing w:line="360" w:lineRule="auto"/>
        <w:ind w:left="714" w:hanging="357"/>
        <w:jc w:val="both"/>
      </w:pPr>
      <w:r>
        <w:t xml:space="preserve"> informovanosť všetkých zainteresovaných (pedagogických zamestnancov, rodičov, žiakov) o postupe pri odhalení agresívneho správania sa žiakov, </w:t>
      </w:r>
    </w:p>
    <w:p w:rsidR="008D41DC" w:rsidRDefault="008D41DC" w:rsidP="00FD5F73">
      <w:pPr>
        <w:pStyle w:val="Odsekzoznamu"/>
        <w:numPr>
          <w:ilvl w:val="0"/>
          <w:numId w:val="8"/>
        </w:numPr>
        <w:spacing w:line="360" w:lineRule="auto"/>
        <w:ind w:left="714" w:hanging="357"/>
        <w:jc w:val="both"/>
      </w:pPr>
      <w:r>
        <w:t xml:space="preserve"> spolupracovať s odborníkmi CPPPP, </w:t>
      </w:r>
    </w:p>
    <w:p w:rsidR="005A69C8" w:rsidRDefault="008D41DC" w:rsidP="00FD5F73">
      <w:pPr>
        <w:pStyle w:val="Odsekzoznamu"/>
        <w:numPr>
          <w:ilvl w:val="0"/>
          <w:numId w:val="8"/>
        </w:numPr>
        <w:spacing w:line="360" w:lineRule="auto"/>
        <w:ind w:left="714" w:hanging="357"/>
        <w:jc w:val="both"/>
      </w:pPr>
      <w:r>
        <w:t xml:space="preserve"> zabezpečiť vzdelávanie pedagogických zamestnancov v oblasti prevencie šikanovania a agresívneho správania. </w:t>
      </w:r>
    </w:p>
    <w:p w:rsidR="005A69C8" w:rsidRPr="005A69C8" w:rsidRDefault="008D41DC" w:rsidP="00C14C5A">
      <w:pPr>
        <w:spacing w:line="360" w:lineRule="auto"/>
        <w:rPr>
          <w:b/>
          <w:i/>
        </w:rPr>
      </w:pPr>
      <w:r w:rsidRPr="005A69C8">
        <w:rPr>
          <w:b/>
          <w:i/>
        </w:rPr>
        <w:t xml:space="preserve">Prevencia šikanovania sa zabezpečuje najmä formou : </w:t>
      </w:r>
    </w:p>
    <w:p w:rsidR="005A69C8" w:rsidRPr="008A4E31" w:rsidRDefault="008D41DC" w:rsidP="00FD5F73">
      <w:pPr>
        <w:pStyle w:val="Odsekzoznamu"/>
        <w:numPr>
          <w:ilvl w:val="0"/>
          <w:numId w:val="9"/>
        </w:numPr>
        <w:spacing w:line="360" w:lineRule="auto"/>
      </w:pPr>
      <w:r w:rsidRPr="0080258E">
        <w:rPr>
          <w:b/>
          <w:color w:val="FF0000"/>
        </w:rPr>
        <w:t xml:space="preserve"> </w:t>
      </w:r>
      <w:r w:rsidRPr="008A4E31">
        <w:t>Súčasti výchovno</w:t>
      </w:r>
      <w:r w:rsidR="00D053D9">
        <w:t xml:space="preserve"> </w:t>
      </w:r>
      <w:r w:rsidRPr="008A4E31">
        <w:t xml:space="preserve">- vzdelávacieho procesu, v rámci každodenného vyučovania, </w:t>
      </w:r>
      <w:r w:rsidR="005A69C8" w:rsidRPr="008A4E31">
        <w:t xml:space="preserve">  </w:t>
      </w:r>
      <w:r w:rsidRPr="008A4E31">
        <w:t xml:space="preserve">obsahového zamerania a didaktiky predmetov a prierezových tém : </w:t>
      </w:r>
    </w:p>
    <w:p w:rsidR="005A69C8" w:rsidRPr="008A4E31" w:rsidRDefault="008D41DC" w:rsidP="00FD5F73">
      <w:pPr>
        <w:pStyle w:val="Odsekzoznamu"/>
        <w:numPr>
          <w:ilvl w:val="1"/>
          <w:numId w:val="9"/>
        </w:numPr>
        <w:spacing w:line="360" w:lineRule="auto"/>
      </w:pPr>
      <w:r w:rsidRPr="008A4E31">
        <w:t xml:space="preserve">Osobný a sociálny rozvoj </w:t>
      </w:r>
    </w:p>
    <w:p w:rsidR="005A69C8" w:rsidRPr="008A4E31" w:rsidRDefault="008D41DC" w:rsidP="00FD5F73">
      <w:pPr>
        <w:pStyle w:val="Odsekzoznamu"/>
        <w:numPr>
          <w:ilvl w:val="1"/>
          <w:numId w:val="9"/>
        </w:numPr>
        <w:spacing w:line="360" w:lineRule="auto"/>
      </w:pPr>
      <w:r w:rsidRPr="008A4E31">
        <w:t xml:space="preserve">Mediálna výchova </w:t>
      </w:r>
    </w:p>
    <w:p w:rsidR="008D41DC" w:rsidRPr="008A4E31" w:rsidRDefault="008D41DC" w:rsidP="00FD5F73">
      <w:pPr>
        <w:pStyle w:val="Odsekzoznamu"/>
        <w:numPr>
          <w:ilvl w:val="1"/>
          <w:numId w:val="9"/>
        </w:numPr>
        <w:spacing w:line="360" w:lineRule="auto"/>
      </w:pPr>
      <w:r w:rsidRPr="008A4E31">
        <w:t>Multikultúrna výchova</w:t>
      </w:r>
    </w:p>
    <w:p w:rsidR="005A69C8" w:rsidRPr="008A4E31" w:rsidRDefault="005A69C8" w:rsidP="00FD5F73">
      <w:pPr>
        <w:pStyle w:val="Odsekzoznamu"/>
        <w:numPr>
          <w:ilvl w:val="1"/>
          <w:numId w:val="9"/>
        </w:numPr>
        <w:spacing w:line="360" w:lineRule="auto"/>
      </w:pPr>
      <w:r w:rsidRPr="008A4E31">
        <w:t xml:space="preserve">Ochrana života a zdravia </w:t>
      </w:r>
    </w:p>
    <w:p w:rsidR="005A69C8" w:rsidRPr="008A4E31" w:rsidRDefault="005A69C8" w:rsidP="00FD5F73">
      <w:pPr>
        <w:pStyle w:val="Odsekzoznamu"/>
        <w:numPr>
          <w:ilvl w:val="1"/>
          <w:numId w:val="9"/>
        </w:numPr>
        <w:spacing w:line="360" w:lineRule="auto"/>
      </w:pPr>
      <w:r w:rsidRPr="008A4E31">
        <w:t xml:space="preserve">Výchova a vzdelávanie k ľudským právam </w:t>
      </w:r>
    </w:p>
    <w:p w:rsidR="005A69C8" w:rsidRPr="008A4E31" w:rsidRDefault="005A69C8" w:rsidP="00FD5F73">
      <w:pPr>
        <w:pStyle w:val="Odsekzoznamu"/>
        <w:numPr>
          <w:ilvl w:val="1"/>
          <w:numId w:val="9"/>
        </w:numPr>
        <w:spacing w:line="360" w:lineRule="auto"/>
      </w:pPr>
      <w:r w:rsidRPr="008A4E31">
        <w:t xml:space="preserve">Výchova k občianstvu </w:t>
      </w:r>
    </w:p>
    <w:p w:rsidR="005A69C8" w:rsidRPr="008A4E31" w:rsidRDefault="005A69C8" w:rsidP="00FD5F73">
      <w:pPr>
        <w:pStyle w:val="Odsekzoznamu"/>
        <w:numPr>
          <w:ilvl w:val="1"/>
          <w:numId w:val="9"/>
        </w:numPr>
        <w:spacing w:line="360" w:lineRule="auto"/>
      </w:pPr>
      <w:r w:rsidRPr="008A4E31">
        <w:t xml:space="preserve">Boj proti extrémizmu </w:t>
      </w:r>
    </w:p>
    <w:p w:rsidR="005A69C8" w:rsidRPr="008A4E31" w:rsidRDefault="005A69C8" w:rsidP="00FD5F73">
      <w:pPr>
        <w:pStyle w:val="Odsekzoznamu"/>
        <w:numPr>
          <w:ilvl w:val="1"/>
          <w:numId w:val="9"/>
        </w:numPr>
        <w:spacing w:line="360" w:lineRule="auto"/>
      </w:pPr>
      <w:r w:rsidRPr="008A4E31">
        <w:t xml:space="preserve">Výchova k manželstvu a rodičovstvu </w:t>
      </w:r>
    </w:p>
    <w:p w:rsidR="00270D4F" w:rsidRDefault="005A69C8" w:rsidP="00FD5F73">
      <w:pPr>
        <w:pStyle w:val="Odsekzoznamu"/>
        <w:numPr>
          <w:ilvl w:val="0"/>
          <w:numId w:val="9"/>
        </w:numPr>
        <w:spacing w:line="360" w:lineRule="auto"/>
        <w:jc w:val="both"/>
        <w:rPr>
          <w:rStyle w:val="Siln"/>
        </w:rPr>
      </w:pPr>
      <w:r w:rsidRPr="008A4E31">
        <w:rPr>
          <w:rStyle w:val="Siln"/>
        </w:rPr>
        <w:t xml:space="preserve">Formou súťaží , hier, prednášok, diskusií, </w:t>
      </w:r>
      <w:proofErr w:type="spellStart"/>
      <w:r w:rsidRPr="008A4E31">
        <w:rPr>
          <w:rStyle w:val="Siln"/>
        </w:rPr>
        <w:t>workshopou</w:t>
      </w:r>
      <w:proofErr w:type="spellEnd"/>
      <w:r w:rsidRPr="008A4E31">
        <w:rPr>
          <w:rStyle w:val="Siln"/>
        </w:rPr>
        <w:t xml:space="preserve">, návštevou resocializačných zariadení, organizovaných školou alebo inými relevantnými subjektmi. </w:t>
      </w:r>
    </w:p>
    <w:p w:rsidR="00270D4F" w:rsidRDefault="00270D4F">
      <w:pPr>
        <w:rPr>
          <w:rStyle w:val="Siln"/>
        </w:rPr>
      </w:pPr>
      <w:r>
        <w:rPr>
          <w:rStyle w:val="Siln"/>
        </w:rPr>
        <w:br w:type="page"/>
      </w:r>
    </w:p>
    <w:p w:rsidR="005A69C8" w:rsidRPr="008A4E31" w:rsidRDefault="005A69C8" w:rsidP="00C14C5A">
      <w:pPr>
        <w:spacing w:line="360" w:lineRule="auto"/>
        <w:rPr>
          <w:rStyle w:val="Siln"/>
        </w:rPr>
      </w:pPr>
      <w:r w:rsidRPr="008A4E31">
        <w:rPr>
          <w:rStyle w:val="Siln"/>
        </w:rPr>
        <w:lastRenderedPageBreak/>
        <w:t xml:space="preserve">Konkrétne: </w:t>
      </w:r>
    </w:p>
    <w:p w:rsidR="005A69C8" w:rsidRDefault="005A69C8" w:rsidP="00FD5F73">
      <w:pPr>
        <w:pStyle w:val="Odsekzoznamu"/>
        <w:numPr>
          <w:ilvl w:val="0"/>
          <w:numId w:val="10"/>
        </w:numPr>
        <w:spacing w:line="360" w:lineRule="auto"/>
        <w:ind w:left="714" w:hanging="357"/>
        <w:jc w:val="both"/>
      </w:pPr>
      <w:r>
        <w:t xml:space="preserve">vedenie školy – dohliada na realizáciu celoškolskej stratégie proti šikanovaniu,    </w:t>
      </w:r>
    </w:p>
    <w:p w:rsidR="005A69C8" w:rsidRDefault="005A69C8" w:rsidP="00FD5F73">
      <w:pPr>
        <w:pStyle w:val="Odsekzoznamu"/>
        <w:numPr>
          <w:ilvl w:val="0"/>
          <w:numId w:val="10"/>
        </w:numPr>
        <w:spacing w:line="360" w:lineRule="auto"/>
        <w:ind w:left="714" w:hanging="357"/>
        <w:jc w:val="both"/>
      </w:pPr>
      <w:r>
        <w:t xml:space="preserve">výchovná poradkyňa – koordinuje preventívne pôsobenie, eviduje </w:t>
      </w:r>
      <w:proofErr w:type="spellStart"/>
      <w:r>
        <w:t>potencionálnych</w:t>
      </w:r>
      <w:proofErr w:type="spellEnd"/>
      <w:r>
        <w:t xml:space="preserve"> agresorov a obete, spolupracuje s triednymi učiteľmi , koordinátorom PDZ a CPPPP, </w:t>
      </w:r>
    </w:p>
    <w:p w:rsidR="005A69C8" w:rsidRDefault="005A69C8" w:rsidP="00FD5F73">
      <w:pPr>
        <w:pStyle w:val="Odsekzoznamu"/>
        <w:numPr>
          <w:ilvl w:val="0"/>
          <w:numId w:val="10"/>
        </w:numPr>
        <w:spacing w:line="360" w:lineRule="auto"/>
        <w:ind w:left="714" w:hanging="357"/>
        <w:jc w:val="both"/>
      </w:pPr>
      <w:r>
        <w:t>triedny učiteľ – buduje triedny kolektív na báze vzájomnej dôvery medzi ním, žiakmi a rodičmi,</w:t>
      </w:r>
    </w:p>
    <w:p w:rsidR="005A69C8" w:rsidRDefault="005A69C8" w:rsidP="00FD5F73">
      <w:pPr>
        <w:pStyle w:val="Odsekzoznamu"/>
        <w:numPr>
          <w:ilvl w:val="0"/>
          <w:numId w:val="10"/>
        </w:numPr>
        <w:spacing w:line="360" w:lineRule="auto"/>
        <w:ind w:left="714" w:hanging="357"/>
        <w:jc w:val="both"/>
      </w:pPr>
      <w:r>
        <w:t xml:space="preserve">ostatní pedagogickí zamestnanci – aktívne sa podieľajú na nesúhlasnom postoji voči prejavom šikanovania  </w:t>
      </w:r>
    </w:p>
    <w:p w:rsidR="005A69C8" w:rsidRDefault="005A69C8" w:rsidP="00FD5F73">
      <w:pPr>
        <w:pStyle w:val="Odsekzoznamu"/>
        <w:numPr>
          <w:ilvl w:val="0"/>
          <w:numId w:val="10"/>
        </w:numPr>
        <w:spacing w:line="360" w:lineRule="auto"/>
        <w:ind w:left="714" w:hanging="357"/>
        <w:jc w:val="both"/>
      </w:pPr>
      <w:r>
        <w:t xml:space="preserve">žiaci – sledujú správanie v rámci triednych kolektívov a sú oboznámení so spôsobmi boja proti šikanovaniu </w:t>
      </w:r>
    </w:p>
    <w:p w:rsidR="005A69C8" w:rsidRDefault="005A69C8" w:rsidP="00FD5F73">
      <w:pPr>
        <w:pStyle w:val="Odsekzoznamu"/>
        <w:numPr>
          <w:ilvl w:val="0"/>
          <w:numId w:val="10"/>
        </w:numPr>
        <w:spacing w:line="360" w:lineRule="auto"/>
        <w:ind w:left="714" w:hanging="357"/>
        <w:jc w:val="both"/>
      </w:pPr>
      <w:r>
        <w:t xml:space="preserve">rodičia – sledujú správanie svojich detí a spolupracujú s učiteľmi, </w:t>
      </w:r>
    </w:p>
    <w:p w:rsidR="005A69C8" w:rsidRDefault="005A69C8" w:rsidP="00FD5F73">
      <w:pPr>
        <w:pStyle w:val="Odsekzoznamu"/>
        <w:numPr>
          <w:ilvl w:val="0"/>
          <w:numId w:val="10"/>
        </w:numPr>
        <w:spacing w:line="360" w:lineRule="auto"/>
        <w:ind w:left="714" w:hanging="357"/>
        <w:jc w:val="both"/>
      </w:pPr>
      <w:r>
        <w:t>všetci zainteresovaní – spolupracujú s poradnými organmi – Polícia, CPPPP, CŠPPP, UP a pod.</w:t>
      </w:r>
    </w:p>
    <w:p w:rsidR="005A69C8" w:rsidRDefault="005A69C8" w:rsidP="00357B3D">
      <w:pPr>
        <w:spacing w:line="360" w:lineRule="auto"/>
        <w:jc w:val="center"/>
        <w:rPr>
          <w:b/>
        </w:rPr>
      </w:pPr>
      <w:r w:rsidRPr="005A69C8">
        <w:rPr>
          <w:b/>
        </w:rPr>
        <w:t>Čl. 6</w:t>
      </w:r>
    </w:p>
    <w:p w:rsidR="005A69C8" w:rsidRPr="008A4E31" w:rsidRDefault="005A69C8" w:rsidP="00357B3D">
      <w:pPr>
        <w:spacing w:line="360" w:lineRule="auto"/>
        <w:jc w:val="center"/>
        <w:rPr>
          <w:b/>
        </w:rPr>
      </w:pPr>
      <w:r w:rsidRPr="005A69C8">
        <w:rPr>
          <w:b/>
        </w:rPr>
        <w:t>Priestupková a trestnoprávna zodpovednosť</w:t>
      </w:r>
    </w:p>
    <w:p w:rsidR="005A69C8" w:rsidRDefault="005A69C8" w:rsidP="00FD5F73">
      <w:pPr>
        <w:pStyle w:val="Odsekzoznamu"/>
        <w:numPr>
          <w:ilvl w:val="0"/>
          <w:numId w:val="15"/>
        </w:numPr>
        <w:spacing w:line="360" w:lineRule="auto"/>
        <w:ind w:left="357" w:hanging="357"/>
        <w:jc w:val="both"/>
      </w:pPr>
      <w:r>
        <w:t xml:space="preserve">Šikanovanie žiakov môže v určitých prípadoch napĺňať skutkovú podstatu priestupkov </w:t>
      </w:r>
      <w:r w:rsidR="005519D5">
        <w:br/>
      </w:r>
      <w:r>
        <w:t xml:space="preserve">v zmysle zákona č. 372/1990 Z. z. o priestupkoch v znení neskorších predpisov. Ide predovšetkým o priestupky: </w:t>
      </w:r>
    </w:p>
    <w:p w:rsidR="005A69C8" w:rsidRDefault="005A69C8" w:rsidP="00FD5F73">
      <w:pPr>
        <w:pStyle w:val="Odsekzoznamu"/>
        <w:numPr>
          <w:ilvl w:val="0"/>
          <w:numId w:val="16"/>
        </w:numPr>
        <w:spacing w:line="360" w:lineRule="auto"/>
        <w:jc w:val="both"/>
      </w:pPr>
      <w:r>
        <w:t xml:space="preserve"> proti občianskemu spolunažívaniu, </w:t>
      </w:r>
    </w:p>
    <w:p w:rsidR="005A69C8" w:rsidRDefault="005A69C8" w:rsidP="00FD5F73">
      <w:pPr>
        <w:pStyle w:val="Odsekzoznamu"/>
        <w:numPr>
          <w:ilvl w:val="0"/>
          <w:numId w:val="16"/>
        </w:numPr>
        <w:spacing w:line="360" w:lineRule="auto"/>
        <w:jc w:val="both"/>
      </w:pPr>
      <w:r>
        <w:t xml:space="preserve">proti majetku. </w:t>
      </w:r>
    </w:p>
    <w:p w:rsidR="005A69C8" w:rsidRDefault="005A69C8" w:rsidP="00FD5F73">
      <w:pPr>
        <w:pStyle w:val="Odsekzoznamu"/>
        <w:numPr>
          <w:ilvl w:val="0"/>
          <w:numId w:val="15"/>
        </w:numPr>
        <w:spacing w:line="360" w:lineRule="auto"/>
        <w:ind w:left="357" w:hanging="357"/>
        <w:jc w:val="both"/>
      </w:pPr>
      <w:r>
        <w:t xml:space="preserve">Zodpovedným za priestupky je ten, kto v čase spáchania priestupku dovŕšil štrnásty rok svojho veku. Ak v čase spáchania priestupku dovŕšil štrnásty rok a neprekročil osemnásty rok svojho veku, zaraďuje sa do kategórie „mladistvých“. </w:t>
      </w:r>
    </w:p>
    <w:p w:rsidR="005A69C8" w:rsidRDefault="005A69C8" w:rsidP="00FD5F73">
      <w:pPr>
        <w:pStyle w:val="Odsekzoznamu"/>
        <w:numPr>
          <w:ilvl w:val="0"/>
          <w:numId w:val="15"/>
        </w:numPr>
        <w:spacing w:line="360" w:lineRule="auto"/>
        <w:ind w:left="357" w:hanging="357"/>
        <w:jc w:val="both"/>
      </w:pPr>
      <w:r>
        <w:t xml:space="preserve">Šikanovanie žiakov môže v určitých prípadoch napĺňať aj skutkovú podstatu trestných činov v zmysle zákona č. 300/2005 Z. z. - Trestný zákon. Ide najmä o trestný čin: </w:t>
      </w:r>
    </w:p>
    <w:p w:rsidR="005A69C8" w:rsidRDefault="005A69C8" w:rsidP="00FD5F73">
      <w:pPr>
        <w:pStyle w:val="Odsekzoznamu"/>
        <w:numPr>
          <w:ilvl w:val="0"/>
          <w:numId w:val="17"/>
        </w:numPr>
        <w:spacing w:line="360" w:lineRule="auto"/>
      </w:pPr>
      <w:r>
        <w:t xml:space="preserve">ohovárania, </w:t>
      </w:r>
    </w:p>
    <w:p w:rsidR="005A69C8" w:rsidRDefault="005A69C8" w:rsidP="00FD5F73">
      <w:pPr>
        <w:pStyle w:val="Odsekzoznamu"/>
        <w:numPr>
          <w:ilvl w:val="0"/>
          <w:numId w:val="17"/>
        </w:numPr>
        <w:spacing w:line="360" w:lineRule="auto"/>
      </w:pPr>
      <w:r>
        <w:t>nebezpečného vyhrážania,</w:t>
      </w:r>
    </w:p>
    <w:p w:rsidR="005A69C8" w:rsidRDefault="005A69C8" w:rsidP="00FD5F73">
      <w:pPr>
        <w:pStyle w:val="Odsekzoznamu"/>
        <w:numPr>
          <w:ilvl w:val="0"/>
          <w:numId w:val="17"/>
        </w:numPr>
        <w:spacing w:line="360" w:lineRule="auto"/>
      </w:pPr>
      <w:r>
        <w:t xml:space="preserve">ublíženia na zdraví, </w:t>
      </w:r>
    </w:p>
    <w:p w:rsidR="005A69C8" w:rsidRDefault="005A69C8" w:rsidP="00FD5F73">
      <w:pPr>
        <w:pStyle w:val="Odsekzoznamu"/>
        <w:numPr>
          <w:ilvl w:val="0"/>
          <w:numId w:val="17"/>
        </w:numPr>
        <w:spacing w:line="360" w:lineRule="auto"/>
      </w:pPr>
      <w:r>
        <w:t xml:space="preserve">obmedzovania osobnej slobody, </w:t>
      </w:r>
    </w:p>
    <w:p w:rsidR="005A69C8" w:rsidRDefault="005A69C8" w:rsidP="00FD5F73">
      <w:pPr>
        <w:pStyle w:val="Odsekzoznamu"/>
        <w:numPr>
          <w:ilvl w:val="0"/>
          <w:numId w:val="17"/>
        </w:numPr>
        <w:spacing w:line="360" w:lineRule="auto"/>
      </w:pPr>
      <w:r>
        <w:t xml:space="preserve">nátlaku, </w:t>
      </w:r>
    </w:p>
    <w:p w:rsidR="005A69C8" w:rsidRDefault="005A69C8" w:rsidP="00FD5F73">
      <w:pPr>
        <w:pStyle w:val="Odsekzoznamu"/>
        <w:numPr>
          <w:ilvl w:val="0"/>
          <w:numId w:val="17"/>
        </w:numPr>
        <w:spacing w:line="360" w:lineRule="auto"/>
      </w:pPr>
      <w:r>
        <w:t xml:space="preserve">vydierania, </w:t>
      </w:r>
    </w:p>
    <w:p w:rsidR="005A69C8" w:rsidRDefault="005A69C8" w:rsidP="00FD5F73">
      <w:pPr>
        <w:pStyle w:val="Odsekzoznamu"/>
        <w:numPr>
          <w:ilvl w:val="0"/>
          <w:numId w:val="17"/>
        </w:numPr>
        <w:spacing w:line="360" w:lineRule="auto"/>
      </w:pPr>
      <w:r>
        <w:t xml:space="preserve">lúpeže, </w:t>
      </w:r>
    </w:p>
    <w:p w:rsidR="005A69C8" w:rsidRDefault="005A69C8" w:rsidP="00FD5F73">
      <w:pPr>
        <w:pStyle w:val="Odsekzoznamu"/>
        <w:numPr>
          <w:ilvl w:val="0"/>
          <w:numId w:val="17"/>
        </w:numPr>
        <w:spacing w:line="360" w:lineRule="auto"/>
      </w:pPr>
      <w:r>
        <w:t xml:space="preserve">hrubého nátlaku, </w:t>
      </w:r>
    </w:p>
    <w:p w:rsidR="005A69C8" w:rsidRDefault="005A69C8" w:rsidP="00FD5F73">
      <w:pPr>
        <w:pStyle w:val="Odsekzoznamu"/>
        <w:numPr>
          <w:ilvl w:val="0"/>
          <w:numId w:val="17"/>
        </w:numPr>
        <w:spacing w:line="360" w:lineRule="auto"/>
      </w:pPr>
      <w:r>
        <w:lastRenderedPageBreak/>
        <w:t xml:space="preserve">krádeže, </w:t>
      </w:r>
    </w:p>
    <w:p w:rsidR="005A69C8" w:rsidRDefault="005A69C8" w:rsidP="00FD5F73">
      <w:pPr>
        <w:pStyle w:val="Odsekzoznamu"/>
        <w:numPr>
          <w:ilvl w:val="0"/>
          <w:numId w:val="17"/>
        </w:numPr>
        <w:spacing w:line="360" w:lineRule="auto"/>
      </w:pPr>
      <w:r>
        <w:t xml:space="preserve">poškodzovania cudzej veci, </w:t>
      </w:r>
    </w:p>
    <w:p w:rsidR="005A69C8" w:rsidRDefault="005A69C8" w:rsidP="00FD5F73">
      <w:pPr>
        <w:pStyle w:val="Odsekzoznamu"/>
        <w:numPr>
          <w:ilvl w:val="0"/>
          <w:numId w:val="17"/>
        </w:numPr>
        <w:spacing w:line="360" w:lineRule="auto"/>
      </w:pPr>
      <w:r>
        <w:t xml:space="preserve">neoprávneného užívania cudzej veci. </w:t>
      </w:r>
    </w:p>
    <w:p w:rsidR="005A69C8" w:rsidRPr="0097084E" w:rsidRDefault="005A69C8" w:rsidP="00FD5F73">
      <w:pPr>
        <w:pStyle w:val="Odsekzoznamu"/>
        <w:numPr>
          <w:ilvl w:val="0"/>
          <w:numId w:val="17"/>
        </w:numPr>
        <w:spacing w:line="360" w:lineRule="auto"/>
        <w:rPr>
          <w:rStyle w:val="Intenzvnyodkaz"/>
        </w:rPr>
      </w:pPr>
      <w:r w:rsidRPr="0097084E">
        <w:rPr>
          <w:rStyle w:val="Intenzvnyodkaz"/>
        </w:rPr>
        <w:t xml:space="preserve">porušovanie domovej slobody </w:t>
      </w:r>
    </w:p>
    <w:p w:rsidR="005A69C8" w:rsidRPr="0097084E" w:rsidRDefault="005A69C8" w:rsidP="00FD5F73">
      <w:pPr>
        <w:pStyle w:val="Odsekzoznamu"/>
        <w:numPr>
          <w:ilvl w:val="0"/>
          <w:numId w:val="17"/>
        </w:numPr>
        <w:spacing w:line="360" w:lineRule="auto"/>
        <w:rPr>
          <w:rStyle w:val="Intenzvnyodkaz"/>
        </w:rPr>
      </w:pPr>
      <w:r w:rsidRPr="0097084E">
        <w:rPr>
          <w:rStyle w:val="Intenzvnyodkaz"/>
        </w:rPr>
        <w:t xml:space="preserve">sexuálne násilie </w:t>
      </w:r>
    </w:p>
    <w:p w:rsidR="005A69C8" w:rsidRPr="0097084E" w:rsidRDefault="005A69C8" w:rsidP="00FD5F73">
      <w:pPr>
        <w:pStyle w:val="Odsekzoznamu"/>
        <w:numPr>
          <w:ilvl w:val="0"/>
          <w:numId w:val="17"/>
        </w:numPr>
        <w:spacing w:line="360" w:lineRule="auto"/>
        <w:rPr>
          <w:rStyle w:val="Intenzvnyodkaz"/>
        </w:rPr>
      </w:pPr>
      <w:r w:rsidRPr="0097084E">
        <w:rPr>
          <w:rStyle w:val="Intenzvnyodkaz"/>
        </w:rPr>
        <w:t xml:space="preserve">sexuálne zneužívanie </w:t>
      </w:r>
    </w:p>
    <w:p w:rsidR="005A69C8" w:rsidRPr="0097084E" w:rsidRDefault="005A69C8" w:rsidP="00FD5F73">
      <w:pPr>
        <w:pStyle w:val="Odsekzoznamu"/>
        <w:numPr>
          <w:ilvl w:val="0"/>
          <w:numId w:val="17"/>
        </w:numPr>
        <w:spacing w:line="360" w:lineRule="auto"/>
        <w:rPr>
          <w:rStyle w:val="Intenzvnyodkaz"/>
        </w:rPr>
      </w:pPr>
      <w:r w:rsidRPr="0097084E">
        <w:rPr>
          <w:rStyle w:val="Intenzvnyodkaz"/>
        </w:rPr>
        <w:t xml:space="preserve">výroba detskej pornografie, rozširovanie a prechovávanie </w:t>
      </w:r>
    </w:p>
    <w:p w:rsidR="005A69C8" w:rsidRDefault="005A69C8" w:rsidP="00FD5F73">
      <w:pPr>
        <w:pStyle w:val="Odsekzoznamu"/>
        <w:numPr>
          <w:ilvl w:val="0"/>
          <w:numId w:val="15"/>
        </w:numPr>
        <w:spacing w:line="360" w:lineRule="auto"/>
        <w:ind w:left="357" w:hanging="357"/>
        <w:jc w:val="both"/>
      </w:pPr>
      <w:r>
        <w:t xml:space="preserve">Páchateľom trestného činu je ten, kto trestný čin spáchal sám. Za spolupáchateľstvo trestného činu sa považuje, ak bol trestný čin spáchaný spoločným konaním dvoch alebo viacerých osôb. </w:t>
      </w:r>
    </w:p>
    <w:p w:rsidR="00B43CE2" w:rsidRDefault="005A69C8" w:rsidP="00FD5F73">
      <w:pPr>
        <w:pStyle w:val="Odsekzoznamu"/>
        <w:numPr>
          <w:ilvl w:val="0"/>
          <w:numId w:val="15"/>
        </w:numPr>
        <w:spacing w:line="360" w:lineRule="auto"/>
        <w:ind w:left="357" w:hanging="357"/>
        <w:jc w:val="both"/>
      </w:pPr>
      <w:r>
        <w:t xml:space="preserve">Trestne zodpovedný je ten, kto v čase spáchania činu dovŕšil štrnásty rok svojho veku. Žiaci, ktorí v čase spáchania trestného činu dovŕšili štrnásty rok a neprekročili osemnásty rok svojho veku. Žiaci, ktorí v čase spáchania trestného činu dovŕšili štrnásty rok a neprekročili osemnásty rok svojho veku sa podľa trestného zákona zaraďujú do kategórie „mladistvých“. </w:t>
      </w:r>
    </w:p>
    <w:p w:rsidR="00502AF9" w:rsidRPr="00B43CE2" w:rsidRDefault="005A69C8" w:rsidP="005519D5">
      <w:pPr>
        <w:spacing w:line="360" w:lineRule="auto"/>
        <w:jc w:val="both"/>
        <w:rPr>
          <w:rStyle w:val="Intenzvnyodkaz"/>
        </w:rPr>
      </w:pPr>
      <w:r w:rsidRPr="00B43CE2">
        <w:rPr>
          <w:rStyle w:val="Intenzvnyodkaz"/>
        </w:rPr>
        <w:t xml:space="preserve">Skutočnosť ,že fyzická osoba nie je trestne zodpovedná z dôvodu nízkeho veku, nie je prekážkou </w:t>
      </w:r>
      <w:r w:rsidR="005519D5">
        <w:rPr>
          <w:rStyle w:val="Intenzvnyodkaz"/>
        </w:rPr>
        <w:br/>
      </w:r>
      <w:r w:rsidRPr="00B43CE2">
        <w:rPr>
          <w:rStyle w:val="Intenzvnyodkaz"/>
        </w:rPr>
        <w:t xml:space="preserve">na podanie žaloby vo veci náhrady škody, ktorú žiak spôsobil na majetku alebo vo veci náhrady ujmy, ktorú žiak spôsobil na zdraví. Zákonný zástupca žiaka a žiak zodpovedajú za škodu spoločne a nerozdielne. </w:t>
      </w:r>
    </w:p>
    <w:p w:rsidR="00502AF9" w:rsidRDefault="005A69C8" w:rsidP="00FD5F73">
      <w:pPr>
        <w:pStyle w:val="Odsekzoznamu"/>
        <w:numPr>
          <w:ilvl w:val="0"/>
          <w:numId w:val="15"/>
        </w:numPr>
        <w:spacing w:line="360" w:lineRule="auto"/>
        <w:ind w:left="357" w:hanging="357"/>
        <w:jc w:val="both"/>
      </w:pPr>
      <w:r>
        <w:t xml:space="preserve">Pedagogický zamestnanec školy, ktorý sa dozvie o prípade šikanovania a neprijme v tomto smere žiadne opatrenie, sa vystavuje riziku trestného postihu. </w:t>
      </w:r>
    </w:p>
    <w:p w:rsidR="005A69C8" w:rsidRDefault="005A69C8" w:rsidP="00FD5F73">
      <w:pPr>
        <w:pStyle w:val="Odsekzoznamu"/>
        <w:numPr>
          <w:ilvl w:val="0"/>
          <w:numId w:val="15"/>
        </w:numPr>
        <w:spacing w:line="360" w:lineRule="auto"/>
        <w:ind w:left="357" w:hanging="357"/>
        <w:jc w:val="both"/>
      </w:pPr>
      <w:r>
        <w:t>Konaním podľa predchádzajúceho bodu môže pedagogický zamestnanec napĺňať i skutkovú podstatu trestného činu neprekazenia trestného činu, neoznámenia trestného činu alebo ublíženia na zdraví a to tak, že inému z nedbanlivosti ublíži na zdraví tým, že poruší dôležitú povinnosť vyplývajúcu z jeho zamestnania, povolania, postavenia alebo funkcie, alebo uloženú mu podľa zákona.</w:t>
      </w:r>
    </w:p>
    <w:p w:rsidR="00502AF9" w:rsidRDefault="00502AF9" w:rsidP="00357B3D">
      <w:pPr>
        <w:spacing w:line="360" w:lineRule="auto"/>
        <w:jc w:val="center"/>
        <w:rPr>
          <w:b/>
        </w:rPr>
      </w:pPr>
      <w:r w:rsidRPr="00502AF9">
        <w:rPr>
          <w:b/>
        </w:rPr>
        <w:t>Čl. 7</w:t>
      </w:r>
    </w:p>
    <w:p w:rsidR="00502AF9" w:rsidRDefault="00502AF9" w:rsidP="00357B3D">
      <w:pPr>
        <w:spacing w:line="360" w:lineRule="auto"/>
        <w:jc w:val="center"/>
        <w:rPr>
          <w:b/>
        </w:rPr>
      </w:pPr>
      <w:r w:rsidRPr="00502AF9">
        <w:rPr>
          <w:b/>
        </w:rPr>
        <w:t>Postup v prípade zistenia šikanovania</w:t>
      </w:r>
    </w:p>
    <w:p w:rsidR="00502AF9" w:rsidRDefault="00502AF9" w:rsidP="005519D5">
      <w:pPr>
        <w:spacing w:line="360" w:lineRule="auto"/>
        <w:jc w:val="both"/>
      </w:pPr>
      <w:r>
        <w:t xml:space="preserve">V prípade, že v priestoroch budovy počas školského vyučovania a na školských akciách uvedených v čl. 4, bod 2, písm. c) a d) sa zistí prípad šikanovania, je každý pedagogický i nepedagogický zamestnanec povinný postupovať: </w:t>
      </w:r>
    </w:p>
    <w:p w:rsidR="00502AF9" w:rsidRDefault="00502AF9" w:rsidP="00FD5F73">
      <w:pPr>
        <w:pStyle w:val="Odsekzoznamu"/>
        <w:numPr>
          <w:ilvl w:val="1"/>
          <w:numId w:val="8"/>
        </w:numPr>
        <w:spacing w:line="360" w:lineRule="auto"/>
        <w:ind w:left="357" w:hanging="357"/>
        <w:jc w:val="both"/>
      </w:pPr>
      <w:r>
        <w:lastRenderedPageBreak/>
        <w:t xml:space="preserve">Zamestnanec, ktorý zistí šikanovanie, informuje o tejto skutočnosti triedneho učiteľa agresora a obete (predtým si zistí meno a priezvisko žiakov a triedu, ktorú navštevujú), výchovného poradcu a člena vedenia školy. </w:t>
      </w:r>
    </w:p>
    <w:p w:rsidR="00502AF9" w:rsidRDefault="00502AF9" w:rsidP="00FD5F73">
      <w:pPr>
        <w:pStyle w:val="Odsekzoznamu"/>
        <w:numPr>
          <w:ilvl w:val="1"/>
          <w:numId w:val="8"/>
        </w:numPr>
        <w:spacing w:line="360" w:lineRule="auto"/>
        <w:ind w:left="357" w:hanging="357"/>
        <w:jc w:val="both"/>
      </w:pPr>
      <w:r>
        <w:t xml:space="preserve">Triedni učitelia si na vyšetrenie prizvú daných žiakov, zamestnanca školy, ktorý skutočnosť oznámil a výchovného poradcu (pri zachovaní dôvernosti). </w:t>
      </w:r>
    </w:p>
    <w:p w:rsidR="00502AF9" w:rsidRDefault="00502AF9" w:rsidP="005519D5">
      <w:pPr>
        <w:spacing w:line="360" w:lineRule="auto"/>
        <w:jc w:val="both"/>
      </w:pPr>
      <w:r>
        <w:t xml:space="preserve">O danom vyšetrení spíšu zápis, pričom tento odovzdajú v jednom vyhotovení: </w:t>
      </w:r>
    </w:p>
    <w:p w:rsidR="00502AF9" w:rsidRDefault="00502AF9" w:rsidP="00FD5F73">
      <w:pPr>
        <w:pStyle w:val="Odsekzoznamu"/>
        <w:numPr>
          <w:ilvl w:val="1"/>
          <w:numId w:val="11"/>
        </w:numPr>
        <w:spacing w:line="360" w:lineRule="auto"/>
        <w:jc w:val="both"/>
      </w:pPr>
      <w:r>
        <w:t xml:space="preserve">zákonnému zástupcovi obete a agresora </w:t>
      </w:r>
    </w:p>
    <w:p w:rsidR="00502AF9" w:rsidRDefault="00502AF9" w:rsidP="00FD5F73">
      <w:pPr>
        <w:pStyle w:val="Odsekzoznamu"/>
        <w:numPr>
          <w:ilvl w:val="1"/>
          <w:numId w:val="11"/>
        </w:numPr>
        <w:spacing w:line="360" w:lineRule="auto"/>
        <w:jc w:val="both"/>
      </w:pPr>
      <w:r>
        <w:t xml:space="preserve">výchovnému poradcovi. </w:t>
      </w:r>
    </w:p>
    <w:p w:rsidR="00502AF9" w:rsidRDefault="00502AF9" w:rsidP="00FD5F73">
      <w:pPr>
        <w:pStyle w:val="Odsekzoznamu"/>
        <w:numPr>
          <w:ilvl w:val="1"/>
          <w:numId w:val="11"/>
        </w:numPr>
        <w:spacing w:line="360" w:lineRule="auto"/>
        <w:jc w:val="both"/>
      </w:pPr>
      <w:r>
        <w:t>jeden exemplár vložia do osobného spisu žiaka.</w:t>
      </w:r>
    </w:p>
    <w:p w:rsidR="00502AF9" w:rsidRDefault="00502AF9" w:rsidP="005519D5">
      <w:pPr>
        <w:spacing w:line="360" w:lineRule="auto"/>
        <w:jc w:val="both"/>
      </w:pPr>
      <w:r>
        <w:t xml:space="preserve">V zápise popíšu skutočnosť, vyjadrenia agresora a obete a navrhnú opatrenia na riešenie. </w:t>
      </w:r>
    </w:p>
    <w:p w:rsidR="00502AF9" w:rsidRDefault="00502AF9" w:rsidP="00FD5F73">
      <w:pPr>
        <w:pStyle w:val="Odsekzoznamu"/>
        <w:numPr>
          <w:ilvl w:val="0"/>
          <w:numId w:val="6"/>
        </w:numPr>
        <w:spacing w:line="360" w:lineRule="auto"/>
        <w:ind w:left="357" w:hanging="357"/>
        <w:jc w:val="both"/>
      </w:pPr>
      <w:r>
        <w:t xml:space="preserve">Triedni učitelia agresora a obete v spolupráci s výchovným poradcom </w:t>
      </w:r>
      <w:r w:rsidRPr="00270D4F">
        <w:rPr>
          <w:b/>
        </w:rPr>
        <w:t>si pozvú na pohovor</w:t>
      </w:r>
      <w:r>
        <w:t xml:space="preserve"> </w:t>
      </w:r>
      <w:r w:rsidRPr="00270D4F">
        <w:rPr>
          <w:b/>
        </w:rPr>
        <w:t>rodičov, resp. zákonných zástupcov</w:t>
      </w:r>
      <w:r>
        <w:t xml:space="preserve"> </w:t>
      </w:r>
      <w:r w:rsidRPr="00270D4F">
        <w:rPr>
          <w:b/>
        </w:rPr>
        <w:t>týchto žiakov</w:t>
      </w:r>
      <w:r>
        <w:t xml:space="preserve">. Aj o tomto stretnutí spíšu zápis (pri zachovaní dôvernosti). K pohovoru prizvú aj člena vedenia školy. </w:t>
      </w:r>
    </w:p>
    <w:p w:rsidR="00502AF9" w:rsidRDefault="00502AF9" w:rsidP="00FD5F73">
      <w:pPr>
        <w:pStyle w:val="Odsekzoznamu"/>
        <w:numPr>
          <w:ilvl w:val="0"/>
          <w:numId w:val="6"/>
        </w:numPr>
        <w:spacing w:line="360" w:lineRule="auto"/>
        <w:ind w:left="357" w:hanging="357"/>
        <w:jc w:val="both"/>
      </w:pPr>
      <w:r>
        <w:t xml:space="preserve">Po písomnom uzavretí celého prípadu, zvážení návrhov na opatrenia, vyjadrení agresora a obete, rodičov, resp. zákonných zástupcov týchto žiakov </w:t>
      </w:r>
      <w:r w:rsidRPr="00270D4F">
        <w:rPr>
          <w:b/>
        </w:rPr>
        <w:t>riaditeľ školy rozhodne o ďalšom</w:t>
      </w:r>
      <w:r>
        <w:t xml:space="preserve"> </w:t>
      </w:r>
      <w:r w:rsidRPr="00270D4F">
        <w:rPr>
          <w:b/>
        </w:rPr>
        <w:t>postupe</w:t>
      </w:r>
      <w:r>
        <w:t xml:space="preserve"> v súlade so školským poriadkom školy, pracovným poriadkom školy, resp. zákonom č. 300/2005 Z. z. - Trestný zákon a zákonom č. 372/1990 Z. z. – Zákon SR </w:t>
      </w:r>
      <w:r w:rsidR="005519D5">
        <w:br/>
      </w:r>
      <w:r>
        <w:t xml:space="preserve">o priestupkoch. </w:t>
      </w:r>
    </w:p>
    <w:p w:rsidR="00502AF9" w:rsidRDefault="00502AF9" w:rsidP="00FD5F73">
      <w:pPr>
        <w:pStyle w:val="Odsekzoznamu"/>
        <w:numPr>
          <w:ilvl w:val="0"/>
          <w:numId w:val="6"/>
        </w:numPr>
        <w:spacing w:line="360" w:lineRule="auto"/>
        <w:ind w:left="357" w:hanging="357"/>
        <w:jc w:val="both"/>
      </w:pPr>
      <w:r>
        <w:t xml:space="preserve">Nakoľko šikanovanie je závažným negatívnym spoločenským javom, celý prípad vyšetrenia šikanovania sa bude realizovať </w:t>
      </w:r>
      <w:r w:rsidRPr="00270D4F">
        <w:rPr>
          <w:b/>
        </w:rPr>
        <w:t xml:space="preserve">pri zachovaní dôvernosti až do vyriešenia </w:t>
      </w:r>
      <w:r>
        <w:t xml:space="preserve">daného prípadu. Týmto postupom nie je dotknutá informačná povinnosť školy. </w:t>
      </w:r>
    </w:p>
    <w:p w:rsidR="00502AF9" w:rsidRDefault="00502AF9" w:rsidP="00FD5F73">
      <w:pPr>
        <w:pStyle w:val="Odsekzoznamu"/>
        <w:numPr>
          <w:ilvl w:val="0"/>
          <w:numId w:val="6"/>
        </w:numPr>
        <w:spacing w:line="360" w:lineRule="auto"/>
        <w:ind w:left="357" w:hanging="357"/>
        <w:jc w:val="both"/>
      </w:pPr>
      <w:r>
        <w:t>V prípade, že tento negatívny jav zistí žiak školy, je povinný okamžite o tejto skutočnosti informovať svojho triedneho učiteľa, výchovného poradcu , v ich neprítomnosti člena vedenia školy.</w:t>
      </w:r>
    </w:p>
    <w:p w:rsidR="00502AF9" w:rsidRDefault="00502AF9" w:rsidP="00357B3D">
      <w:pPr>
        <w:spacing w:line="360" w:lineRule="auto"/>
        <w:jc w:val="center"/>
        <w:rPr>
          <w:b/>
        </w:rPr>
      </w:pPr>
      <w:r w:rsidRPr="00502AF9">
        <w:rPr>
          <w:b/>
        </w:rPr>
        <w:t>Čl. 8</w:t>
      </w:r>
    </w:p>
    <w:p w:rsidR="00502AF9" w:rsidRDefault="00502AF9" w:rsidP="00357B3D">
      <w:pPr>
        <w:spacing w:line="360" w:lineRule="auto"/>
        <w:jc w:val="center"/>
        <w:rPr>
          <w:b/>
        </w:rPr>
      </w:pPr>
      <w:r w:rsidRPr="00502AF9">
        <w:rPr>
          <w:b/>
        </w:rPr>
        <w:t>Metódy riešenia šikanovania</w:t>
      </w:r>
    </w:p>
    <w:p w:rsidR="00502AF9" w:rsidRDefault="00502AF9" w:rsidP="00FD5F73">
      <w:pPr>
        <w:pStyle w:val="Odsekzoznamu"/>
        <w:numPr>
          <w:ilvl w:val="0"/>
          <w:numId w:val="12"/>
        </w:numPr>
        <w:ind w:left="357" w:hanging="357"/>
        <w:rPr>
          <w:b/>
        </w:rPr>
      </w:pPr>
      <w:r w:rsidRPr="00270D4F">
        <w:rPr>
          <w:b/>
        </w:rPr>
        <w:t>Pre vyšetrenie šikanovania žiakov v našej škole sa použijú tieto metódy:</w:t>
      </w:r>
    </w:p>
    <w:p w:rsidR="005519D5" w:rsidRPr="00270D4F" w:rsidRDefault="005519D5" w:rsidP="005519D5">
      <w:pPr>
        <w:pStyle w:val="Odsekzoznamu"/>
        <w:ind w:left="357"/>
        <w:rPr>
          <w:b/>
        </w:rPr>
      </w:pPr>
    </w:p>
    <w:p w:rsidR="00502AF9" w:rsidRDefault="00502AF9" w:rsidP="00FD5F73">
      <w:pPr>
        <w:pStyle w:val="Odsekzoznamu"/>
        <w:numPr>
          <w:ilvl w:val="0"/>
          <w:numId w:val="13"/>
        </w:numPr>
        <w:spacing w:line="360" w:lineRule="auto"/>
      </w:pPr>
      <w:r>
        <w:t xml:space="preserve">zaistenie ochrany obetiam, </w:t>
      </w:r>
      <w:r w:rsidRPr="00270D4F">
        <w:rPr>
          <w:rStyle w:val="Siln"/>
        </w:rPr>
        <w:t>bezodkladná pomoc</w:t>
      </w:r>
      <w:r>
        <w:t xml:space="preserve"> </w:t>
      </w:r>
    </w:p>
    <w:p w:rsidR="00502AF9" w:rsidRDefault="00502AF9" w:rsidP="00FD5F73">
      <w:pPr>
        <w:pStyle w:val="Odsekzoznamu"/>
        <w:numPr>
          <w:ilvl w:val="0"/>
          <w:numId w:val="13"/>
        </w:numPr>
        <w:spacing w:line="360" w:lineRule="auto"/>
      </w:pPr>
      <w:r>
        <w:t xml:space="preserve">rozhovor so žiakmi, ktorí na šikanovanie upozornili, rozhovor s obeťou a agresormi, </w:t>
      </w:r>
    </w:p>
    <w:p w:rsidR="00502AF9" w:rsidRDefault="00502AF9" w:rsidP="00FD5F73">
      <w:pPr>
        <w:pStyle w:val="Odsekzoznamu"/>
        <w:numPr>
          <w:ilvl w:val="0"/>
          <w:numId w:val="13"/>
        </w:numPr>
        <w:spacing w:line="360" w:lineRule="auto"/>
      </w:pPr>
      <w:r>
        <w:t xml:space="preserve">nájdenie vhodných svedkov, individuálne, prípadne konfrontačné rozhovory so svedkami - nikdy nekonfrontovať obeť a agresora, </w:t>
      </w:r>
    </w:p>
    <w:p w:rsidR="00502AF9" w:rsidRDefault="00502AF9" w:rsidP="00FD5F73">
      <w:pPr>
        <w:pStyle w:val="Odsekzoznamu"/>
        <w:numPr>
          <w:ilvl w:val="0"/>
          <w:numId w:val="13"/>
        </w:numPr>
        <w:spacing w:line="360" w:lineRule="auto"/>
      </w:pPr>
      <w:r>
        <w:lastRenderedPageBreak/>
        <w:t xml:space="preserve">kontaktovanie rodičov alebo zákonných zástupcov žiakov, </w:t>
      </w:r>
    </w:p>
    <w:p w:rsidR="00502AF9" w:rsidRPr="00270D4F" w:rsidRDefault="00502AF9" w:rsidP="00FD5F73">
      <w:pPr>
        <w:pStyle w:val="Odsekzoznamu"/>
        <w:numPr>
          <w:ilvl w:val="0"/>
          <w:numId w:val="13"/>
        </w:numPr>
        <w:spacing w:line="360" w:lineRule="auto"/>
      </w:pPr>
      <w:r w:rsidRPr="00270D4F">
        <w:t xml:space="preserve">vedie písomné záznamy o jednotlivých prípadoch šikanovania </w:t>
      </w:r>
    </w:p>
    <w:p w:rsidR="00502AF9" w:rsidRPr="00270D4F" w:rsidRDefault="00502AF9" w:rsidP="00FD5F73">
      <w:pPr>
        <w:pStyle w:val="Odsekzoznamu"/>
        <w:numPr>
          <w:ilvl w:val="0"/>
          <w:numId w:val="13"/>
        </w:numPr>
        <w:spacing w:line="360" w:lineRule="auto"/>
      </w:pPr>
      <w:r w:rsidRPr="00270D4F">
        <w:t xml:space="preserve">pri pohovoroch zabezpečí prítomnosť najmenej dvoch pedagogických zamestnancov alebo odborných zamestnancov </w:t>
      </w:r>
    </w:p>
    <w:p w:rsidR="00270D4F" w:rsidRPr="00270D4F" w:rsidRDefault="00502AF9" w:rsidP="00FD5F73">
      <w:pPr>
        <w:pStyle w:val="Odsekzoznamu"/>
        <w:numPr>
          <w:ilvl w:val="0"/>
          <w:numId w:val="13"/>
        </w:numPr>
        <w:spacing w:line="360" w:lineRule="auto"/>
        <w:jc w:val="both"/>
      </w:pPr>
      <w:r w:rsidRPr="00270D4F">
        <w:t>kontaktovanie špecializovaných inštitúcií (</w:t>
      </w:r>
      <w:proofErr w:type="spellStart"/>
      <w:r w:rsidRPr="00270D4F">
        <w:t>CPPPaP</w:t>
      </w:r>
      <w:proofErr w:type="spellEnd"/>
      <w:r w:rsidRPr="00270D4F">
        <w:t xml:space="preserve">, diagnostické centrum atď.) Kontakt zabezpečuje výchovný poradca. </w:t>
      </w:r>
    </w:p>
    <w:p w:rsidR="00502AF9" w:rsidRPr="00270D4F" w:rsidRDefault="00502AF9" w:rsidP="00FD5F73">
      <w:pPr>
        <w:pStyle w:val="Odsekzoznamu"/>
        <w:numPr>
          <w:ilvl w:val="0"/>
          <w:numId w:val="12"/>
        </w:numPr>
        <w:spacing w:line="360" w:lineRule="auto"/>
        <w:ind w:left="357" w:hanging="357"/>
        <w:jc w:val="both"/>
      </w:pPr>
      <w:r w:rsidRPr="00270D4F">
        <w:rPr>
          <w:b/>
        </w:rPr>
        <w:t>využitie anonymnej dotazníkovej metódy</w:t>
      </w:r>
      <w:r w:rsidRPr="00270D4F">
        <w:t xml:space="preserve">. </w:t>
      </w:r>
    </w:p>
    <w:p w:rsidR="00502AF9" w:rsidRPr="00270D4F" w:rsidRDefault="00270D4F" w:rsidP="00FD5F73">
      <w:pPr>
        <w:pStyle w:val="Odsekzoznamu"/>
        <w:numPr>
          <w:ilvl w:val="1"/>
          <w:numId w:val="14"/>
        </w:numPr>
        <w:spacing w:line="360" w:lineRule="auto"/>
        <w:ind w:left="714" w:hanging="357"/>
        <w:jc w:val="both"/>
      </w:pPr>
      <w:r>
        <w:t>P</w:t>
      </w:r>
      <w:r w:rsidR="00502AF9" w:rsidRPr="00270D4F">
        <w:t xml:space="preserve">ri výskyte skupinového násilia voči obeti sa použije tento postup: </w:t>
      </w:r>
    </w:p>
    <w:p w:rsidR="00502AF9" w:rsidRDefault="00502AF9" w:rsidP="00FD5F73">
      <w:pPr>
        <w:pStyle w:val="Odsekzoznamu"/>
        <w:numPr>
          <w:ilvl w:val="1"/>
          <w:numId w:val="14"/>
        </w:numPr>
        <w:spacing w:line="360" w:lineRule="auto"/>
        <w:ind w:left="714" w:hanging="357"/>
        <w:jc w:val="both"/>
      </w:pPr>
      <w:r>
        <w:t xml:space="preserve"> okamžitá pomoc obeti, </w:t>
      </w:r>
    </w:p>
    <w:p w:rsidR="00502AF9" w:rsidRDefault="00502AF9" w:rsidP="00FD5F73">
      <w:pPr>
        <w:pStyle w:val="Odsekzoznamu"/>
        <w:numPr>
          <w:ilvl w:val="1"/>
          <w:numId w:val="14"/>
        </w:numPr>
        <w:spacing w:line="360" w:lineRule="auto"/>
        <w:ind w:left="714" w:hanging="357"/>
        <w:jc w:val="both"/>
      </w:pPr>
      <w:r>
        <w:t xml:space="preserve">dohoda riaditeľa školy s výchovným poradcom, triednymi učiteľmi a s ostatnými pedagogickými zamestnancami školy na postupe vyšetrovania, </w:t>
      </w:r>
    </w:p>
    <w:p w:rsidR="00502AF9" w:rsidRDefault="00502AF9" w:rsidP="00FD5F73">
      <w:pPr>
        <w:pStyle w:val="Odsekzoznamu"/>
        <w:numPr>
          <w:ilvl w:val="1"/>
          <w:numId w:val="14"/>
        </w:numPr>
        <w:spacing w:line="360" w:lineRule="auto"/>
        <w:ind w:left="714" w:hanging="357"/>
        <w:jc w:val="both"/>
      </w:pPr>
      <w:r>
        <w:t xml:space="preserve">vlastné vyšetrenie, </w:t>
      </w:r>
    </w:p>
    <w:p w:rsidR="00502AF9" w:rsidRDefault="00502AF9" w:rsidP="00FD5F73">
      <w:pPr>
        <w:pStyle w:val="Odsekzoznamu"/>
        <w:numPr>
          <w:ilvl w:val="1"/>
          <w:numId w:val="14"/>
        </w:numPr>
        <w:spacing w:line="360" w:lineRule="auto"/>
        <w:ind w:left="714" w:hanging="357"/>
        <w:jc w:val="both"/>
      </w:pPr>
      <w:r>
        <w:t xml:space="preserve">zabránenie možnej krivej výpovede agresorov, ich izolácia bez možnosti dohodnúť sa </w:t>
      </w:r>
      <w:r w:rsidR="005519D5">
        <w:br/>
      </w:r>
      <w:r>
        <w:t>na spoločnej výpovedi,</w:t>
      </w:r>
    </w:p>
    <w:p w:rsidR="00114AD7" w:rsidRDefault="00114AD7" w:rsidP="00FD5F73">
      <w:pPr>
        <w:pStyle w:val="Odsekzoznamu"/>
        <w:numPr>
          <w:ilvl w:val="1"/>
          <w:numId w:val="14"/>
        </w:numPr>
        <w:spacing w:line="360" w:lineRule="auto"/>
        <w:ind w:left="714" w:hanging="357"/>
        <w:jc w:val="both"/>
      </w:pPr>
      <w:r>
        <w:t>pokračujúca pomoc a podpora obeti, f) nahlásenie prípadu polícii - rozhodne riaditeľ školy, g) kontaktovanie rodičov alebo zákonných zástupcov žiakov - zabezpečia triedni učitelia, h) kontaktovanie špecializovaných inštitúcií.</w:t>
      </w:r>
    </w:p>
    <w:p w:rsidR="00114AD7" w:rsidRDefault="00114AD7" w:rsidP="00357B3D">
      <w:pPr>
        <w:spacing w:line="360" w:lineRule="auto"/>
        <w:jc w:val="center"/>
        <w:rPr>
          <w:b/>
        </w:rPr>
      </w:pPr>
      <w:r w:rsidRPr="00114AD7">
        <w:rPr>
          <w:b/>
        </w:rPr>
        <w:t>Čl. 9</w:t>
      </w:r>
    </w:p>
    <w:p w:rsidR="00114AD7" w:rsidRDefault="00114AD7" w:rsidP="00357B3D">
      <w:pPr>
        <w:spacing w:line="360" w:lineRule="auto"/>
        <w:jc w:val="center"/>
        <w:rPr>
          <w:b/>
        </w:rPr>
      </w:pPr>
      <w:r w:rsidRPr="00114AD7">
        <w:rPr>
          <w:b/>
        </w:rPr>
        <w:t>Opatrenia na riešenie situácie</w:t>
      </w:r>
    </w:p>
    <w:p w:rsidR="00114AD7" w:rsidRPr="0093278E" w:rsidRDefault="00114AD7" w:rsidP="00FD5F73">
      <w:pPr>
        <w:pStyle w:val="Odsekzoznamu"/>
        <w:numPr>
          <w:ilvl w:val="0"/>
          <w:numId w:val="19"/>
        </w:numPr>
        <w:spacing w:line="360" w:lineRule="auto"/>
        <w:rPr>
          <w:b/>
        </w:rPr>
      </w:pPr>
      <w:r w:rsidRPr="0093278E">
        <w:rPr>
          <w:b/>
        </w:rPr>
        <w:t xml:space="preserve">V prípade, že sa vyskytne prípad šikanovania, sa použijú tieto opatrenia: </w:t>
      </w:r>
    </w:p>
    <w:p w:rsidR="00114AD7" w:rsidRPr="00E553E8" w:rsidRDefault="00114AD7" w:rsidP="00FD5F73">
      <w:pPr>
        <w:pStyle w:val="Odsekzoznamu"/>
        <w:numPr>
          <w:ilvl w:val="0"/>
          <w:numId w:val="18"/>
        </w:numPr>
        <w:spacing w:line="360" w:lineRule="auto"/>
        <w:ind w:left="714" w:hanging="357"/>
        <w:jc w:val="both"/>
      </w:pPr>
      <w:r w:rsidRPr="00E553E8">
        <w:t xml:space="preserve">Opatrenia pre obete: </w:t>
      </w:r>
    </w:p>
    <w:p w:rsidR="00114AD7" w:rsidRDefault="00114AD7" w:rsidP="00FD5F73">
      <w:pPr>
        <w:pStyle w:val="Odsekzoznamu"/>
        <w:numPr>
          <w:ilvl w:val="0"/>
          <w:numId w:val="18"/>
        </w:numPr>
        <w:spacing w:line="360" w:lineRule="auto"/>
        <w:ind w:left="714" w:hanging="357"/>
        <w:jc w:val="both"/>
      </w:pPr>
      <w:r>
        <w:t xml:space="preserve">odporučiť rodičom žiakov vyhľadať odbornú starostlivosť (hlavne </w:t>
      </w:r>
      <w:proofErr w:type="spellStart"/>
      <w:r>
        <w:t>CPPPaP</w:t>
      </w:r>
      <w:proofErr w:type="spellEnd"/>
      <w:r>
        <w:t xml:space="preserve">), </w:t>
      </w:r>
    </w:p>
    <w:p w:rsidR="00114AD7" w:rsidRDefault="00114AD7" w:rsidP="00FD5F73">
      <w:pPr>
        <w:pStyle w:val="Odsekzoznamu"/>
        <w:numPr>
          <w:ilvl w:val="0"/>
          <w:numId w:val="18"/>
        </w:numPr>
        <w:spacing w:line="360" w:lineRule="auto"/>
        <w:ind w:left="714" w:hanging="357"/>
        <w:jc w:val="both"/>
      </w:pPr>
      <w:r>
        <w:t xml:space="preserve">zorganizovať skupinový intervenčný program riaditeľa školy v spolupráci s </w:t>
      </w:r>
      <w:proofErr w:type="spellStart"/>
      <w:r>
        <w:t>CPPPaP</w:t>
      </w:r>
      <w:proofErr w:type="spellEnd"/>
      <w:r>
        <w:t xml:space="preserve">, </w:t>
      </w:r>
    </w:p>
    <w:p w:rsidR="00114AD7" w:rsidRDefault="00114AD7" w:rsidP="00FD5F73">
      <w:pPr>
        <w:pStyle w:val="Odsekzoznamu"/>
        <w:numPr>
          <w:ilvl w:val="0"/>
          <w:numId w:val="18"/>
        </w:numPr>
        <w:spacing w:line="360" w:lineRule="auto"/>
        <w:ind w:left="714" w:hanging="357"/>
        <w:jc w:val="both"/>
      </w:pPr>
      <w:r>
        <w:t xml:space="preserve">informovanie a poradenstvo pre rodičov žiakov. </w:t>
      </w:r>
    </w:p>
    <w:p w:rsidR="0093278E" w:rsidRPr="0093278E" w:rsidRDefault="00114AD7" w:rsidP="00FD5F73">
      <w:pPr>
        <w:pStyle w:val="Odsekzoznamu"/>
        <w:numPr>
          <w:ilvl w:val="0"/>
          <w:numId w:val="19"/>
        </w:numPr>
        <w:spacing w:line="360" w:lineRule="auto"/>
        <w:jc w:val="both"/>
        <w:rPr>
          <w:b/>
        </w:rPr>
      </w:pPr>
      <w:r w:rsidRPr="0093278E">
        <w:rPr>
          <w:b/>
        </w:rPr>
        <w:t xml:space="preserve">Opatrenia voči agresorov: </w:t>
      </w:r>
    </w:p>
    <w:p w:rsidR="00114AD7" w:rsidRDefault="00114AD7" w:rsidP="00FD5F73">
      <w:pPr>
        <w:pStyle w:val="Odsekzoznamu"/>
        <w:numPr>
          <w:ilvl w:val="0"/>
          <w:numId w:val="20"/>
        </w:numPr>
        <w:spacing w:line="360" w:lineRule="auto"/>
        <w:ind w:left="714" w:hanging="357"/>
        <w:jc w:val="both"/>
      </w:pPr>
      <w:r>
        <w:t xml:space="preserve">odporučiť rodičom agresorov vyhľadať odbornú pomoc, </w:t>
      </w:r>
    </w:p>
    <w:p w:rsidR="00114AD7" w:rsidRDefault="00114AD7" w:rsidP="00FD5F73">
      <w:pPr>
        <w:pStyle w:val="Odsekzoznamu"/>
        <w:numPr>
          <w:ilvl w:val="0"/>
          <w:numId w:val="20"/>
        </w:numPr>
        <w:spacing w:line="360" w:lineRule="auto"/>
        <w:ind w:left="714" w:hanging="357"/>
        <w:jc w:val="both"/>
      </w:pPr>
      <w:r>
        <w:t xml:space="preserve">výchovné opatrenia – pokarhanie triednym učiteľom, pokarhanie riaditeľom školy, </w:t>
      </w:r>
    </w:p>
    <w:p w:rsidR="00114AD7" w:rsidRDefault="00114AD7" w:rsidP="00FD5F73">
      <w:pPr>
        <w:pStyle w:val="Odsekzoznamu"/>
        <w:numPr>
          <w:ilvl w:val="0"/>
          <w:numId w:val="20"/>
        </w:numPr>
        <w:spacing w:line="360" w:lineRule="auto"/>
        <w:ind w:left="714" w:hanging="357"/>
        <w:jc w:val="both"/>
      </w:pPr>
      <w:r>
        <w:t xml:space="preserve">preložiť žiaka do inej triedy, </w:t>
      </w:r>
    </w:p>
    <w:p w:rsidR="00114AD7" w:rsidRDefault="00114AD7" w:rsidP="00FD5F73">
      <w:pPr>
        <w:pStyle w:val="Odsekzoznamu"/>
        <w:numPr>
          <w:ilvl w:val="0"/>
          <w:numId w:val="20"/>
        </w:numPr>
        <w:spacing w:line="360" w:lineRule="auto"/>
        <w:ind w:left="714" w:hanging="357"/>
        <w:jc w:val="both"/>
      </w:pPr>
      <w:r>
        <w:t xml:space="preserve">znížiť známku zo správania, </w:t>
      </w:r>
    </w:p>
    <w:p w:rsidR="00114AD7" w:rsidRPr="0093278E" w:rsidRDefault="00114AD7" w:rsidP="00FD5F73">
      <w:pPr>
        <w:pStyle w:val="Odsekzoznamu"/>
        <w:numPr>
          <w:ilvl w:val="0"/>
          <w:numId w:val="19"/>
        </w:numPr>
        <w:spacing w:line="360" w:lineRule="auto"/>
        <w:jc w:val="both"/>
        <w:rPr>
          <w:b/>
        </w:rPr>
      </w:pPr>
      <w:r w:rsidRPr="0093278E">
        <w:rPr>
          <w:b/>
        </w:rPr>
        <w:t xml:space="preserve">Opatrenia v mimoriadnych prípadoch: </w:t>
      </w:r>
    </w:p>
    <w:p w:rsidR="00114AD7" w:rsidRDefault="00114AD7" w:rsidP="00FD5F73">
      <w:pPr>
        <w:pStyle w:val="Odsekzoznamu"/>
        <w:numPr>
          <w:ilvl w:val="0"/>
          <w:numId w:val="21"/>
        </w:numPr>
        <w:spacing w:line="360" w:lineRule="auto"/>
        <w:ind w:left="714" w:hanging="357"/>
        <w:jc w:val="both"/>
      </w:pPr>
      <w:r>
        <w:t xml:space="preserve">odporučiť rodičom umiestniť žiaka na dobrovoľný diagnostický pobyt do liečebno-výchovného sanatória, </w:t>
      </w:r>
    </w:p>
    <w:p w:rsidR="00114AD7" w:rsidRDefault="00114AD7" w:rsidP="00FD5F73">
      <w:pPr>
        <w:pStyle w:val="Odsekzoznamu"/>
        <w:numPr>
          <w:ilvl w:val="0"/>
          <w:numId w:val="21"/>
        </w:numPr>
        <w:spacing w:line="360" w:lineRule="auto"/>
        <w:ind w:left="714" w:hanging="357"/>
        <w:jc w:val="both"/>
      </w:pPr>
      <w:r>
        <w:lastRenderedPageBreak/>
        <w:t xml:space="preserve">oznámiť príslušnému Úradu práce, sociálnych vecí a rodiny - sociálno-právna ochrana detí za účelom využitia nutných výchovných opatrení v prospech maloletého v zmysle zákona č. 195/1998 Z. z. o sociálnej pomoci, v znení neskorších predpisov, </w:t>
      </w:r>
    </w:p>
    <w:p w:rsidR="00114AD7" w:rsidRDefault="00114AD7" w:rsidP="00FD5F73">
      <w:pPr>
        <w:pStyle w:val="Odsekzoznamu"/>
        <w:numPr>
          <w:ilvl w:val="0"/>
          <w:numId w:val="21"/>
        </w:numPr>
        <w:spacing w:line="360" w:lineRule="auto"/>
        <w:ind w:left="714" w:hanging="357"/>
        <w:jc w:val="both"/>
      </w:pPr>
      <w:r>
        <w:t xml:space="preserve">oznámiť príslušnému útvaru Policajného zboru SR, ak došlo k závažnejšiemu prípadu šikanovania, pri ktorom je podozrenie, </w:t>
      </w:r>
      <w:r w:rsidRPr="0093278E">
        <w:rPr>
          <w:b/>
        </w:rPr>
        <w:t>že bol spáchaný trestný čin</w:t>
      </w:r>
      <w:r>
        <w:t xml:space="preserve"> </w:t>
      </w:r>
      <w:r w:rsidRPr="0093278E">
        <w:rPr>
          <w:b/>
        </w:rPr>
        <w:t>alebo čin inak trestný</w:t>
      </w:r>
      <w:r>
        <w:t xml:space="preserve"> (u maloletých).</w:t>
      </w:r>
    </w:p>
    <w:p w:rsidR="00114AD7" w:rsidRDefault="00114AD7" w:rsidP="00357B3D">
      <w:pPr>
        <w:spacing w:line="360" w:lineRule="auto"/>
        <w:jc w:val="center"/>
        <w:rPr>
          <w:b/>
        </w:rPr>
      </w:pPr>
      <w:r w:rsidRPr="00114AD7">
        <w:rPr>
          <w:b/>
        </w:rPr>
        <w:t>Čl. 10</w:t>
      </w:r>
    </w:p>
    <w:p w:rsidR="00114AD7" w:rsidRDefault="00114AD7" w:rsidP="00357B3D">
      <w:pPr>
        <w:spacing w:line="360" w:lineRule="auto"/>
        <w:jc w:val="center"/>
        <w:rPr>
          <w:b/>
        </w:rPr>
      </w:pPr>
      <w:r w:rsidRPr="00114AD7">
        <w:rPr>
          <w:b/>
        </w:rPr>
        <w:t>Spolupráca školy s rodičmi žiakov a ďalšími inštitúciami</w:t>
      </w:r>
    </w:p>
    <w:p w:rsidR="00114AD7" w:rsidRDefault="00114AD7" w:rsidP="00FD5F73">
      <w:pPr>
        <w:pStyle w:val="Odsekzoznamu"/>
        <w:numPr>
          <w:ilvl w:val="1"/>
          <w:numId w:val="22"/>
        </w:numPr>
        <w:spacing w:line="360" w:lineRule="auto"/>
        <w:ind w:left="357" w:hanging="357"/>
        <w:jc w:val="both"/>
      </w:pPr>
      <w:r>
        <w:t xml:space="preserve">Pri podozrení na šikanovanie žiaka sú koordinátor prevencie drogových závislostí a </w:t>
      </w:r>
      <w:proofErr w:type="spellStart"/>
      <w:r>
        <w:t>sociálnopatologických</w:t>
      </w:r>
      <w:proofErr w:type="spellEnd"/>
      <w:r>
        <w:t xml:space="preserve"> javov, výchovný poradca, </w:t>
      </w:r>
      <w:r w:rsidRPr="005519D5">
        <w:rPr>
          <w:b/>
        </w:rPr>
        <w:t>ale hlavne triedni učitelia povinní upozorniť rodičov (zákonných zástupcov) žiakov</w:t>
      </w:r>
      <w:r>
        <w:t xml:space="preserve">: </w:t>
      </w:r>
    </w:p>
    <w:p w:rsidR="00114AD7" w:rsidRDefault="00114AD7" w:rsidP="00FD5F73">
      <w:pPr>
        <w:pStyle w:val="Odsekzoznamu"/>
        <w:numPr>
          <w:ilvl w:val="0"/>
          <w:numId w:val="23"/>
        </w:numPr>
        <w:spacing w:line="360" w:lineRule="auto"/>
        <w:jc w:val="both"/>
      </w:pPr>
      <w:r>
        <w:t xml:space="preserve">aby si všímali možné príznaky šikanovania a </w:t>
      </w:r>
    </w:p>
    <w:p w:rsidR="00114AD7" w:rsidRDefault="00114AD7" w:rsidP="00FD5F73">
      <w:pPr>
        <w:pStyle w:val="Odsekzoznamu"/>
        <w:numPr>
          <w:ilvl w:val="0"/>
          <w:numId w:val="23"/>
        </w:numPr>
        <w:spacing w:line="360" w:lineRule="auto"/>
        <w:jc w:val="both"/>
      </w:pPr>
      <w:r>
        <w:t xml:space="preserve">súčasne im ponúknuť pomoc. Táto povinnosť platí tak pre rodinu obete ako aj </w:t>
      </w:r>
      <w:r w:rsidR="005519D5">
        <w:br/>
      </w:r>
      <w:r>
        <w:t xml:space="preserve">pre rodinu agresora. </w:t>
      </w:r>
    </w:p>
    <w:p w:rsidR="00114AD7" w:rsidRDefault="00114AD7" w:rsidP="00FD5F73">
      <w:pPr>
        <w:pStyle w:val="Odsekzoznamu"/>
        <w:numPr>
          <w:ilvl w:val="1"/>
          <w:numId w:val="22"/>
        </w:numPr>
        <w:spacing w:line="360" w:lineRule="auto"/>
        <w:ind w:left="357" w:hanging="357"/>
        <w:jc w:val="both"/>
      </w:pPr>
      <w:r>
        <w:t xml:space="preserve">Pri pohovore s rodičmi sú učitelia povinní dbať na taktný prístup a najmä zachovanie dôvernosti informácií. </w:t>
      </w:r>
    </w:p>
    <w:p w:rsidR="00114AD7" w:rsidRDefault="00114AD7" w:rsidP="00FD5F73">
      <w:pPr>
        <w:pStyle w:val="Odsekzoznamu"/>
        <w:numPr>
          <w:ilvl w:val="1"/>
          <w:numId w:val="22"/>
        </w:numPr>
        <w:spacing w:line="360" w:lineRule="auto"/>
        <w:ind w:left="357" w:hanging="357"/>
        <w:jc w:val="both"/>
      </w:pPr>
      <w:r>
        <w:t xml:space="preserve">Spoluprácu pri danej problematike so špecializovanými inštitúciami za školu zabezpečuje výchovný poradca a koordinátor prevencie drogových závislostí a sociálno-patologických javov. </w:t>
      </w:r>
    </w:p>
    <w:p w:rsidR="00114AD7" w:rsidRDefault="00114AD7" w:rsidP="00FD5F73">
      <w:pPr>
        <w:pStyle w:val="Odsekzoznamu"/>
        <w:numPr>
          <w:ilvl w:val="1"/>
          <w:numId w:val="22"/>
        </w:numPr>
        <w:spacing w:line="360" w:lineRule="auto"/>
        <w:ind w:left="357" w:hanging="357"/>
        <w:jc w:val="both"/>
      </w:pPr>
      <w:r>
        <w:t xml:space="preserve">Pri podozrení, že šikanovanie naplnilo skutkovú podstatu priestupku alebo trestného činu, je riaditeľ školy povinný oznámiť túto skutočnosť príslušnému útvaru PZ SR. </w:t>
      </w:r>
    </w:p>
    <w:p w:rsidR="00114AD7" w:rsidRDefault="00114AD7" w:rsidP="00FD5F73">
      <w:pPr>
        <w:pStyle w:val="Odsekzoznamu"/>
        <w:numPr>
          <w:ilvl w:val="1"/>
          <w:numId w:val="22"/>
        </w:numPr>
        <w:spacing w:line="360" w:lineRule="auto"/>
        <w:ind w:left="357" w:hanging="357"/>
        <w:jc w:val="both"/>
      </w:pPr>
      <w:r>
        <w:t>Riaditeľ školy je povinný bez zbytočného odkladu oznámiť orgánu sociálno-právnej ochrany skutočnosti, ktoré ohrozujú žiaka, alebo že žiak spáchal trestný čin, prípadne opakovane páchal priestupky.</w:t>
      </w:r>
    </w:p>
    <w:p w:rsidR="00114AD7" w:rsidRDefault="00114AD7" w:rsidP="00357B3D">
      <w:pPr>
        <w:spacing w:line="360" w:lineRule="auto"/>
        <w:jc w:val="center"/>
        <w:rPr>
          <w:b/>
        </w:rPr>
      </w:pPr>
      <w:r w:rsidRPr="00114AD7">
        <w:rPr>
          <w:b/>
        </w:rPr>
        <w:t>Čl. 11</w:t>
      </w:r>
    </w:p>
    <w:p w:rsidR="00114AD7" w:rsidRDefault="00114AD7" w:rsidP="00357B3D">
      <w:pPr>
        <w:spacing w:line="360" w:lineRule="auto"/>
        <w:jc w:val="center"/>
        <w:rPr>
          <w:b/>
        </w:rPr>
      </w:pPr>
      <w:r w:rsidRPr="00114AD7">
        <w:rPr>
          <w:b/>
        </w:rPr>
        <w:t>Všeobecné a záverečné ustanovenia</w:t>
      </w:r>
    </w:p>
    <w:p w:rsidR="00114AD7" w:rsidRDefault="00114AD7" w:rsidP="00FD5F73">
      <w:pPr>
        <w:pStyle w:val="Odsekzoznamu"/>
        <w:numPr>
          <w:ilvl w:val="1"/>
          <w:numId w:val="24"/>
        </w:numPr>
        <w:spacing w:line="360" w:lineRule="auto"/>
        <w:ind w:left="357" w:hanging="357"/>
        <w:jc w:val="both"/>
      </w:pPr>
      <w:r>
        <w:t xml:space="preserve">Základným preventívnym opatrením našej školy je princíp: </w:t>
      </w:r>
      <w:r w:rsidRPr="005519D5">
        <w:rPr>
          <w:b/>
        </w:rPr>
        <w:t>„Sme škola, kde sa šikanovanie</w:t>
      </w:r>
      <w:r>
        <w:t xml:space="preserve"> </w:t>
      </w:r>
      <w:r w:rsidRPr="005519D5">
        <w:rPr>
          <w:b/>
        </w:rPr>
        <w:t>netoleruje v žiadnych podobách!“</w:t>
      </w:r>
      <w:r>
        <w:t xml:space="preserve"> </w:t>
      </w:r>
    </w:p>
    <w:p w:rsidR="00114AD7" w:rsidRDefault="00114AD7" w:rsidP="00FD5F73">
      <w:pPr>
        <w:pStyle w:val="Odsekzoznamu"/>
        <w:numPr>
          <w:ilvl w:val="1"/>
          <w:numId w:val="24"/>
        </w:numPr>
        <w:spacing w:line="360" w:lineRule="auto"/>
        <w:ind w:left="357" w:hanging="357"/>
        <w:jc w:val="both"/>
      </w:pPr>
      <w:r>
        <w:t xml:space="preserve">Formy správania a konania uvedené v čl. 3 a čl. 5 tejto smernice </w:t>
      </w:r>
      <w:r w:rsidRPr="005519D5">
        <w:rPr>
          <w:b/>
        </w:rPr>
        <w:t>nie sú v žiadnom prípade</w:t>
      </w:r>
      <w:r>
        <w:t xml:space="preserve"> </w:t>
      </w:r>
      <w:r w:rsidRPr="005519D5">
        <w:rPr>
          <w:b/>
        </w:rPr>
        <w:t>neškodným humorom a zábavou</w:t>
      </w:r>
      <w:r>
        <w:t xml:space="preserve">. </w:t>
      </w:r>
    </w:p>
    <w:p w:rsidR="00114AD7" w:rsidRDefault="00114AD7" w:rsidP="00FD5F73">
      <w:pPr>
        <w:pStyle w:val="Odsekzoznamu"/>
        <w:numPr>
          <w:ilvl w:val="1"/>
          <w:numId w:val="24"/>
        </w:numPr>
        <w:spacing w:line="360" w:lineRule="auto"/>
        <w:ind w:left="357" w:hanging="357"/>
        <w:jc w:val="both"/>
      </w:pPr>
      <w:r>
        <w:lastRenderedPageBreak/>
        <w:t xml:space="preserve">Úlohou vedenia školy, všetkých pedagogických a nepedagogických zamestnancov školy je </w:t>
      </w:r>
      <w:r w:rsidRPr="005519D5">
        <w:rPr>
          <w:b/>
        </w:rPr>
        <w:t>vytvoriť pozitívnu klímu v škole</w:t>
      </w:r>
      <w:r>
        <w:t xml:space="preserve">, aby sa predchádzalo prejavom </w:t>
      </w:r>
      <w:proofErr w:type="spellStart"/>
      <w:r>
        <w:t>antisociálneho</w:t>
      </w:r>
      <w:proofErr w:type="spellEnd"/>
      <w:r>
        <w:t xml:space="preserve"> správania jednotlivcov alebo skupín žiakov. </w:t>
      </w:r>
    </w:p>
    <w:p w:rsidR="00114AD7" w:rsidRDefault="00114AD7" w:rsidP="00FD5F73">
      <w:pPr>
        <w:pStyle w:val="Odsekzoznamu"/>
        <w:numPr>
          <w:ilvl w:val="1"/>
          <w:numId w:val="24"/>
        </w:numPr>
        <w:spacing w:line="360" w:lineRule="auto"/>
        <w:ind w:left="357" w:hanging="357"/>
        <w:jc w:val="both"/>
      </w:pPr>
      <w:r>
        <w:t xml:space="preserve">Táto smernica je v súlade s pravidlami správania a konania žiakov vrátane sankcií za ich porušenie zapracovanými v školskom poriadku školy. </w:t>
      </w:r>
    </w:p>
    <w:p w:rsidR="00114AD7" w:rsidRDefault="00114AD7" w:rsidP="00FD5F73">
      <w:pPr>
        <w:pStyle w:val="Odsekzoznamu"/>
        <w:numPr>
          <w:ilvl w:val="1"/>
          <w:numId w:val="24"/>
        </w:numPr>
        <w:spacing w:line="360" w:lineRule="auto"/>
        <w:ind w:left="357" w:hanging="357"/>
        <w:jc w:val="both"/>
      </w:pPr>
      <w:r>
        <w:t xml:space="preserve">Výchovný poradca ako aj koordinátor prevencie drogových závislostí a sociálno-patologických javov zapracujú ustanovenia tejto smernice do svojich plánov práce. </w:t>
      </w:r>
    </w:p>
    <w:p w:rsidR="00114AD7" w:rsidRDefault="00114AD7" w:rsidP="00FD5F73">
      <w:pPr>
        <w:pStyle w:val="Odsekzoznamu"/>
        <w:numPr>
          <w:ilvl w:val="1"/>
          <w:numId w:val="24"/>
        </w:numPr>
        <w:spacing w:line="360" w:lineRule="auto"/>
        <w:ind w:left="357" w:hanging="357"/>
        <w:jc w:val="both"/>
      </w:pPr>
      <w:r>
        <w:t xml:space="preserve">S touto smernicou sú povinní oboznámiť žiakov školy všetci triedni učitelia a túto skutočnosť zapísať do preberaného učiva v časti </w:t>
      </w:r>
      <w:r w:rsidRPr="005519D5">
        <w:rPr>
          <w:b/>
        </w:rPr>
        <w:t>„triednická hodina“</w:t>
      </w:r>
      <w:r>
        <w:t xml:space="preserve">. </w:t>
      </w:r>
    </w:p>
    <w:p w:rsidR="00114AD7" w:rsidRDefault="00114AD7" w:rsidP="00FD5F73">
      <w:pPr>
        <w:pStyle w:val="Odsekzoznamu"/>
        <w:numPr>
          <w:ilvl w:val="1"/>
          <w:numId w:val="24"/>
        </w:numPr>
        <w:spacing w:line="360" w:lineRule="auto"/>
        <w:ind w:left="357" w:hanging="357"/>
        <w:jc w:val="both"/>
      </w:pPr>
      <w:r>
        <w:t xml:space="preserve">S touto smernicou boli oboznámení všetci pedagogickí zamestnanci školy na zasadnutí pedagogickej rady konanej dňa </w:t>
      </w:r>
      <w:r w:rsidRPr="005519D5">
        <w:rPr>
          <w:b/>
        </w:rPr>
        <w:t>31.08.2018</w:t>
      </w:r>
      <w:r>
        <w:t xml:space="preserve">, čo potvrdili svojím podpisom na prezenčnej listine. </w:t>
      </w:r>
    </w:p>
    <w:p w:rsidR="00114AD7" w:rsidRDefault="00114AD7" w:rsidP="00FD5F73">
      <w:pPr>
        <w:pStyle w:val="Odsekzoznamu"/>
        <w:numPr>
          <w:ilvl w:val="1"/>
          <w:numId w:val="24"/>
        </w:numPr>
        <w:spacing w:line="360" w:lineRule="auto"/>
        <w:ind w:left="357" w:hanging="357"/>
        <w:jc w:val="both"/>
      </w:pPr>
      <w:r>
        <w:t xml:space="preserve">Vedenie školy zabezpečí vzdelávanie v oblasti prevencie šikanovania najmä triednych učiteľov, koordinátorov prevencie drogových závislostí a sociálno-patologických javov a výchovného poradcu. </w:t>
      </w:r>
    </w:p>
    <w:p w:rsidR="00114AD7" w:rsidRDefault="00114AD7" w:rsidP="00FD5F73">
      <w:pPr>
        <w:pStyle w:val="Odsekzoznamu"/>
        <w:numPr>
          <w:ilvl w:val="1"/>
          <w:numId w:val="24"/>
        </w:numPr>
        <w:spacing w:line="360" w:lineRule="auto"/>
        <w:ind w:left="357" w:hanging="357"/>
        <w:jc w:val="both"/>
      </w:pPr>
      <w:r>
        <w:t xml:space="preserve">S touto smernicou oboznámia rodičov, resp. zákonných zástupcov žiaka na triednych aktívoch jednotlivých tried. </w:t>
      </w:r>
    </w:p>
    <w:p w:rsidR="00114AD7" w:rsidRDefault="00114AD7" w:rsidP="00FD5F73">
      <w:pPr>
        <w:pStyle w:val="Odsekzoznamu"/>
        <w:numPr>
          <w:ilvl w:val="1"/>
          <w:numId w:val="24"/>
        </w:numPr>
        <w:spacing w:line="360" w:lineRule="auto"/>
        <w:ind w:left="357" w:hanging="357"/>
        <w:jc w:val="both"/>
      </w:pPr>
      <w:r>
        <w:t xml:space="preserve">Táto smernica bude zverejnená na informačnej tabuli školy (pre žiakov), v zborovni školy (pre pedagogických a nepedagogických zamestnancov školy a triednych učiteľov) ako aj na internetovej stránke školy. </w:t>
      </w:r>
    </w:p>
    <w:p w:rsidR="00114AD7" w:rsidRDefault="00114AD7" w:rsidP="00FD5F73">
      <w:pPr>
        <w:pStyle w:val="Odsekzoznamu"/>
        <w:numPr>
          <w:ilvl w:val="1"/>
          <w:numId w:val="24"/>
        </w:numPr>
        <w:spacing w:line="360" w:lineRule="auto"/>
        <w:ind w:left="357" w:hanging="357"/>
        <w:jc w:val="both"/>
      </w:pPr>
      <w:r>
        <w:t xml:space="preserve">Smernica nadobúda účinnosť dňom </w:t>
      </w:r>
      <w:r w:rsidRPr="005519D5">
        <w:rPr>
          <w:b/>
        </w:rPr>
        <w:t>1.9.2018</w:t>
      </w:r>
      <w:r>
        <w:t xml:space="preserve"> a platí na dobu neurčitú.</w:t>
      </w:r>
    </w:p>
    <w:p w:rsidR="00224C9E" w:rsidRDefault="00224C9E" w:rsidP="00C14C5A">
      <w:pPr>
        <w:spacing w:line="360" w:lineRule="auto"/>
      </w:pPr>
    </w:p>
    <w:p w:rsidR="00224C9E" w:rsidRDefault="00224C9E" w:rsidP="00C14C5A">
      <w:pPr>
        <w:spacing w:line="360" w:lineRule="auto"/>
      </w:pPr>
    </w:p>
    <w:p w:rsidR="005519D5" w:rsidRDefault="005519D5" w:rsidP="00C14C5A">
      <w:pPr>
        <w:spacing w:line="360" w:lineRule="auto"/>
      </w:pPr>
    </w:p>
    <w:p w:rsidR="005519D5" w:rsidRDefault="005519D5" w:rsidP="00C14C5A">
      <w:pPr>
        <w:spacing w:line="360" w:lineRule="auto"/>
      </w:pPr>
    </w:p>
    <w:p w:rsidR="00224C9E" w:rsidRDefault="00224C9E" w:rsidP="00C14C5A">
      <w:pPr>
        <w:spacing w:line="360" w:lineRule="auto"/>
      </w:pPr>
    </w:p>
    <w:p w:rsidR="00224C9E" w:rsidRDefault="00224C9E" w:rsidP="00C14C5A">
      <w:pPr>
        <w:spacing w:line="360" w:lineRule="auto"/>
      </w:pPr>
      <w:r>
        <w:t xml:space="preserve">Košice 31.8.2018                                  </w:t>
      </w:r>
      <w:r w:rsidR="005519D5">
        <w:tab/>
      </w:r>
      <w:r>
        <w:t xml:space="preserve">                  </w:t>
      </w:r>
      <w:r w:rsidR="005519D5">
        <w:tab/>
      </w:r>
      <w:r>
        <w:t xml:space="preserve">     </w:t>
      </w:r>
      <w:r w:rsidR="005519D5">
        <w:t xml:space="preserve">     </w:t>
      </w:r>
      <w:r>
        <w:t xml:space="preserve">   </w:t>
      </w:r>
      <w:bookmarkStart w:id="0" w:name="_GoBack"/>
      <w:bookmarkEnd w:id="0"/>
      <w:r>
        <w:t xml:space="preserve">  ..................................................</w:t>
      </w:r>
    </w:p>
    <w:p w:rsidR="00C14C5A" w:rsidRDefault="00224C9E" w:rsidP="00A1594C">
      <w:pPr>
        <w:spacing w:line="360" w:lineRule="auto"/>
      </w:pPr>
      <w:r>
        <w:t xml:space="preserve">                                                                                         </w:t>
      </w:r>
      <w:r w:rsidR="005519D5">
        <w:tab/>
      </w:r>
      <w:r w:rsidR="005519D5">
        <w:tab/>
      </w:r>
      <w:r>
        <w:t xml:space="preserve">     Mgr. Lenka </w:t>
      </w:r>
      <w:proofErr w:type="spellStart"/>
      <w:r>
        <w:t>Hezélyová</w:t>
      </w:r>
      <w:proofErr w:type="spellEnd"/>
    </w:p>
    <w:sectPr w:rsidR="00C14C5A" w:rsidSect="00B83C14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AE3" w:rsidRDefault="00B46AE3" w:rsidP="008D41DC">
      <w:r>
        <w:separator/>
      </w:r>
    </w:p>
  </w:endnote>
  <w:endnote w:type="continuationSeparator" w:id="0">
    <w:p w:rsidR="00B46AE3" w:rsidRDefault="00B46AE3" w:rsidP="008D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351772"/>
      <w:docPartObj>
        <w:docPartGallery w:val="Page Numbers (Bottom of Page)"/>
        <w:docPartUnique/>
      </w:docPartObj>
    </w:sdtPr>
    <w:sdtEndPr/>
    <w:sdtContent>
      <w:p w:rsidR="00B83C14" w:rsidRDefault="00B83C1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BF7">
          <w:rPr>
            <w:noProof/>
          </w:rPr>
          <w:t>9</w:t>
        </w:r>
        <w:r>
          <w:fldChar w:fldCharType="end"/>
        </w:r>
      </w:p>
    </w:sdtContent>
  </w:sdt>
  <w:p w:rsidR="00B83C14" w:rsidRDefault="00B83C1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AE3" w:rsidRDefault="00B46AE3" w:rsidP="008D41DC">
      <w:r>
        <w:separator/>
      </w:r>
    </w:p>
  </w:footnote>
  <w:footnote w:type="continuationSeparator" w:id="0">
    <w:p w:rsidR="00B46AE3" w:rsidRDefault="00B46AE3" w:rsidP="008D4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A48"/>
    <w:multiLevelType w:val="hybridMultilevel"/>
    <w:tmpl w:val="38E2C68C"/>
    <w:lvl w:ilvl="0" w:tplc="9A30C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422A"/>
    <w:multiLevelType w:val="hybridMultilevel"/>
    <w:tmpl w:val="E9BEAD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20AD7"/>
    <w:multiLevelType w:val="hybridMultilevel"/>
    <w:tmpl w:val="29C600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81DE5"/>
    <w:multiLevelType w:val="hybridMultilevel"/>
    <w:tmpl w:val="0A92D6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F3A50"/>
    <w:multiLevelType w:val="hybridMultilevel"/>
    <w:tmpl w:val="B764F6E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475788"/>
    <w:multiLevelType w:val="hybridMultilevel"/>
    <w:tmpl w:val="BBFAF230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78108D02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C15775C"/>
    <w:multiLevelType w:val="hybridMultilevel"/>
    <w:tmpl w:val="3DDC6C26"/>
    <w:lvl w:ilvl="0" w:tplc="8D58D0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F27EA"/>
    <w:multiLevelType w:val="hybridMultilevel"/>
    <w:tmpl w:val="D0EA49A0"/>
    <w:lvl w:ilvl="0" w:tplc="EE8CEE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06858"/>
    <w:multiLevelType w:val="hybridMultilevel"/>
    <w:tmpl w:val="1E4A863C"/>
    <w:lvl w:ilvl="0" w:tplc="041B000F">
      <w:start w:val="1"/>
      <w:numFmt w:val="decimal"/>
      <w:lvlText w:val="%1."/>
      <w:lvlJc w:val="left"/>
      <w:pPr>
        <w:ind w:left="784" w:hanging="360"/>
      </w:pPr>
    </w:lvl>
    <w:lvl w:ilvl="1" w:tplc="041B0019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36260CE9"/>
    <w:multiLevelType w:val="hybridMultilevel"/>
    <w:tmpl w:val="F626CB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6186B"/>
    <w:multiLevelType w:val="hybridMultilevel"/>
    <w:tmpl w:val="DA4AEBA2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0F">
      <w:start w:val="1"/>
      <w:numFmt w:val="decimal"/>
      <w:lvlText w:val="%2."/>
      <w:lvlJc w:val="left"/>
      <w:pPr>
        <w:ind w:left="1437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B474945"/>
    <w:multiLevelType w:val="hybridMultilevel"/>
    <w:tmpl w:val="834C9D96"/>
    <w:lvl w:ilvl="0" w:tplc="041B0017">
      <w:start w:val="1"/>
      <w:numFmt w:val="lowerLetter"/>
      <w:lvlText w:val="%1)"/>
      <w:lvlJc w:val="left"/>
      <w:pPr>
        <w:ind w:left="229" w:hanging="360"/>
      </w:pPr>
    </w:lvl>
    <w:lvl w:ilvl="1" w:tplc="041B0019">
      <w:start w:val="1"/>
      <w:numFmt w:val="lowerLetter"/>
      <w:lvlText w:val="%2."/>
      <w:lvlJc w:val="left"/>
      <w:pPr>
        <w:ind w:left="949" w:hanging="360"/>
      </w:pPr>
    </w:lvl>
    <w:lvl w:ilvl="2" w:tplc="041B001B" w:tentative="1">
      <w:start w:val="1"/>
      <w:numFmt w:val="lowerRoman"/>
      <w:lvlText w:val="%3."/>
      <w:lvlJc w:val="right"/>
      <w:pPr>
        <w:ind w:left="1669" w:hanging="180"/>
      </w:pPr>
    </w:lvl>
    <w:lvl w:ilvl="3" w:tplc="041B000F" w:tentative="1">
      <w:start w:val="1"/>
      <w:numFmt w:val="decimal"/>
      <w:lvlText w:val="%4."/>
      <w:lvlJc w:val="left"/>
      <w:pPr>
        <w:ind w:left="2389" w:hanging="360"/>
      </w:pPr>
    </w:lvl>
    <w:lvl w:ilvl="4" w:tplc="041B0019" w:tentative="1">
      <w:start w:val="1"/>
      <w:numFmt w:val="lowerLetter"/>
      <w:lvlText w:val="%5."/>
      <w:lvlJc w:val="left"/>
      <w:pPr>
        <w:ind w:left="3109" w:hanging="360"/>
      </w:pPr>
    </w:lvl>
    <w:lvl w:ilvl="5" w:tplc="041B001B" w:tentative="1">
      <w:start w:val="1"/>
      <w:numFmt w:val="lowerRoman"/>
      <w:lvlText w:val="%6."/>
      <w:lvlJc w:val="right"/>
      <w:pPr>
        <w:ind w:left="3829" w:hanging="180"/>
      </w:pPr>
    </w:lvl>
    <w:lvl w:ilvl="6" w:tplc="041B000F" w:tentative="1">
      <w:start w:val="1"/>
      <w:numFmt w:val="decimal"/>
      <w:lvlText w:val="%7."/>
      <w:lvlJc w:val="left"/>
      <w:pPr>
        <w:ind w:left="4549" w:hanging="360"/>
      </w:pPr>
    </w:lvl>
    <w:lvl w:ilvl="7" w:tplc="041B0019" w:tentative="1">
      <w:start w:val="1"/>
      <w:numFmt w:val="lowerLetter"/>
      <w:lvlText w:val="%8."/>
      <w:lvlJc w:val="left"/>
      <w:pPr>
        <w:ind w:left="5269" w:hanging="360"/>
      </w:pPr>
    </w:lvl>
    <w:lvl w:ilvl="8" w:tplc="041B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2">
    <w:nsid w:val="3BB9606E"/>
    <w:multiLevelType w:val="hybridMultilevel"/>
    <w:tmpl w:val="4D726996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A87F0B"/>
    <w:multiLevelType w:val="hybridMultilevel"/>
    <w:tmpl w:val="2580E932"/>
    <w:lvl w:ilvl="0" w:tplc="041B0017">
      <w:start w:val="1"/>
      <w:numFmt w:val="lowerLetter"/>
      <w:lvlText w:val="%1)"/>
      <w:lvlJc w:val="left"/>
      <w:pPr>
        <w:ind w:left="229" w:hanging="360"/>
      </w:pPr>
    </w:lvl>
    <w:lvl w:ilvl="1" w:tplc="599E6038">
      <w:start w:val="1"/>
      <w:numFmt w:val="lowerLetter"/>
      <w:lvlText w:val="%2)"/>
      <w:lvlJc w:val="left"/>
      <w:pPr>
        <w:ind w:left="949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669" w:hanging="180"/>
      </w:pPr>
    </w:lvl>
    <w:lvl w:ilvl="3" w:tplc="041B000F" w:tentative="1">
      <w:start w:val="1"/>
      <w:numFmt w:val="decimal"/>
      <w:lvlText w:val="%4."/>
      <w:lvlJc w:val="left"/>
      <w:pPr>
        <w:ind w:left="2389" w:hanging="360"/>
      </w:pPr>
    </w:lvl>
    <w:lvl w:ilvl="4" w:tplc="041B0019" w:tentative="1">
      <w:start w:val="1"/>
      <w:numFmt w:val="lowerLetter"/>
      <w:lvlText w:val="%5."/>
      <w:lvlJc w:val="left"/>
      <w:pPr>
        <w:ind w:left="3109" w:hanging="360"/>
      </w:pPr>
    </w:lvl>
    <w:lvl w:ilvl="5" w:tplc="041B001B" w:tentative="1">
      <w:start w:val="1"/>
      <w:numFmt w:val="lowerRoman"/>
      <w:lvlText w:val="%6."/>
      <w:lvlJc w:val="right"/>
      <w:pPr>
        <w:ind w:left="3829" w:hanging="180"/>
      </w:pPr>
    </w:lvl>
    <w:lvl w:ilvl="6" w:tplc="041B000F" w:tentative="1">
      <w:start w:val="1"/>
      <w:numFmt w:val="decimal"/>
      <w:lvlText w:val="%7."/>
      <w:lvlJc w:val="left"/>
      <w:pPr>
        <w:ind w:left="4549" w:hanging="360"/>
      </w:pPr>
    </w:lvl>
    <w:lvl w:ilvl="7" w:tplc="041B0019" w:tentative="1">
      <w:start w:val="1"/>
      <w:numFmt w:val="lowerLetter"/>
      <w:lvlText w:val="%8."/>
      <w:lvlJc w:val="left"/>
      <w:pPr>
        <w:ind w:left="5269" w:hanging="360"/>
      </w:pPr>
    </w:lvl>
    <w:lvl w:ilvl="8" w:tplc="041B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4">
    <w:nsid w:val="40007263"/>
    <w:multiLevelType w:val="hybridMultilevel"/>
    <w:tmpl w:val="2D9649B8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5BD334B"/>
    <w:multiLevelType w:val="hybridMultilevel"/>
    <w:tmpl w:val="04D831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7">
      <w:start w:val="1"/>
      <w:numFmt w:val="lowerLetter"/>
      <w:lvlText w:val="%2)"/>
      <w:lvlJc w:val="left"/>
      <w:pPr>
        <w:ind w:left="22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BC5054"/>
    <w:multiLevelType w:val="hybridMultilevel"/>
    <w:tmpl w:val="D0C249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309B0"/>
    <w:multiLevelType w:val="hybridMultilevel"/>
    <w:tmpl w:val="BD6A38F6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0F">
      <w:start w:val="1"/>
      <w:numFmt w:val="decimal"/>
      <w:lvlText w:val="%2."/>
      <w:lvlJc w:val="left"/>
      <w:pPr>
        <w:ind w:left="577" w:hanging="360"/>
      </w:pPr>
    </w:lvl>
    <w:lvl w:ilvl="2" w:tplc="041B001B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626F0EA5"/>
    <w:multiLevelType w:val="hybridMultilevel"/>
    <w:tmpl w:val="68200B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C3765"/>
    <w:multiLevelType w:val="hybridMultilevel"/>
    <w:tmpl w:val="A3F68D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3D2796"/>
    <w:multiLevelType w:val="hybridMultilevel"/>
    <w:tmpl w:val="4156EB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76CCE"/>
    <w:multiLevelType w:val="hybridMultilevel"/>
    <w:tmpl w:val="BB8A41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6CCDF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07E1C"/>
    <w:multiLevelType w:val="hybridMultilevel"/>
    <w:tmpl w:val="9CC25374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7C187864"/>
    <w:multiLevelType w:val="hybridMultilevel"/>
    <w:tmpl w:val="DCB84308"/>
    <w:lvl w:ilvl="0" w:tplc="041B000F">
      <w:start w:val="1"/>
      <w:numFmt w:val="decimal"/>
      <w:lvlText w:val="%1."/>
      <w:lvlJc w:val="left"/>
      <w:pPr>
        <w:ind w:left="784" w:hanging="360"/>
      </w:pPr>
    </w:lvl>
    <w:lvl w:ilvl="1" w:tplc="041B0017">
      <w:start w:val="1"/>
      <w:numFmt w:val="lowerLetter"/>
      <w:lvlText w:val="%2)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16"/>
  </w:num>
  <w:num w:numId="6">
    <w:abstractNumId w:val="8"/>
  </w:num>
  <w:num w:numId="7">
    <w:abstractNumId w:val="18"/>
  </w:num>
  <w:num w:numId="8">
    <w:abstractNumId w:val="21"/>
  </w:num>
  <w:num w:numId="9">
    <w:abstractNumId w:val="3"/>
  </w:num>
  <w:num w:numId="10">
    <w:abstractNumId w:val="12"/>
  </w:num>
  <w:num w:numId="11">
    <w:abstractNumId w:val="23"/>
  </w:num>
  <w:num w:numId="12">
    <w:abstractNumId w:val="7"/>
  </w:num>
  <w:num w:numId="13">
    <w:abstractNumId w:val="17"/>
  </w:num>
  <w:num w:numId="14">
    <w:abstractNumId w:val="15"/>
  </w:num>
  <w:num w:numId="15">
    <w:abstractNumId w:val="5"/>
  </w:num>
  <w:num w:numId="16">
    <w:abstractNumId w:val="14"/>
  </w:num>
  <w:num w:numId="17">
    <w:abstractNumId w:val="10"/>
  </w:num>
  <w:num w:numId="18">
    <w:abstractNumId w:val="13"/>
  </w:num>
  <w:num w:numId="19">
    <w:abstractNumId w:val="19"/>
  </w:num>
  <w:num w:numId="20">
    <w:abstractNumId w:val="11"/>
  </w:num>
  <w:num w:numId="21">
    <w:abstractNumId w:val="4"/>
  </w:num>
  <w:num w:numId="22">
    <w:abstractNumId w:val="20"/>
  </w:num>
  <w:num w:numId="23">
    <w:abstractNumId w:val="22"/>
  </w:num>
  <w:num w:numId="2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5A"/>
    <w:rsid w:val="000C0901"/>
    <w:rsid w:val="000D31CD"/>
    <w:rsid w:val="00114AD7"/>
    <w:rsid w:val="00224C9E"/>
    <w:rsid w:val="00270D4F"/>
    <w:rsid w:val="002964CF"/>
    <w:rsid w:val="00357B3D"/>
    <w:rsid w:val="00391ABE"/>
    <w:rsid w:val="00502AF9"/>
    <w:rsid w:val="005519D5"/>
    <w:rsid w:val="005A69C8"/>
    <w:rsid w:val="006913FF"/>
    <w:rsid w:val="006C5B1D"/>
    <w:rsid w:val="0070619D"/>
    <w:rsid w:val="0080258E"/>
    <w:rsid w:val="00824363"/>
    <w:rsid w:val="008A4E31"/>
    <w:rsid w:val="008B7961"/>
    <w:rsid w:val="008D41DC"/>
    <w:rsid w:val="0093278E"/>
    <w:rsid w:val="00964BF7"/>
    <w:rsid w:val="0097084E"/>
    <w:rsid w:val="0099450D"/>
    <w:rsid w:val="00A1594C"/>
    <w:rsid w:val="00B43CE2"/>
    <w:rsid w:val="00B46AE3"/>
    <w:rsid w:val="00B83C14"/>
    <w:rsid w:val="00C14C5A"/>
    <w:rsid w:val="00C2797A"/>
    <w:rsid w:val="00D053D9"/>
    <w:rsid w:val="00E553E8"/>
    <w:rsid w:val="00E60920"/>
    <w:rsid w:val="00F752E9"/>
    <w:rsid w:val="00FD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sk-SK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4E31"/>
  </w:style>
  <w:style w:type="paragraph" w:styleId="Nadpis1">
    <w:name w:val="heading 1"/>
    <w:basedOn w:val="Normlny"/>
    <w:next w:val="Normlny"/>
    <w:link w:val="Nadpis1Char"/>
    <w:uiPriority w:val="9"/>
    <w:qFormat/>
    <w:rsid w:val="008A4E3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A4E3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A4E3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A4E3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A4E3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A4E3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A4E3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A4E3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A4E3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1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D41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41DC"/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D41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41DC"/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A4E31"/>
    <w:pPr>
      <w:ind w:left="720"/>
      <w:contextualSpacing/>
    </w:pPr>
  </w:style>
  <w:style w:type="character" w:styleId="Intenzvnyodkaz">
    <w:name w:val="Intense Reference"/>
    <w:uiPriority w:val="32"/>
    <w:qFormat/>
    <w:rsid w:val="008A4E3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customStyle="1" w:styleId="Nadpis1Char">
    <w:name w:val="Nadpis 1 Char"/>
    <w:basedOn w:val="Predvolenpsmoodseku"/>
    <w:link w:val="Nadpis1"/>
    <w:uiPriority w:val="9"/>
    <w:rsid w:val="008A4E31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A4E31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A4E31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A4E31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A4E31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A4E31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A4E31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A4E31"/>
    <w:rPr>
      <w:caps/>
      <w:spacing w:val="1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A4E31"/>
    <w:rPr>
      <w:i/>
      <w:iCs/>
      <w:caps/>
      <w:spacing w:val="1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A4E31"/>
    <w:rPr>
      <w:caps/>
      <w:spacing w:val="1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A4E3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0"/>
    <w:rsid w:val="008A4E31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A4E3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Predvolenpsmoodseku"/>
    <w:link w:val="Podtitul"/>
    <w:uiPriority w:val="11"/>
    <w:rsid w:val="008A4E31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8A4E31"/>
    <w:rPr>
      <w:b/>
      <w:bCs/>
      <w:color w:val="943634" w:themeColor="accent2" w:themeShade="BF"/>
      <w:spacing w:val="5"/>
    </w:rPr>
  </w:style>
  <w:style w:type="character" w:styleId="Zvraznenie">
    <w:name w:val="Emphasis"/>
    <w:uiPriority w:val="20"/>
    <w:qFormat/>
    <w:rsid w:val="008A4E31"/>
    <w:rPr>
      <w:caps/>
      <w:spacing w:val="5"/>
      <w:sz w:val="20"/>
      <w:szCs w:val="20"/>
    </w:rPr>
  </w:style>
  <w:style w:type="paragraph" w:styleId="Bezriadkovania">
    <w:name w:val="No Spacing"/>
    <w:basedOn w:val="Normlny"/>
    <w:link w:val="BezriadkovaniaChar"/>
    <w:uiPriority w:val="1"/>
    <w:qFormat/>
    <w:rsid w:val="008A4E31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A4E31"/>
  </w:style>
  <w:style w:type="paragraph" w:styleId="Citcia">
    <w:name w:val="Quote"/>
    <w:basedOn w:val="Normlny"/>
    <w:next w:val="Normlny"/>
    <w:link w:val="CitciaChar"/>
    <w:uiPriority w:val="29"/>
    <w:qFormat/>
    <w:rsid w:val="008A4E31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8A4E31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A4E3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A4E31"/>
    <w:rPr>
      <w:caps/>
      <w:color w:val="622423" w:themeColor="accent2" w:themeShade="7F"/>
      <w:spacing w:val="5"/>
      <w:sz w:val="20"/>
      <w:szCs w:val="20"/>
    </w:rPr>
  </w:style>
  <w:style w:type="character" w:styleId="Jemnzvraznenie">
    <w:name w:val="Subtle Emphasis"/>
    <w:uiPriority w:val="19"/>
    <w:qFormat/>
    <w:rsid w:val="008A4E31"/>
    <w:rPr>
      <w:i/>
      <w:iCs/>
    </w:rPr>
  </w:style>
  <w:style w:type="character" w:styleId="Intenzvnezvraznenie">
    <w:name w:val="Intense Emphasis"/>
    <w:uiPriority w:val="21"/>
    <w:qFormat/>
    <w:rsid w:val="008A4E31"/>
    <w:rPr>
      <w:i/>
      <w:iCs/>
      <w:caps/>
      <w:spacing w:val="10"/>
      <w:sz w:val="20"/>
      <w:szCs w:val="20"/>
    </w:rPr>
  </w:style>
  <w:style w:type="character" w:styleId="Jemnodkaz">
    <w:name w:val="Subtle Reference"/>
    <w:basedOn w:val="Predvolenpsmoodseku"/>
    <w:uiPriority w:val="31"/>
    <w:qFormat/>
    <w:rsid w:val="008A4E3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Nzovknihy">
    <w:name w:val="Book Title"/>
    <w:uiPriority w:val="33"/>
    <w:qFormat/>
    <w:rsid w:val="008A4E31"/>
    <w:rPr>
      <w:caps/>
      <w:color w:val="622423" w:themeColor="accent2" w:themeShade="7F"/>
      <w:spacing w:val="5"/>
      <w:u w:color="622423" w:themeColor="accent2" w:themeShade="7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A4E31"/>
    <w:pPr>
      <w:outlineLvl w:val="9"/>
    </w:pPr>
    <w:rPr>
      <w:lang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3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sk-SK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4E31"/>
  </w:style>
  <w:style w:type="paragraph" w:styleId="Nadpis1">
    <w:name w:val="heading 1"/>
    <w:basedOn w:val="Normlny"/>
    <w:next w:val="Normlny"/>
    <w:link w:val="Nadpis1Char"/>
    <w:uiPriority w:val="9"/>
    <w:qFormat/>
    <w:rsid w:val="008A4E3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A4E3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A4E3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A4E3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A4E3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A4E3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A4E3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A4E3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A4E3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1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D41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41DC"/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D41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41DC"/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A4E31"/>
    <w:pPr>
      <w:ind w:left="720"/>
      <w:contextualSpacing/>
    </w:pPr>
  </w:style>
  <w:style w:type="character" w:styleId="Intenzvnyodkaz">
    <w:name w:val="Intense Reference"/>
    <w:uiPriority w:val="32"/>
    <w:qFormat/>
    <w:rsid w:val="008A4E3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customStyle="1" w:styleId="Nadpis1Char">
    <w:name w:val="Nadpis 1 Char"/>
    <w:basedOn w:val="Predvolenpsmoodseku"/>
    <w:link w:val="Nadpis1"/>
    <w:uiPriority w:val="9"/>
    <w:rsid w:val="008A4E31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A4E31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A4E31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A4E31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A4E31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A4E31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A4E31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A4E31"/>
    <w:rPr>
      <w:caps/>
      <w:spacing w:val="1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A4E31"/>
    <w:rPr>
      <w:i/>
      <w:iCs/>
      <w:caps/>
      <w:spacing w:val="1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A4E31"/>
    <w:rPr>
      <w:caps/>
      <w:spacing w:val="1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A4E3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0"/>
    <w:rsid w:val="008A4E31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A4E3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Predvolenpsmoodseku"/>
    <w:link w:val="Podtitul"/>
    <w:uiPriority w:val="11"/>
    <w:rsid w:val="008A4E31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8A4E31"/>
    <w:rPr>
      <w:b/>
      <w:bCs/>
      <w:color w:val="943634" w:themeColor="accent2" w:themeShade="BF"/>
      <w:spacing w:val="5"/>
    </w:rPr>
  </w:style>
  <w:style w:type="character" w:styleId="Zvraznenie">
    <w:name w:val="Emphasis"/>
    <w:uiPriority w:val="20"/>
    <w:qFormat/>
    <w:rsid w:val="008A4E31"/>
    <w:rPr>
      <w:caps/>
      <w:spacing w:val="5"/>
      <w:sz w:val="20"/>
      <w:szCs w:val="20"/>
    </w:rPr>
  </w:style>
  <w:style w:type="paragraph" w:styleId="Bezriadkovania">
    <w:name w:val="No Spacing"/>
    <w:basedOn w:val="Normlny"/>
    <w:link w:val="BezriadkovaniaChar"/>
    <w:uiPriority w:val="1"/>
    <w:qFormat/>
    <w:rsid w:val="008A4E31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A4E31"/>
  </w:style>
  <w:style w:type="paragraph" w:styleId="Citcia">
    <w:name w:val="Quote"/>
    <w:basedOn w:val="Normlny"/>
    <w:next w:val="Normlny"/>
    <w:link w:val="CitciaChar"/>
    <w:uiPriority w:val="29"/>
    <w:qFormat/>
    <w:rsid w:val="008A4E31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8A4E31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A4E3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A4E31"/>
    <w:rPr>
      <w:caps/>
      <w:color w:val="622423" w:themeColor="accent2" w:themeShade="7F"/>
      <w:spacing w:val="5"/>
      <w:sz w:val="20"/>
      <w:szCs w:val="20"/>
    </w:rPr>
  </w:style>
  <w:style w:type="character" w:styleId="Jemnzvraznenie">
    <w:name w:val="Subtle Emphasis"/>
    <w:uiPriority w:val="19"/>
    <w:qFormat/>
    <w:rsid w:val="008A4E31"/>
    <w:rPr>
      <w:i/>
      <w:iCs/>
    </w:rPr>
  </w:style>
  <w:style w:type="character" w:styleId="Intenzvnezvraznenie">
    <w:name w:val="Intense Emphasis"/>
    <w:uiPriority w:val="21"/>
    <w:qFormat/>
    <w:rsid w:val="008A4E31"/>
    <w:rPr>
      <w:i/>
      <w:iCs/>
      <w:caps/>
      <w:spacing w:val="10"/>
      <w:sz w:val="20"/>
      <w:szCs w:val="20"/>
    </w:rPr>
  </w:style>
  <w:style w:type="character" w:styleId="Jemnodkaz">
    <w:name w:val="Subtle Reference"/>
    <w:basedOn w:val="Predvolenpsmoodseku"/>
    <w:uiPriority w:val="31"/>
    <w:qFormat/>
    <w:rsid w:val="008A4E3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Nzovknihy">
    <w:name w:val="Book Title"/>
    <w:uiPriority w:val="33"/>
    <w:qFormat/>
    <w:rsid w:val="008A4E31"/>
    <w:rPr>
      <w:caps/>
      <w:color w:val="622423" w:themeColor="accent2" w:themeShade="7F"/>
      <w:spacing w:val="5"/>
      <w:u w:color="622423" w:themeColor="accent2" w:themeShade="7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A4E31"/>
    <w:pPr>
      <w:outlineLvl w:val="9"/>
    </w:pPr>
    <w:rPr>
      <w:lang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3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2018-08-31T00:00:00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10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k prevencii a riešeniu šikanovania žiakov</vt:lpstr>
    </vt:vector>
  </TitlesOfParts>
  <Company/>
  <LinksUpToDate>false</LinksUpToDate>
  <CharactersWithSpaces>14900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k prevencii a riešeniu šikanovania žiakov</dc:title>
  <dc:creator>Jožko</dc:creator>
  <cp:lastModifiedBy>zastupkyna</cp:lastModifiedBy>
  <cp:revision>21</cp:revision>
  <cp:lastPrinted>2018-10-24T12:34:00Z</cp:lastPrinted>
  <dcterms:created xsi:type="dcterms:W3CDTF">2018-10-23T20:53:00Z</dcterms:created>
  <dcterms:modified xsi:type="dcterms:W3CDTF">2018-10-26T10:24:00Z</dcterms:modified>
</cp:coreProperties>
</file>