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720BA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42E43">
              <w:rPr>
                <w:rFonts w:ascii="Times New Roman" w:hAnsi="Times New Roman"/>
              </w:rPr>
              <w:t>.05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A945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6474DF" w:rsidRDefault="006474DF" w:rsidP="006474DF">
            <w:pPr>
              <w:tabs>
                <w:tab w:val="left" w:pos="1114"/>
              </w:tabs>
              <w:spacing w:after="0" w:line="240" w:lineRule="auto"/>
              <w:rPr>
                <w:rFonts w:eastAsiaTheme="minorHAnsi" w:cs="Calibri"/>
              </w:rPr>
            </w:pPr>
          </w:p>
          <w:p w:rsidR="008357CA" w:rsidRPr="006B18F7" w:rsidRDefault="006474DF" w:rsidP="006474DF">
            <w:pPr>
              <w:tabs>
                <w:tab w:val="left" w:pos="1114"/>
              </w:tabs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 V mnohých reálnych situáciách</w:t>
            </w:r>
            <w:r w:rsidR="005D245D">
              <w:rPr>
                <w:rFonts w:eastAsiaTheme="minorHAnsi" w:cs="Calibri"/>
              </w:rPr>
              <w:t xml:space="preserve"> osobného </w:t>
            </w:r>
            <w:r>
              <w:rPr>
                <w:rFonts w:eastAsiaTheme="minorHAnsi" w:cs="Calibri"/>
              </w:rPr>
              <w:t>života sa stretávame s použitím prvkov matematického myslenia, k</w:t>
            </w:r>
            <w:r w:rsidR="005D245D">
              <w:rPr>
                <w:rFonts w:eastAsiaTheme="minorHAnsi" w:cs="Calibri"/>
              </w:rPr>
              <w:t>toré je potrebné</w:t>
            </w:r>
            <w:r>
              <w:rPr>
                <w:rFonts w:eastAsiaTheme="minorHAnsi" w:cs="Calibri"/>
              </w:rPr>
              <w:t xml:space="preserve"> </w:t>
            </w:r>
            <w:r w:rsidR="005D245D">
              <w:rPr>
                <w:rFonts w:eastAsiaTheme="minorHAnsi" w:cs="Calibri"/>
              </w:rPr>
              <w:t xml:space="preserve">najmä žiakom primárneho vzdelávania </w:t>
            </w:r>
            <w:r>
              <w:rPr>
                <w:rFonts w:eastAsiaTheme="minorHAnsi" w:cs="Calibri"/>
              </w:rPr>
              <w:t>priblížiť, vysvetliť a</w:t>
            </w:r>
            <w:r w:rsidR="005D245D">
              <w:rPr>
                <w:rFonts w:eastAsiaTheme="minorHAnsi" w:cs="Calibri"/>
              </w:rPr>
              <w:t xml:space="preserve"> podporovať ich schopnosť   naučené vedomosti a poznatky </w:t>
            </w:r>
            <w:r w:rsidR="005D245D">
              <w:rPr>
                <w:rFonts w:ascii="Times New Roman" w:hAnsi="Times New Roman"/>
              </w:rPr>
              <w:t xml:space="preserve">využiť a interpretovať v bežnej praxi. Tvorba pracovných listov s vhodnou </w:t>
            </w:r>
            <w:r w:rsidR="006B18F7">
              <w:rPr>
                <w:rFonts w:ascii="Times New Roman" w:hAnsi="Times New Roman"/>
              </w:rPr>
              <w:t>obsahovou náplňou</w:t>
            </w:r>
            <w:r w:rsidR="005D245D">
              <w:rPr>
                <w:rFonts w:ascii="Times New Roman" w:hAnsi="Times New Roman"/>
              </w:rPr>
              <w:t xml:space="preserve">, </w:t>
            </w:r>
            <w:r w:rsidR="006B18F7">
              <w:rPr>
                <w:rFonts w:ascii="Times New Roman" w:hAnsi="Times New Roman"/>
              </w:rPr>
              <w:t xml:space="preserve">využitie inovačných </w:t>
            </w:r>
            <w:r w:rsidR="005D245D">
              <w:rPr>
                <w:rFonts w:ascii="Times New Roman" w:hAnsi="Times New Roman"/>
              </w:rPr>
              <w:t>metód</w:t>
            </w:r>
            <w:r w:rsidR="006B18F7">
              <w:rPr>
                <w:rFonts w:ascii="Times New Roman" w:hAnsi="Times New Roman"/>
              </w:rPr>
              <w:t xml:space="preserve"> </w:t>
            </w:r>
            <w:r w:rsidR="005D245D">
              <w:rPr>
                <w:rFonts w:ascii="Times New Roman" w:hAnsi="Times New Roman"/>
              </w:rPr>
              <w:t>a</w:t>
            </w:r>
            <w:r w:rsidR="006B18F7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eastAsiaTheme="minorHAnsi" w:cs="Calibri"/>
              </w:rPr>
              <w:t>foriem výučby školskej matematiky</w:t>
            </w:r>
            <w:r w:rsidR="005D245D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ascii="Times New Roman" w:hAnsi="Times New Roman"/>
              </w:rPr>
              <w:t xml:space="preserve">nám dopomôžu </w:t>
            </w:r>
            <w:r w:rsidR="00B27B3A">
              <w:rPr>
                <w:rFonts w:eastAsiaTheme="minorHAnsi" w:cs="Calibri"/>
              </w:rPr>
              <w:t>rozvíjať u</w:t>
            </w:r>
            <w:r>
              <w:rPr>
                <w:rFonts w:eastAsiaTheme="minorHAnsi" w:cs="Calibri"/>
              </w:rPr>
              <w:t xml:space="preserve"> žiakov matematickú gramotnosť</w:t>
            </w:r>
            <w:r w:rsidR="006B18F7">
              <w:rPr>
                <w:rFonts w:eastAsiaTheme="minorHAnsi" w:cs="Calibri"/>
              </w:rPr>
              <w:t>.</w:t>
            </w:r>
          </w:p>
          <w:p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7425D" w:rsidRPr="006B18F7" w:rsidRDefault="005146B2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2562B"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ascii="Times New Roman" w:hAnsi="Times New Roman"/>
              </w:rPr>
              <w:t>pracovné listy, matematické myslenie</w:t>
            </w:r>
            <w:r w:rsidR="00B27B3A">
              <w:rPr>
                <w:rFonts w:ascii="Times New Roman" w:hAnsi="Times New Roman"/>
              </w:rPr>
              <w:t>, sebarealizácia v praxi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7720BA" w:rsidRDefault="007720BA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</w:t>
            </w:r>
          </w:p>
          <w:p w:rsidR="00016987" w:rsidRDefault="00016987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="007720BA">
              <w:rPr>
                <w:rFonts w:ascii="Times New Roman" w:hAnsi="Times New Roman"/>
                <w:color w:val="000000"/>
                <w:lang w:eastAsia="sk-SK"/>
              </w:rPr>
              <w:t xml:space="preserve">Zostavenie 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 xml:space="preserve"> úloh na rozvoj matematického myslenia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 ich analýza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7B4485" w:rsidRDefault="00016987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K</w:t>
            </w:r>
            <w:r w:rsidR="007720BA">
              <w:rPr>
                <w:rFonts w:ascii="Times New Roman" w:hAnsi="Times New Roman"/>
                <w:color w:val="000000"/>
                <w:lang w:eastAsia="sk-SK"/>
              </w:rPr>
              <w:t>lasifikácia úloh na rozvoj matematickej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podľa náročnosti. </w:t>
            </w:r>
          </w:p>
          <w:p w:rsidR="00211F1E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Selekc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ia a výber matematických úloh do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pracovného listu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016987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 Diskusia</w:t>
            </w:r>
          </w:p>
          <w:p w:rsidR="00016987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6987" w:rsidRPr="00214814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</w:p>
          <w:p w:rsidR="00E30711" w:rsidRPr="006B18F7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Cs/>
              </w:rPr>
              <w:t xml:space="preserve"> </w:t>
            </w:r>
            <w:r w:rsidR="000D5A5A" w:rsidRPr="00214814">
              <w:rPr>
                <w:rFonts w:ascii="Times New Roman" w:hAnsi="Times New Roman"/>
                <w:bCs/>
              </w:rPr>
              <w:t xml:space="preserve">  </w:t>
            </w:r>
            <w:r w:rsidR="00DF379C" w:rsidRPr="00214814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="006B18F7">
              <w:rPr>
                <w:rFonts w:ascii="Times New Roman" w:hAnsi="Times New Roman"/>
                <w:bCs/>
              </w:rPr>
              <w:t>.</w:t>
            </w:r>
            <w:r w:rsidR="00DF379C" w:rsidRPr="00214814">
              <w:rPr>
                <w:rFonts w:ascii="Times New Roman" w:hAnsi="Times New Roman"/>
                <w:bCs/>
              </w:rPr>
              <w:t xml:space="preserve"> </w:t>
            </w:r>
            <w:r w:rsidR="005276FE">
              <w:rPr>
                <w:rFonts w:ascii="Times New Roman" w:hAnsi="Times New Roman"/>
                <w:bCs/>
              </w:rPr>
              <w:t xml:space="preserve">  </w:t>
            </w:r>
          </w:p>
          <w:p w:rsidR="00E72DE7" w:rsidRDefault="00F15A53" w:rsidP="006B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18F7">
              <w:rPr>
                <w:rFonts w:ascii="Times New Roman" w:hAnsi="Times New Roman"/>
                <w:bCs/>
              </w:rPr>
              <w:t>1</w:t>
            </w:r>
            <w:r w:rsidR="00E30ED4" w:rsidRPr="006B18F7">
              <w:rPr>
                <w:rFonts w:ascii="Times New Roman" w:hAnsi="Times New Roman"/>
                <w:bCs/>
              </w:rPr>
              <w:t>.</w:t>
            </w:r>
            <w:r w:rsidR="00A57468" w:rsidRPr="006B18F7">
              <w:rPr>
                <w:rFonts w:ascii="Times New Roman" w:hAnsi="Times New Roman"/>
                <w:bCs/>
              </w:rPr>
              <w:t xml:space="preserve"> </w:t>
            </w:r>
            <w:r w:rsidR="006B18F7">
              <w:rPr>
                <w:rFonts w:ascii="Times New Roman" w:hAnsi="Times New Roman"/>
                <w:bCs/>
              </w:rPr>
              <w:t>Členovia klubu mat</w:t>
            </w:r>
            <w:r w:rsidR="006B18F7" w:rsidRPr="006B18F7">
              <w:rPr>
                <w:rFonts w:ascii="Times New Roman" w:hAnsi="Times New Roman"/>
                <w:bCs/>
              </w:rPr>
              <w:t>ematiky boli oboznámení s témou stretnutia.</w:t>
            </w:r>
            <w:r w:rsidR="006B18F7">
              <w:rPr>
                <w:rFonts w:ascii="Times New Roman" w:hAnsi="Times New Roman"/>
                <w:bCs/>
              </w:rPr>
              <w:t xml:space="preserve"> </w:t>
            </w:r>
            <w:r w:rsidR="00695F22">
              <w:rPr>
                <w:rFonts w:ascii="Times New Roman" w:hAnsi="Times New Roman"/>
                <w:bCs/>
              </w:rPr>
              <w:t>V rámci vytvorených skupín</w:t>
            </w:r>
          </w:p>
          <w:p w:rsidR="00E72DE7" w:rsidRDefault="00E72DE7" w:rsidP="006B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695F22">
              <w:rPr>
                <w:rFonts w:ascii="Times New Roman" w:hAnsi="Times New Roman"/>
                <w:bCs/>
              </w:rPr>
              <w:t xml:space="preserve"> podľa ročníkov sa podieľali na  analýze a</w:t>
            </w:r>
            <w:r w:rsidR="00024563">
              <w:rPr>
                <w:rFonts w:ascii="Times New Roman" w:hAnsi="Times New Roman"/>
                <w:bCs/>
              </w:rPr>
              <w:t xml:space="preserve"> užšom </w:t>
            </w:r>
            <w:r w:rsidR="00695F22">
              <w:rPr>
                <w:rFonts w:ascii="Times New Roman" w:hAnsi="Times New Roman"/>
                <w:bCs/>
              </w:rPr>
              <w:t>výbere matematických úloh  z množstva úloh,</w:t>
            </w:r>
          </w:p>
          <w:p w:rsidR="00695F22" w:rsidRDefault="00E72DE7" w:rsidP="006B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695F22">
              <w:rPr>
                <w:rFonts w:ascii="Times New Roman" w:hAnsi="Times New Roman"/>
                <w:bCs/>
              </w:rPr>
              <w:t xml:space="preserve"> ktoré doposiaľ vytvorili na jednotlivých stretnutiach. </w:t>
            </w:r>
          </w:p>
          <w:p w:rsidR="00695F22" w:rsidRDefault="00695F22" w:rsidP="006B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24563" w:rsidRPr="00B27B3A" w:rsidRDefault="00B27B3A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 2. </w:t>
            </w:r>
            <w:r w:rsidR="00695F22" w:rsidRPr="005276FE">
              <w:rPr>
                <w:rFonts w:ascii="Times New Roman" w:eastAsiaTheme="minorHAnsi" w:hAnsi="Times New Roman"/>
                <w:sz w:val="24"/>
                <w:szCs w:val="24"/>
              </w:rPr>
              <w:t xml:space="preserve">Úlohy </w:t>
            </w:r>
            <w:r w:rsidR="00024563" w:rsidRPr="005276FE">
              <w:rPr>
                <w:rFonts w:ascii="Times New Roman" w:eastAsiaTheme="minorHAnsi" w:hAnsi="Times New Roman"/>
                <w:sz w:val="24"/>
                <w:szCs w:val="24"/>
              </w:rPr>
              <w:t xml:space="preserve">použité v pracovnom liste </w:t>
            </w:r>
            <w:r w:rsidR="00695F22" w:rsidRPr="005276FE">
              <w:rPr>
                <w:rFonts w:ascii="Times New Roman" w:eastAsiaTheme="minorHAnsi" w:hAnsi="Times New Roman"/>
                <w:sz w:val="24"/>
                <w:szCs w:val="24"/>
              </w:rPr>
              <w:t>sme klasifikovali</w:t>
            </w:r>
            <w:r w:rsidR="00024563" w:rsidRPr="005276FE">
              <w:rPr>
                <w:rFonts w:ascii="Times New Roman" w:eastAsiaTheme="minorHAnsi" w:hAnsi="Times New Roman"/>
                <w:sz w:val="24"/>
                <w:szCs w:val="24"/>
              </w:rPr>
              <w:t xml:space="preserve"> podľa náročnosti od jednoduchších</w:t>
            </w:r>
          </w:p>
          <w:p w:rsidR="00B27B3A" w:rsidRDefault="00024563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76FE">
              <w:rPr>
                <w:rFonts w:ascii="Times New Roman" w:eastAsiaTheme="minorHAnsi" w:hAnsi="Times New Roman"/>
                <w:sz w:val="24"/>
                <w:szCs w:val="24"/>
              </w:rPr>
              <w:t xml:space="preserve">     k zložitejším.</w:t>
            </w:r>
            <w:r w:rsidR="00B27B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27B3A">
              <w:rPr>
                <w:rFonts w:ascii="Times New Roman" w:hAnsi="Times New Roman"/>
                <w:bCs/>
              </w:rPr>
              <w:t>Kritériom výberu úloh bola ich obsahová stránka vychádzajúca zo situácií bežného</w:t>
            </w:r>
          </w:p>
          <w:p w:rsidR="00CA0DEF" w:rsidRDefault="00B27B3A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 xml:space="preserve"> života.</w:t>
            </w:r>
          </w:p>
          <w:p w:rsidR="00B27B3A" w:rsidRPr="005276FE" w:rsidRDefault="00B27B3A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2DE7" w:rsidRDefault="004E7670" w:rsidP="00E72DE7">
            <w:pPr>
              <w:pStyle w:val="Default"/>
              <w:ind w:left="22" w:hanging="22"/>
              <w:jc w:val="both"/>
              <w:rPr>
                <w:bCs/>
                <w:color w:val="auto"/>
              </w:rPr>
            </w:pPr>
            <w:r w:rsidRPr="005276FE">
              <w:rPr>
                <w:bCs/>
                <w:color w:val="auto"/>
              </w:rPr>
              <w:t>3</w:t>
            </w:r>
            <w:r w:rsidR="00B27B3A">
              <w:rPr>
                <w:bCs/>
                <w:color w:val="auto"/>
              </w:rPr>
              <w:t xml:space="preserve">. V závere stretnutia sme si upresnili pre každý ročník </w:t>
            </w:r>
            <w:r w:rsidR="005276FE" w:rsidRPr="005276FE">
              <w:rPr>
                <w:bCs/>
                <w:color w:val="auto"/>
              </w:rPr>
              <w:t>poč</w:t>
            </w:r>
            <w:r w:rsidR="00B27B3A">
              <w:rPr>
                <w:bCs/>
                <w:color w:val="auto"/>
              </w:rPr>
              <w:t>et</w:t>
            </w:r>
            <w:r w:rsidR="005276FE" w:rsidRPr="005276FE">
              <w:rPr>
                <w:bCs/>
                <w:color w:val="auto"/>
              </w:rPr>
              <w:t xml:space="preserve"> </w:t>
            </w:r>
            <w:r w:rsidR="00024563" w:rsidRPr="005276FE">
              <w:rPr>
                <w:bCs/>
                <w:color w:val="auto"/>
              </w:rPr>
              <w:t>použit</w:t>
            </w:r>
            <w:r w:rsidR="005276FE" w:rsidRPr="005276FE">
              <w:rPr>
                <w:bCs/>
                <w:color w:val="auto"/>
              </w:rPr>
              <w:t xml:space="preserve">ých </w:t>
            </w:r>
            <w:r w:rsidR="00024563" w:rsidRPr="005276FE">
              <w:rPr>
                <w:bCs/>
                <w:color w:val="auto"/>
              </w:rPr>
              <w:t>matematických</w:t>
            </w:r>
          </w:p>
          <w:p w:rsidR="005276FE" w:rsidRDefault="005276FE" w:rsidP="0055368A">
            <w:pPr>
              <w:pStyle w:val="Default"/>
              <w:ind w:left="22" w:hanging="22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</w:t>
            </w:r>
            <w:r w:rsidR="00024563" w:rsidRPr="005276FE">
              <w:rPr>
                <w:bCs/>
                <w:color w:val="auto"/>
              </w:rPr>
              <w:t xml:space="preserve"> </w:t>
            </w:r>
            <w:r w:rsidR="00E72DE7">
              <w:rPr>
                <w:bCs/>
                <w:color w:val="auto"/>
              </w:rPr>
              <w:t xml:space="preserve"> </w:t>
            </w:r>
            <w:r w:rsidR="00024563" w:rsidRPr="005276FE">
              <w:rPr>
                <w:bCs/>
                <w:color w:val="auto"/>
              </w:rPr>
              <w:t>úloh</w:t>
            </w:r>
            <w:r w:rsidR="00B27B3A">
              <w:rPr>
                <w:bCs/>
                <w:color w:val="auto"/>
              </w:rPr>
              <w:t xml:space="preserve"> v zostavovanom pracovnom liste.</w:t>
            </w:r>
          </w:p>
          <w:p w:rsidR="00B27B3A" w:rsidRDefault="00B27B3A" w:rsidP="0055368A">
            <w:pPr>
              <w:pStyle w:val="Default"/>
              <w:ind w:left="22" w:hanging="22"/>
              <w:jc w:val="both"/>
              <w:rPr>
                <w:bCs/>
                <w:color w:val="auto"/>
              </w:rPr>
            </w:pPr>
          </w:p>
          <w:p w:rsidR="00E72DE7" w:rsidRDefault="005276FE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 w:rsidRPr="005276FE">
              <w:rPr>
                <w:bCs/>
                <w:color w:val="auto"/>
              </w:rPr>
              <w:t xml:space="preserve">4. </w:t>
            </w:r>
            <w:r w:rsidR="00E72DE7">
              <w:rPr>
                <w:bCs/>
                <w:color w:val="auto"/>
              </w:rPr>
              <w:t xml:space="preserve"> </w:t>
            </w:r>
            <w:r w:rsidR="00024563" w:rsidRPr="005276FE">
              <w:rPr>
                <w:bCs/>
                <w:color w:val="auto"/>
              </w:rPr>
              <w:t xml:space="preserve">V diskusii </w:t>
            </w:r>
            <w:r w:rsidR="00E2520B" w:rsidRPr="005276FE">
              <w:rPr>
                <w:rFonts w:eastAsiaTheme="minorHAnsi"/>
                <w:color w:val="auto"/>
              </w:rPr>
              <w:t xml:space="preserve">sme rozoberali návrhy na </w:t>
            </w:r>
            <w:r w:rsidR="00024563" w:rsidRPr="005276FE">
              <w:rPr>
                <w:rFonts w:eastAsiaTheme="minorHAnsi"/>
                <w:color w:val="auto"/>
              </w:rPr>
              <w:t>použitie</w:t>
            </w:r>
            <w:r>
              <w:rPr>
                <w:rFonts w:eastAsiaTheme="minorHAnsi"/>
                <w:color w:val="auto"/>
              </w:rPr>
              <w:t xml:space="preserve"> </w:t>
            </w:r>
            <w:r w:rsidR="00024563" w:rsidRPr="005276FE">
              <w:rPr>
                <w:rFonts w:eastAsiaTheme="minorHAnsi"/>
                <w:color w:val="auto"/>
              </w:rPr>
              <w:t>piktogramov</w:t>
            </w:r>
            <w:r>
              <w:rPr>
                <w:rFonts w:eastAsiaTheme="minorHAnsi"/>
                <w:color w:val="auto"/>
              </w:rPr>
              <w:t>, ktoré budú sprevádzať zadania</w:t>
            </w:r>
          </w:p>
          <w:p w:rsidR="00B27B3A" w:rsidRDefault="00E72DE7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bCs/>
                <w:color w:val="auto"/>
              </w:rPr>
              <w:t xml:space="preserve">    </w:t>
            </w:r>
            <w:r w:rsidR="005276FE">
              <w:rPr>
                <w:rFonts w:eastAsiaTheme="minorHAnsi"/>
                <w:color w:val="auto"/>
              </w:rPr>
              <w:t xml:space="preserve"> úloh, čo </w:t>
            </w:r>
            <w:r w:rsidR="00BE2110">
              <w:rPr>
                <w:rFonts w:eastAsiaTheme="minorHAnsi"/>
                <w:color w:val="auto"/>
              </w:rPr>
              <w:t xml:space="preserve">umožní </w:t>
            </w:r>
            <w:r w:rsidR="005276FE">
              <w:rPr>
                <w:rFonts w:eastAsiaTheme="minorHAnsi"/>
                <w:color w:val="auto"/>
              </w:rPr>
              <w:t>najmä slabším žiakom rýchlejšie</w:t>
            </w:r>
            <w:r w:rsidR="00BE2110">
              <w:rPr>
                <w:rFonts w:eastAsiaTheme="minorHAnsi"/>
                <w:color w:val="auto"/>
              </w:rPr>
              <w:t xml:space="preserve"> sa</w:t>
            </w:r>
            <w:r w:rsidR="005276FE">
              <w:rPr>
                <w:rFonts w:eastAsiaTheme="minorHAnsi"/>
                <w:color w:val="auto"/>
              </w:rPr>
              <w:t xml:space="preserve"> </w:t>
            </w:r>
            <w:r>
              <w:rPr>
                <w:rFonts w:eastAsiaTheme="minorHAnsi"/>
                <w:color w:val="auto"/>
              </w:rPr>
              <w:t>zo</w:t>
            </w:r>
            <w:r w:rsidR="005276FE">
              <w:rPr>
                <w:rFonts w:eastAsiaTheme="minorHAnsi"/>
                <w:color w:val="auto"/>
              </w:rPr>
              <w:t>rientovať</w:t>
            </w:r>
            <w:r>
              <w:rPr>
                <w:rFonts w:eastAsiaTheme="minorHAnsi"/>
                <w:color w:val="auto"/>
              </w:rPr>
              <w:t xml:space="preserve"> </w:t>
            </w:r>
            <w:r w:rsidR="00B27B3A">
              <w:rPr>
                <w:rFonts w:eastAsiaTheme="minorHAnsi"/>
                <w:color w:val="auto"/>
              </w:rPr>
              <w:t xml:space="preserve"> pri práci </w:t>
            </w:r>
            <w:r>
              <w:rPr>
                <w:rFonts w:eastAsiaTheme="minorHAnsi"/>
                <w:color w:val="auto"/>
              </w:rPr>
              <w:t>v</w:t>
            </w:r>
            <w:r w:rsidR="00B27B3A">
              <w:rPr>
                <w:rFonts w:eastAsiaTheme="minorHAnsi"/>
                <w:color w:val="auto"/>
              </w:rPr>
              <w:t> </w:t>
            </w:r>
            <w:r>
              <w:rPr>
                <w:rFonts w:eastAsiaTheme="minorHAnsi"/>
                <w:color w:val="auto"/>
              </w:rPr>
              <w:t>pracovnom</w:t>
            </w:r>
          </w:p>
          <w:p w:rsidR="00940759" w:rsidRPr="005276FE" w:rsidRDefault="00B27B3A" w:rsidP="0055368A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 </w:t>
            </w:r>
            <w:r w:rsidR="00E72DE7">
              <w:rPr>
                <w:rFonts w:eastAsiaTheme="minorHAnsi"/>
                <w:color w:val="auto"/>
              </w:rPr>
              <w:t xml:space="preserve"> liste.</w:t>
            </w:r>
          </w:p>
          <w:p w:rsidR="00211F1E" w:rsidRPr="002148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0139D0" w:rsidRPr="00E72DE7" w:rsidRDefault="00E72DE7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B27B3A">
              <w:rPr>
                <w:rFonts w:ascii="Times New Roman" w:eastAsiaTheme="minorHAnsi" w:hAnsi="Times New Roman"/>
              </w:rPr>
              <w:t>P</w:t>
            </w:r>
            <w:r>
              <w:rPr>
                <w:rFonts w:ascii="Times New Roman" w:eastAsiaTheme="minorHAnsi" w:hAnsi="Times New Roman"/>
              </w:rPr>
              <w:t>ri vytváraní matematických úloh</w:t>
            </w:r>
            <w:r w:rsidR="00B27B3A">
              <w:rPr>
                <w:rFonts w:ascii="Times New Roman" w:eastAsiaTheme="minorHAnsi" w:hAnsi="Times New Roman"/>
              </w:rPr>
              <w:t xml:space="preserve"> </w:t>
            </w:r>
            <w:r w:rsidR="00B27B3A">
              <w:rPr>
                <w:rFonts w:ascii="Times New Roman" w:eastAsiaTheme="minorHAnsi" w:hAnsi="Times New Roman"/>
              </w:rPr>
              <w:t>čerpať podnety</w:t>
            </w:r>
            <w:r w:rsidR="00B27B3A">
              <w:rPr>
                <w:rFonts w:ascii="Times New Roman" w:eastAsiaTheme="minorHAnsi" w:hAnsi="Times New Roman"/>
              </w:rPr>
              <w:t xml:space="preserve"> z</w:t>
            </w:r>
            <w:r w:rsidR="00B27B3A">
              <w:rPr>
                <w:rFonts w:ascii="Times New Roman" w:eastAsiaTheme="minorHAnsi" w:hAnsi="Times New Roman"/>
              </w:rPr>
              <w:t xml:space="preserve">o </w:t>
            </w:r>
            <w:r w:rsidR="00B27B3A" w:rsidRPr="00E72DE7">
              <w:rPr>
                <w:rFonts w:ascii="Times New Roman" w:eastAsiaTheme="minorHAnsi" w:hAnsi="Times New Roman"/>
              </w:rPr>
              <w:t>situáci</w:t>
            </w:r>
            <w:r w:rsidR="00B27B3A">
              <w:rPr>
                <w:rFonts w:ascii="Times New Roman" w:eastAsiaTheme="minorHAnsi" w:hAnsi="Times New Roman"/>
              </w:rPr>
              <w:t>í</w:t>
            </w:r>
            <w:r w:rsidR="00B27B3A" w:rsidRPr="00E72DE7">
              <w:rPr>
                <w:rFonts w:ascii="Times New Roman" w:eastAsiaTheme="minorHAnsi" w:hAnsi="Times New Roman"/>
              </w:rPr>
              <w:t xml:space="preserve"> z bežného života</w:t>
            </w:r>
            <w:r w:rsidR="00525B0D" w:rsidRPr="00E72DE7"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eastAsiaTheme="minorHAnsi" w:hAnsi="Times New Roman"/>
              </w:rPr>
              <w:t xml:space="preserve">Premýšľať nad </w:t>
            </w:r>
            <w:r w:rsidR="0055368A" w:rsidRPr="00E72DE7">
              <w:rPr>
                <w:rFonts w:ascii="Times New Roman" w:eastAsiaTheme="minorHAnsi" w:hAnsi="Times New Roman"/>
              </w:rPr>
              <w:t>grafick</w:t>
            </w:r>
            <w:r>
              <w:rPr>
                <w:rFonts w:ascii="Times New Roman" w:eastAsiaTheme="minorHAnsi" w:hAnsi="Times New Roman"/>
              </w:rPr>
              <w:t>ou úpravou</w:t>
            </w:r>
            <w:r w:rsidR="0055368A" w:rsidRPr="00E72DE7">
              <w:rPr>
                <w:rFonts w:ascii="Times New Roman" w:eastAsiaTheme="minorHAnsi" w:hAnsi="Times New Roman"/>
              </w:rPr>
              <w:t xml:space="preserve"> pracovného listu.</w:t>
            </w:r>
            <w:r w:rsidR="00525B0D" w:rsidRPr="00E72DE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Kooperovať </w:t>
            </w:r>
            <w:r w:rsidR="00525B0D" w:rsidRPr="00E72DE7">
              <w:rPr>
                <w:rFonts w:ascii="Times New Roman" w:eastAsiaTheme="minorHAnsi" w:hAnsi="Times New Roman"/>
              </w:rPr>
              <w:t xml:space="preserve">s členmi ostatných pedagogických klubov </w:t>
            </w:r>
            <w:r>
              <w:rPr>
                <w:rFonts w:ascii="Times New Roman" w:eastAsiaTheme="minorHAnsi" w:hAnsi="Times New Roman"/>
              </w:rPr>
              <w:t xml:space="preserve"> a </w:t>
            </w:r>
            <w:r w:rsidR="00525B0D" w:rsidRPr="00E72DE7">
              <w:rPr>
                <w:rFonts w:ascii="Times New Roman" w:eastAsiaTheme="minorHAnsi" w:hAnsi="Times New Roman"/>
              </w:rPr>
              <w:t xml:space="preserve">o svoje návrhy  </w:t>
            </w:r>
            <w:r>
              <w:rPr>
                <w:rFonts w:ascii="Times New Roman" w:eastAsiaTheme="minorHAnsi" w:hAnsi="Times New Roman"/>
              </w:rPr>
              <w:t xml:space="preserve"> sa podeliť </w:t>
            </w:r>
            <w:r w:rsidR="00B27B3A">
              <w:rPr>
                <w:rFonts w:ascii="Times New Roman" w:eastAsiaTheme="minorHAnsi" w:hAnsi="Times New Roman"/>
              </w:rPr>
              <w:t xml:space="preserve">pri zostavovaní </w:t>
            </w:r>
            <w:r w:rsidR="00525B0D" w:rsidRPr="00E72DE7">
              <w:rPr>
                <w:rFonts w:ascii="Times New Roman" w:eastAsiaTheme="minorHAnsi" w:hAnsi="Times New Roman"/>
              </w:rPr>
              <w:t>pracovného listu zameraného na funkčnú (čitateľskú, prírodovednú a matematickú) gramotnosť.</w:t>
            </w:r>
          </w:p>
          <w:p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72DE7" w:rsidP="00214814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BB002F">
              <w:t>.</w:t>
            </w:r>
            <w:r w:rsidR="0076273D">
              <w:t>0</w:t>
            </w:r>
            <w:r w:rsidR="00214814">
              <w:t>5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16987"/>
    <w:rsid w:val="00024563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276FE"/>
    <w:rsid w:val="00532DBD"/>
    <w:rsid w:val="005467E9"/>
    <w:rsid w:val="0055368A"/>
    <w:rsid w:val="00556AB7"/>
    <w:rsid w:val="005643F8"/>
    <w:rsid w:val="0056481F"/>
    <w:rsid w:val="00575FCD"/>
    <w:rsid w:val="005976D0"/>
    <w:rsid w:val="005C2EB6"/>
    <w:rsid w:val="005D03CF"/>
    <w:rsid w:val="005D245D"/>
    <w:rsid w:val="005E20B2"/>
    <w:rsid w:val="005E2680"/>
    <w:rsid w:val="00612AF7"/>
    <w:rsid w:val="00613F61"/>
    <w:rsid w:val="00623791"/>
    <w:rsid w:val="0064674A"/>
    <w:rsid w:val="006474DF"/>
    <w:rsid w:val="0066271F"/>
    <w:rsid w:val="00662FF3"/>
    <w:rsid w:val="00690357"/>
    <w:rsid w:val="00695F22"/>
    <w:rsid w:val="006A2C83"/>
    <w:rsid w:val="006B18F7"/>
    <w:rsid w:val="006B4216"/>
    <w:rsid w:val="006F7A8A"/>
    <w:rsid w:val="007235B0"/>
    <w:rsid w:val="00744E7A"/>
    <w:rsid w:val="00755A80"/>
    <w:rsid w:val="0076273D"/>
    <w:rsid w:val="007720BA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2562B"/>
    <w:rsid w:val="00933E49"/>
    <w:rsid w:val="00934412"/>
    <w:rsid w:val="00940759"/>
    <w:rsid w:val="00943B02"/>
    <w:rsid w:val="0094645C"/>
    <w:rsid w:val="00966AF3"/>
    <w:rsid w:val="00A12E7F"/>
    <w:rsid w:val="00A31A5D"/>
    <w:rsid w:val="00A34F4C"/>
    <w:rsid w:val="00A4208B"/>
    <w:rsid w:val="00A57468"/>
    <w:rsid w:val="00A87299"/>
    <w:rsid w:val="00A94566"/>
    <w:rsid w:val="00AB40E4"/>
    <w:rsid w:val="00AB4DA4"/>
    <w:rsid w:val="00AF3F46"/>
    <w:rsid w:val="00B04C37"/>
    <w:rsid w:val="00B23DB8"/>
    <w:rsid w:val="00B27B3A"/>
    <w:rsid w:val="00B30579"/>
    <w:rsid w:val="00B422FE"/>
    <w:rsid w:val="00B50C9A"/>
    <w:rsid w:val="00B57FD0"/>
    <w:rsid w:val="00B77F81"/>
    <w:rsid w:val="00BA7502"/>
    <w:rsid w:val="00BB002F"/>
    <w:rsid w:val="00BE2110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2DE7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B936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2019-04-25T19:42:00Z</dcterms:created>
  <dcterms:modified xsi:type="dcterms:W3CDTF">2019-05-24T10:05:00Z</dcterms:modified>
</cp:coreProperties>
</file>