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D2" w:rsidRDefault="00D722C6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- MA</w:t>
      </w:r>
      <w:r w:rsidR="00537925">
        <w:rPr>
          <w:rFonts w:eastAsia="MS Gothic"/>
          <w:b/>
          <w:caps/>
          <w:color w:val="323E4F"/>
          <w:spacing w:val="-10"/>
          <w:sz w:val="68"/>
          <w:szCs w:val="68"/>
        </w:rPr>
        <w:t>TEMATIKA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</w:t>
      </w:r>
      <w:bookmarkStart w:id="0" w:name="_GoBack"/>
      <w:bookmarkEnd w:id="0"/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>NTÁLNEHO POSTIHNUTIA</w:t>
      </w: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:rsidR="003763F2" w:rsidRDefault="003763F2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267D45">
        <w:rPr>
          <w:b/>
          <w:color w:val="323E4F"/>
          <w:spacing w:val="-10"/>
          <w:sz w:val="36"/>
          <w:szCs w:val="36"/>
        </w:rPr>
        <w:t xml:space="preserve">. </w:t>
      </w:r>
      <w:proofErr w:type="spellStart"/>
      <w:r w:rsidR="00267D45">
        <w:rPr>
          <w:b/>
          <w:color w:val="323E4F"/>
          <w:spacing w:val="-10"/>
          <w:sz w:val="36"/>
          <w:szCs w:val="36"/>
        </w:rPr>
        <w:t>Ildikó</w:t>
      </w:r>
      <w:proofErr w:type="spellEnd"/>
      <w:r w:rsidR="00267D45">
        <w:rPr>
          <w:b/>
          <w:color w:val="323E4F"/>
          <w:spacing w:val="-10"/>
          <w:sz w:val="36"/>
          <w:szCs w:val="36"/>
        </w:rPr>
        <w:t xml:space="preserve"> </w:t>
      </w:r>
      <w:proofErr w:type="spellStart"/>
      <w:r w:rsidR="00267D45">
        <w:rPr>
          <w:b/>
          <w:color w:val="323E4F"/>
          <w:spacing w:val="-10"/>
          <w:sz w:val="36"/>
          <w:szCs w:val="36"/>
        </w:rPr>
        <w:t>Ádám</w:t>
      </w:r>
      <w:proofErr w:type="spellEnd"/>
    </w:p>
    <w:p w:rsidR="00893DD2" w:rsidRDefault="00267D4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Pre 7</w:t>
      </w:r>
      <w:r w:rsidR="00893DD2">
        <w:rPr>
          <w:b/>
          <w:color w:val="323E4F"/>
          <w:spacing w:val="-10"/>
          <w:sz w:val="36"/>
          <w:szCs w:val="36"/>
        </w:rPr>
        <w:t>. ročník - schválené MZ, dňa: 2</w:t>
      </w:r>
      <w:r w:rsidR="00985205">
        <w:rPr>
          <w:b/>
          <w:color w:val="323E4F"/>
          <w:spacing w:val="-10"/>
          <w:sz w:val="36"/>
          <w:szCs w:val="36"/>
        </w:rPr>
        <w:t>7</w:t>
      </w:r>
      <w:r w:rsidR="00893DD2">
        <w:rPr>
          <w:b/>
          <w:color w:val="323E4F"/>
          <w:spacing w:val="-10"/>
          <w:sz w:val="36"/>
          <w:szCs w:val="36"/>
        </w:rPr>
        <w:t>.8.201</w:t>
      </w:r>
      <w:r>
        <w:rPr>
          <w:b/>
          <w:color w:val="323E4F"/>
          <w:spacing w:val="-10"/>
          <w:sz w:val="36"/>
          <w:szCs w:val="36"/>
        </w:rPr>
        <w:t>9</w:t>
      </w:r>
    </w:p>
    <w:p w:rsidR="00831283" w:rsidRDefault="00831283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413581" w:rsidRPr="007376E0" w:rsidRDefault="00413581" w:rsidP="0041358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 w:rsidRPr="007376E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413581" w:rsidRPr="007376E0" w:rsidRDefault="00413581" w:rsidP="0041358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7376E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893DD2" w:rsidRDefault="00893DD2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AC6C8E" w:rsidP="00893DD2">
      <w:pPr>
        <w:pStyle w:val="Strednmrieka21"/>
        <w:spacing w:before="120"/>
        <w:rPr>
          <w:b/>
          <w:color w:val="323E4F"/>
          <w:sz w:val="20"/>
          <w:szCs w:val="20"/>
        </w:rPr>
      </w:pPr>
      <w:hyperlink r:id="rId8" w:history="1">
        <w:r w:rsidR="00831283" w:rsidRPr="004C53DC">
          <w:rPr>
            <w:rStyle w:val="Hypertextovprepojenie"/>
            <w:b/>
            <w:sz w:val="20"/>
            <w:szCs w:val="20"/>
          </w:rPr>
          <w:t>https://www.minedu.sk/metodicky-pokyn-c-192015-na-hodnotenie-a-klasifikaciu-prospechu-a-spravania-ziakov-s-mentalnym-postihnutim-%E2%80%93-primarne-vzdelavanie/</w:t>
        </w:r>
      </w:hyperlink>
    </w:p>
    <w:p w:rsidR="00831283" w:rsidRPr="00831283" w:rsidRDefault="00831283" w:rsidP="00893DD2">
      <w:pPr>
        <w:pStyle w:val="Strednmrieka21"/>
        <w:spacing w:before="120"/>
        <w:rPr>
          <w:b/>
          <w:color w:val="323E4F"/>
          <w:sz w:val="20"/>
          <w:szCs w:val="20"/>
        </w:rPr>
      </w:pPr>
    </w:p>
    <w:p w:rsidR="00985205" w:rsidRDefault="00AC6C8E" w:rsidP="00893DD2">
      <w:pPr>
        <w:pStyle w:val="Strednmrieka21"/>
        <w:spacing w:before="120"/>
        <w:rPr>
          <w:b/>
          <w:color w:val="323E4F"/>
          <w:sz w:val="20"/>
          <w:szCs w:val="20"/>
        </w:rPr>
      </w:pPr>
      <w:hyperlink r:id="rId9" w:history="1">
        <w:r w:rsidR="00831283" w:rsidRPr="004C53DC">
          <w:rPr>
            <w:rStyle w:val="Hypertextovprepojenie"/>
            <w:b/>
            <w:sz w:val="20"/>
            <w:szCs w:val="20"/>
          </w:rPr>
          <w:t>http://www.statpedu.sk/files/sk/deti-ziaci-so-svvp/deti-ziaci-so-zdravotnym-znevyhodnenim-vseobecnym-intelektovym-nadanim/vzdelavacie-programy/vzdelavacie-programy-ziakov-so-zdravotnym-znevyhodnenim-vseobecnym-intelektovym-nadanim/aplikacia_vppre_zz_vin_2016.pdf</w:t>
        </w:r>
      </w:hyperlink>
    </w:p>
    <w:p w:rsidR="00831283" w:rsidRPr="00831283" w:rsidRDefault="00831283" w:rsidP="00893DD2">
      <w:pPr>
        <w:pStyle w:val="Strednmrieka21"/>
        <w:spacing w:before="120"/>
        <w:rPr>
          <w:b/>
          <w:color w:val="323E4F"/>
          <w:sz w:val="20"/>
          <w:szCs w:val="20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86005E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>VZDELÁVACÍ PROGRAM</w:t>
      </w:r>
      <w:r w:rsidR="00985205">
        <w:rPr>
          <w:rFonts w:ascii="Calibri" w:hAnsi="Calibri"/>
          <w:b/>
          <w:spacing w:val="-10"/>
          <w:szCs w:val="24"/>
        </w:rPr>
        <w:t xml:space="preserve"> - MA</w:t>
      </w:r>
      <w:r w:rsidR="00DE407E">
        <w:rPr>
          <w:rFonts w:ascii="Calibri" w:hAnsi="Calibri"/>
          <w:b/>
          <w:spacing w:val="-10"/>
          <w:szCs w:val="24"/>
        </w:rPr>
        <w:t>TEMATIKA</w:t>
      </w:r>
      <w:r w:rsidR="00985205">
        <w:rPr>
          <w:rFonts w:ascii="Calibri" w:hAnsi="Calibri"/>
          <w:b/>
          <w:spacing w:val="-10"/>
          <w:szCs w:val="24"/>
        </w:rPr>
        <w:t xml:space="preserve"> -  </w:t>
      </w:r>
      <w:r w:rsidR="003B0416">
        <w:rPr>
          <w:rFonts w:ascii="Calibri" w:hAnsi="Calibri"/>
          <w:b/>
          <w:spacing w:val="-10"/>
          <w:szCs w:val="24"/>
        </w:rPr>
        <w:t>6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985205" w:rsidRDefault="00831283" w:rsidP="00985205">
      <w:pPr>
        <w:ind w:left="0" w:firstLine="0"/>
        <w:rPr>
          <w:rFonts w:asciiTheme="minorHAnsi" w:hAnsiTheme="minorHAnsi"/>
          <w:sz w:val="20"/>
          <w:szCs w:val="20"/>
        </w:rPr>
      </w:pPr>
      <w:r w:rsidRPr="00831283">
        <w:rPr>
          <w:rFonts w:asciiTheme="minorHAnsi" w:hAnsiTheme="minorHAnsi"/>
          <w:sz w:val="20"/>
          <w:szCs w:val="20"/>
        </w:rPr>
        <w:t>Poňatie vyučovania matematiky žiakov s ľahkým stupňom mentálneho postihnutia je v súlade s poňatím vyučovania matematiky žiakov na bežnej základnej škole. Vyučovanie matematiky sa snaží všetkým žiakom, spôsobom primeraným ich mentálnej úrovni, poskytnúť adekvátnymi formami a metódami také matematické vzdelanie, ktoré im umožní riešiť najnutnejšie problémy a úlohy praktického života a aj budúceho pracovného pomeru. Matematické vedomosti, zručnosti a návyky sa budujú v súlade s matematickou teóriou na rôznom stupni intuitívneho prístupu podľa individuálnych schopností žiaka, systematicky sa uplatňuje zásada názornosti. Pri opakovaní a upevňovaní učiva sa žiaci učia využívať svoje matematické poznatky pri riešení problémov praxe predovšetkým prostredníctvom riešenia úloh, ktorých námety zodpovedajú skúsenostiam a úrovni poznania žiakov špeciálnej základnej školy i pri riešení rôznych problémov v ostatných vyučovacích predmetoch. Spojeniu vyučovania matematiky s praxou prispieva i to, že sa žiaci naučia používať rôzne pomôcky umožňujúce geometrické konštrukcie. Individuálnym prístupom získava žiak prostredníctvom matematiky základné matematické vedomosti, zručnosti a návyky tak, aby ich v rozsahu svojich individuálnych schopností a možností, na svojom aktuálnom stupni vývinu dokázal v živote prirodzene aplikovať. Ciele predmetu matematika sú kladené tak, aby bol obsah a proces vzdelávania orientovaný na žiaka, aby prostredníctvom individuálneho, názorného a štruktúrovaného prístupu pôsobili na pozitívny kognitívny rozvoj a v konečnom dôsledku aj na rozvoj celej osobnosti žiaka s mentálnym postihnutím. Hranice obsahu učiva jednotlivých ročníkov nesmú byť prekážkou pre efektívne vzdelávanie žiaka. Časová potreba a množstvo obsahu učiva sa prispôsobuje individuálnym schopnostiam žiaka.</w:t>
      </w:r>
    </w:p>
    <w:p w:rsidR="00831283" w:rsidRPr="00831283" w:rsidRDefault="00831283" w:rsidP="00985205">
      <w:pPr>
        <w:ind w:left="0" w:firstLine="0"/>
        <w:rPr>
          <w:rFonts w:asciiTheme="minorHAnsi" w:hAnsiTheme="minorHAnsi"/>
          <w:spacing w:val="-10"/>
          <w:sz w:val="20"/>
          <w:szCs w:val="20"/>
        </w:rPr>
      </w:pPr>
    </w:p>
    <w:p w:rsidR="00985205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267D45" w:rsidRPr="00267D45" w:rsidRDefault="00267D45" w:rsidP="00267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  <w:lang w:eastAsia="en-US"/>
        </w:rPr>
      </w:pPr>
    </w:p>
    <w:p w:rsidR="00267D45" w:rsidRPr="00267D45" w:rsidRDefault="00267D45" w:rsidP="00267D4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267D45">
        <w:rPr>
          <w:rFonts w:asciiTheme="minorHAnsi" w:eastAsiaTheme="minorHAnsi" w:hAnsiTheme="minorHAnsi"/>
          <w:sz w:val="20"/>
          <w:szCs w:val="20"/>
          <w:lang w:eastAsia="en-US"/>
        </w:rPr>
        <w:t xml:space="preserve">Opakovať a prehĺbiť učivo z predchádzajúcich ročníkov, </w:t>
      </w:r>
    </w:p>
    <w:p w:rsidR="00267D45" w:rsidRPr="00267D45" w:rsidRDefault="00267D45" w:rsidP="00267D4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267D45">
        <w:rPr>
          <w:rFonts w:asciiTheme="minorHAnsi" w:eastAsiaTheme="minorHAnsi" w:hAnsiTheme="minorHAnsi"/>
          <w:sz w:val="20"/>
          <w:szCs w:val="20"/>
          <w:lang w:eastAsia="en-US"/>
        </w:rPr>
        <w:t xml:space="preserve">osvojiť si násobenie a delenie mimo oboru násobilky, </w:t>
      </w:r>
    </w:p>
    <w:p w:rsidR="00267D45" w:rsidRPr="00267D45" w:rsidRDefault="00267D45" w:rsidP="00267D4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267D45">
        <w:rPr>
          <w:rFonts w:asciiTheme="minorHAnsi" w:eastAsiaTheme="minorHAnsi" w:hAnsiTheme="minorHAnsi"/>
          <w:sz w:val="20"/>
          <w:szCs w:val="20"/>
          <w:lang w:eastAsia="en-US"/>
        </w:rPr>
        <w:t xml:space="preserve">vedieť písomne násobiť trojciferné číslo jednociferným činiteľom, </w:t>
      </w:r>
    </w:p>
    <w:p w:rsidR="00267D45" w:rsidRPr="00267D45" w:rsidRDefault="00267D45" w:rsidP="00267D4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267D45">
        <w:rPr>
          <w:rFonts w:asciiTheme="minorHAnsi" w:eastAsiaTheme="minorHAnsi" w:hAnsiTheme="minorHAnsi"/>
          <w:sz w:val="20"/>
          <w:szCs w:val="20"/>
          <w:lang w:eastAsia="en-US"/>
        </w:rPr>
        <w:t xml:space="preserve">vedieť písomne deliť jednociferným deliteľom bez zvyšku, </w:t>
      </w:r>
    </w:p>
    <w:p w:rsidR="00267D45" w:rsidRPr="00267D45" w:rsidRDefault="00267D45" w:rsidP="00267D4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267D45">
        <w:rPr>
          <w:rFonts w:asciiTheme="minorHAnsi" w:eastAsiaTheme="minorHAnsi" w:hAnsiTheme="minorHAnsi"/>
          <w:sz w:val="20"/>
          <w:szCs w:val="20"/>
          <w:lang w:eastAsia="en-US"/>
        </w:rPr>
        <w:t xml:space="preserve">osvojiť si </w:t>
      </w:r>
      <w:proofErr w:type="spellStart"/>
      <w:r w:rsidRPr="00267D45">
        <w:rPr>
          <w:rFonts w:asciiTheme="minorHAnsi" w:eastAsiaTheme="minorHAnsi" w:hAnsiTheme="minorHAnsi"/>
          <w:sz w:val="20"/>
          <w:szCs w:val="20"/>
          <w:lang w:eastAsia="en-US"/>
        </w:rPr>
        <w:t>numeráciu</w:t>
      </w:r>
      <w:proofErr w:type="spellEnd"/>
      <w:r w:rsidRPr="00267D45">
        <w:rPr>
          <w:rFonts w:asciiTheme="minorHAnsi" w:eastAsiaTheme="minorHAnsi" w:hAnsiTheme="minorHAnsi"/>
          <w:sz w:val="20"/>
          <w:szCs w:val="20"/>
          <w:lang w:eastAsia="en-US"/>
        </w:rPr>
        <w:t xml:space="preserve"> prirodzených čísel do milióna, </w:t>
      </w:r>
    </w:p>
    <w:p w:rsidR="00267D45" w:rsidRPr="00267D45" w:rsidRDefault="00267D45" w:rsidP="00267D4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267D45">
        <w:rPr>
          <w:rFonts w:asciiTheme="minorHAnsi" w:eastAsiaTheme="minorHAnsi" w:hAnsiTheme="minorHAnsi"/>
          <w:sz w:val="20"/>
          <w:szCs w:val="20"/>
          <w:lang w:eastAsia="en-US"/>
        </w:rPr>
        <w:t xml:space="preserve">vedieť používať kalkulačku na sčítanie a odčítanie, </w:t>
      </w:r>
    </w:p>
    <w:p w:rsidR="00267D45" w:rsidRPr="00267D45" w:rsidRDefault="00267D45" w:rsidP="00267D4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267D45">
        <w:rPr>
          <w:rFonts w:asciiTheme="minorHAnsi" w:eastAsiaTheme="minorHAnsi" w:hAnsiTheme="minorHAnsi"/>
          <w:sz w:val="20"/>
          <w:szCs w:val="20"/>
          <w:lang w:eastAsia="en-US"/>
        </w:rPr>
        <w:t xml:space="preserve">osvojiť si jednoduché konštrukcie kružidlom, </w:t>
      </w:r>
    </w:p>
    <w:p w:rsidR="00267D45" w:rsidRPr="00267D45" w:rsidRDefault="00267D45" w:rsidP="00267D4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267D45">
        <w:rPr>
          <w:rFonts w:asciiTheme="minorHAnsi" w:eastAsiaTheme="minorHAnsi" w:hAnsiTheme="minorHAnsi"/>
          <w:sz w:val="20"/>
          <w:szCs w:val="20"/>
          <w:lang w:eastAsia="en-US"/>
        </w:rPr>
        <w:t xml:space="preserve">vedieť vyznačovať a rysovať uhly, </w:t>
      </w:r>
    </w:p>
    <w:p w:rsidR="00267D45" w:rsidRPr="00267D45" w:rsidRDefault="00267D45" w:rsidP="00267D4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267D45">
        <w:rPr>
          <w:rFonts w:asciiTheme="minorHAnsi" w:eastAsiaTheme="minorHAnsi" w:hAnsiTheme="minorHAnsi"/>
          <w:sz w:val="20"/>
          <w:szCs w:val="20"/>
          <w:lang w:eastAsia="en-US"/>
        </w:rPr>
        <w:t xml:space="preserve">osvojiť si výpočet obvodu rovinných obrazcov. 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BA406B" w:rsidRDefault="00267D45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>Ročník: siedmy</w:t>
      </w: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Počet vyučovacích hodín v školskom roku: 4 hod</w:t>
      </w:r>
      <w:r w:rsidR="00831283">
        <w:rPr>
          <w:rFonts w:ascii="Calibri" w:hAnsi="Calibri"/>
          <w:b/>
          <w:spacing w:val="-10"/>
          <w:sz w:val="28"/>
          <w:szCs w:val="28"/>
        </w:rPr>
        <w:t>iny</w:t>
      </w:r>
      <w:r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0B51BC">
        <w:rPr>
          <w:rFonts w:ascii="Calibri" w:hAnsi="Calibri"/>
          <w:b/>
          <w:spacing w:val="-10"/>
          <w:sz w:val="28"/>
          <w:szCs w:val="28"/>
        </w:rPr>
        <w:t>132</w:t>
      </w:r>
      <w:r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BA406B" w:rsidTr="00391086">
        <w:trPr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:rsidTr="00391086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06B" w:rsidRPr="00391086" w:rsidRDefault="00BA406B" w:rsidP="00793E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A406B" w:rsidRDefault="000B51BC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ARITMETIKA</w:t>
            </w:r>
          </w:p>
          <w:p w:rsidR="00267D45" w:rsidRPr="00391086" w:rsidRDefault="00267D45" w:rsidP="00267D45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26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433D" w:rsidRPr="00391086" w:rsidRDefault="00EB5266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GEOMETRIA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Násobenie a delenie číslami 6 – 9 je pre žiakov náročnejšie. V čase preberania tohto učiva by mali mať žiaci osvojený algoritmus násobenia a delenia mimo oboru násobiliek.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Slovné úlohy vychádzajú z konkrétnych životných situácií. Pri ich riešení je potrebné naučiť žiaka rozlíšiť kľúčové slová, s ktorými je spojený konkrétny matematický postup. Riešenie slovnej úlohy obsahuje zápis, výpočet a odpoveď. </w:t>
            </w:r>
          </w:p>
          <w:p w:rsidR="00793E6B" w:rsidRPr="000B51BC" w:rsidRDefault="00267D45" w:rsidP="00267D45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697CC6">
              <w:rPr>
                <w:rFonts w:asciiTheme="minorHAnsi" w:eastAsiaTheme="minorHAnsi" w:hAnsiTheme="minorHAnsi"/>
                <w:spacing w:val="0"/>
                <w:sz w:val="20"/>
                <w:szCs w:val="20"/>
              </w:rPr>
              <w:t>Žiakov učíme pracovať s bežnou kalkulačkou, ale učíme ich využívať aj kalkulačku v mobilnom telefóne.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  <w:t xml:space="preserve">Násobenie a delenie mimo oboru násobilky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Násobenie a delenie mimo oboru násobilky – písomne.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  <w:t xml:space="preserve">Delenie so zvyškom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- násobok daného čísla, vyznačovanie na číselnej osi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27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- pojmy – neúplný podiel, zvyšok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- výpočet neúplného podielu, zápis formou 13 : 4 = 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- príklady na delenie so zvyškom v obore do 100.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  <w:t xml:space="preserve">Písomné násobenie a delenie prirodzených čísel do 10 000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1. Násobenie a delenie číslami 10, 100, 1 000, využitie na praktickom premieňaní jednotiek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dĺžky, hmotnosti a objemu.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2. Písomné násobenie maximálne trojciferného čísla jednociferným činiteľom.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3. Písomné delenie jednociferným deliteľom bez zvyšku.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  <w:t xml:space="preserve">Číselný obor do milióna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697CC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Numerácia</w:t>
            </w:r>
            <w:proofErr w:type="spellEnd"/>
            <w:r w:rsidRPr="00697CC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do milióna, porovnávanie čísel, zaokrúhľovanie čísel na desiatky a stovky. </w:t>
            </w:r>
          </w:p>
          <w:p w:rsidR="00267D45" w:rsidRPr="00697CC6" w:rsidRDefault="00267D45" w:rsidP="00EB52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2. Písomné sčítanie a odčítanie čísel do 100 000.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3. Riešenie jednoduchých slovných úloh.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4. Používanie kalkulačky na sčítanie a odčítanie.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  <w:t xml:space="preserve">Jednoduché konštrukcie kružidlom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1. Prenášanie, porovnávanie úsečiek, grafický súčet úsečiek, násobok úsečiek, stred úsečiek 2. Konštrukcie trojuholníka (z tr</w:t>
            </w:r>
            <w:r w:rsidR="00EB5266" w:rsidRPr="00697CC6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och strán) pomocou kružidla.</w:t>
            </w:r>
          </w:p>
          <w:p w:rsidR="00267D45" w:rsidRPr="00697CC6" w:rsidRDefault="00267D45" w:rsidP="00267D45">
            <w:pPr>
              <w:pageBreakBefore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bCs/>
                <w:color w:val="auto"/>
                <w:sz w:val="20"/>
                <w:szCs w:val="20"/>
                <w:lang w:eastAsia="en-US"/>
              </w:rPr>
              <w:t xml:space="preserve">Geometrické telesá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Popis základných vlastností – guľa, valec.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bCs/>
                <w:color w:val="auto"/>
                <w:sz w:val="20"/>
                <w:szCs w:val="20"/>
                <w:lang w:eastAsia="en-US"/>
              </w:rPr>
              <w:t xml:space="preserve">Uhol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lastRenderedPageBreak/>
              <w:t xml:space="preserve">1. Vyznačovanie a rysovanie uhla, popis uhla.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2. Pojmy – pravý uhol, priamy, ostrý, tupý uhol.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3. Precvičovanie na rovinných obrazcoch (štvorec, obdĺžnik, trojuholník).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bCs/>
                <w:color w:val="auto"/>
                <w:sz w:val="20"/>
                <w:szCs w:val="20"/>
                <w:lang w:eastAsia="en-US"/>
              </w:rPr>
              <w:t xml:space="preserve">Obvod rovinných obrazcov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1. Obvod trojuholníka </w:t>
            </w:r>
          </w:p>
          <w:p w:rsidR="00267D45" w:rsidRPr="00697CC6" w:rsidRDefault="00267D45" w:rsidP="00267D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697CC6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2. Obvod obdĺžnika. </w:t>
            </w:r>
          </w:p>
          <w:p w:rsidR="0018433D" w:rsidRPr="0018433D" w:rsidRDefault="00267D45" w:rsidP="00267D45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97CC6">
              <w:rPr>
                <w:rFonts w:asciiTheme="minorHAnsi" w:eastAsiaTheme="minorHAnsi" w:hAnsiTheme="minorHAnsi"/>
                <w:color w:val="auto"/>
                <w:spacing w:val="0"/>
                <w:sz w:val="20"/>
                <w:szCs w:val="20"/>
              </w:rPr>
              <w:t>3. Obvod štvorca.</w:t>
            </w:r>
          </w:p>
        </w:tc>
      </w:tr>
      <w:tr w:rsidR="00BA406B" w:rsidTr="00391086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 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porozumieť sebe a iným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pochopiť správny význam ľudovej kultúry, zvykov a tradícii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</w:tbl>
    <w:p w:rsidR="00EB5266" w:rsidRDefault="00EB5266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3868"/>
        <w:gridCol w:w="10915"/>
      </w:tblGrid>
      <w:tr w:rsidR="00AB0144" w:rsidTr="00267D45">
        <w:trPr>
          <w:trHeight w:val="402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AB0144" w:rsidTr="00267D45">
        <w:trPr>
          <w:trHeight w:val="402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7E5A9B" w:rsidP="007E5A9B">
            <w:pPr>
              <w:pStyle w:val="Stlus1"/>
              <w:jc w:val="left"/>
              <w:rPr>
                <w:rFonts w:asciiTheme="minorHAnsi" w:eastAsia="Wingding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Implementácia finančnej gramotnosti do vzdelávania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7E5A9B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identifikovať zdroje osobných príjmov</w:t>
            </w:r>
          </w:p>
          <w:p w:rsidR="00AB0144" w:rsidRPr="00AB0144" w:rsidRDefault="007E5A9B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vypracovať finančný plán</w:t>
            </w:r>
          </w:p>
        </w:tc>
      </w:tr>
    </w:tbl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A53720" w:rsidRDefault="00A53720"/>
    <w:sectPr w:rsidR="00A53720" w:rsidSect="00893DD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8E" w:rsidRDefault="00AC6C8E" w:rsidP="00985205">
      <w:pPr>
        <w:spacing w:after="0" w:line="240" w:lineRule="auto"/>
      </w:pPr>
      <w:r>
        <w:separator/>
      </w:r>
    </w:p>
  </w:endnote>
  <w:endnote w:type="continuationSeparator" w:id="0">
    <w:p w:rsidR="00AC6C8E" w:rsidRDefault="00AC6C8E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8E" w:rsidRDefault="00AC6C8E" w:rsidP="00985205">
      <w:pPr>
        <w:spacing w:after="0" w:line="240" w:lineRule="auto"/>
      </w:pPr>
      <w:r>
        <w:separator/>
      </w:r>
    </w:p>
  </w:footnote>
  <w:footnote w:type="continuationSeparator" w:id="0">
    <w:p w:rsidR="00AC6C8E" w:rsidRDefault="00AC6C8E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15, </w:t>
    </w:r>
    <w:r w:rsidR="00985205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985205">
      <w:rPr>
        <w:rFonts w:ascii="Calibri" w:hAnsi="Calibri"/>
        <w:b/>
        <w:spacing w:val="-10"/>
        <w:sz w:val="20"/>
      </w:rPr>
      <w:t>Szepsi</w:t>
    </w:r>
    <w:proofErr w:type="spellEnd"/>
  </w:p>
  <w:p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Predmet: M</w:t>
    </w:r>
    <w:r w:rsidR="00537925">
      <w:rPr>
        <w:rFonts w:ascii="Calibri" w:hAnsi="Calibri"/>
        <w:b/>
        <w:spacing w:val="-10"/>
        <w:sz w:val="20"/>
      </w:rPr>
      <w:t>atematika</w:t>
    </w:r>
    <w:r w:rsidR="00BE28E3">
      <w:rPr>
        <w:rFonts w:ascii="Calibri" w:hAnsi="Calibri"/>
        <w:b/>
        <w:spacing w:val="-10"/>
        <w:sz w:val="20"/>
      </w:rPr>
      <w:t xml:space="preserve"> 7.</w:t>
    </w:r>
    <w:r>
      <w:rPr>
        <w:rFonts w:ascii="Calibri" w:hAnsi="Calibri"/>
        <w:b/>
        <w:spacing w:val="-10"/>
        <w:sz w:val="20"/>
      </w:rPr>
      <w:t xml:space="preserve"> ročník pre žiakov s ľahkým stupňom mentálneho postihnutia</w:t>
    </w:r>
  </w:p>
  <w:p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>
    <w:nsid w:val="221C3D55"/>
    <w:multiLevelType w:val="hybridMultilevel"/>
    <w:tmpl w:val="2200CEEE"/>
    <w:lvl w:ilvl="0" w:tplc="15362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A72303F"/>
    <w:multiLevelType w:val="hybridMultilevel"/>
    <w:tmpl w:val="5B868192"/>
    <w:lvl w:ilvl="0" w:tplc="A10A78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1287F79"/>
    <w:multiLevelType w:val="hybridMultilevel"/>
    <w:tmpl w:val="28AA74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3"/>
  </w:num>
  <w:num w:numId="4">
    <w:abstractNumId w:val="15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2"/>
  </w:num>
  <w:num w:numId="15">
    <w:abstractNumId w:val="10"/>
  </w:num>
  <w:num w:numId="16">
    <w:abstractNumId w:val="16"/>
  </w:num>
  <w:num w:numId="17">
    <w:abstractNumId w:val="14"/>
  </w:num>
  <w:num w:numId="18">
    <w:abstractNumId w:val="1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D2"/>
    <w:rsid w:val="000B51BC"/>
    <w:rsid w:val="0018433D"/>
    <w:rsid w:val="00267D45"/>
    <w:rsid w:val="002D3750"/>
    <w:rsid w:val="003763F2"/>
    <w:rsid w:val="00391086"/>
    <w:rsid w:val="003B0416"/>
    <w:rsid w:val="003E2ACA"/>
    <w:rsid w:val="00413581"/>
    <w:rsid w:val="004A26D1"/>
    <w:rsid w:val="004B29E9"/>
    <w:rsid w:val="00537925"/>
    <w:rsid w:val="005E0A79"/>
    <w:rsid w:val="00697CC6"/>
    <w:rsid w:val="006C6412"/>
    <w:rsid w:val="00793E6B"/>
    <w:rsid w:val="007A7B07"/>
    <w:rsid w:val="007E5A9B"/>
    <w:rsid w:val="00831283"/>
    <w:rsid w:val="0086005E"/>
    <w:rsid w:val="00882AC8"/>
    <w:rsid w:val="00893DD2"/>
    <w:rsid w:val="00964F43"/>
    <w:rsid w:val="00985205"/>
    <w:rsid w:val="009B7B57"/>
    <w:rsid w:val="00A53720"/>
    <w:rsid w:val="00AB0144"/>
    <w:rsid w:val="00AC6C8E"/>
    <w:rsid w:val="00AF6556"/>
    <w:rsid w:val="00BA406B"/>
    <w:rsid w:val="00BB63F3"/>
    <w:rsid w:val="00BE28E3"/>
    <w:rsid w:val="00C92114"/>
    <w:rsid w:val="00D21771"/>
    <w:rsid w:val="00D722C6"/>
    <w:rsid w:val="00DE407E"/>
    <w:rsid w:val="00E12DD6"/>
    <w:rsid w:val="00EB42DE"/>
    <w:rsid w:val="00EB5266"/>
    <w:rsid w:val="00F4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831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831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metodicky-pokyn-c-192015-na-hodnotenie-a-klasifikaciu-prospechu-a-spravania-ziakov-s-mentalnym-postihnutim-%E2%80%93-primarne-vzdelavani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tpedu.sk/files/sk/deti-ziaci-so-svvp/deti-ziaci-so-zdravotnym-znevyhodnenim-vseobecnym-intelektovym-nadanim/vzdelavacie-programy/vzdelavacie-programy-ziakov-so-zdravotnym-znevyhodnenim-vseobecnym-intelektovym-nadanim/aplikacia_vppre_zz_vin_2016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SzMTAG</cp:lastModifiedBy>
  <cp:revision>20</cp:revision>
  <dcterms:created xsi:type="dcterms:W3CDTF">2018-08-29T18:03:00Z</dcterms:created>
  <dcterms:modified xsi:type="dcterms:W3CDTF">2019-08-28T06:46:00Z</dcterms:modified>
</cp:coreProperties>
</file>