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71" w:rsidRDefault="002668BF" w:rsidP="002E5CC9">
      <w:pPr>
        <w:jc w:val="center"/>
        <w:rPr>
          <w:b/>
        </w:rPr>
      </w:pPr>
      <w:r w:rsidRPr="002668BF">
        <w:rPr>
          <w:b/>
        </w:rPr>
        <w:t xml:space="preserve">Treści programowe - </w:t>
      </w:r>
      <w:r w:rsidR="002E5CC9" w:rsidRPr="002668BF">
        <w:rPr>
          <w:b/>
        </w:rPr>
        <w:t>Wychowanie do Życia w Rodzinie</w:t>
      </w:r>
    </w:p>
    <w:p w:rsidR="00CA0971" w:rsidRDefault="00CA0971" w:rsidP="00CA0971">
      <w:r>
        <w:t>Przedmiot „Wychowanie do życia w rodzinie” jest specyficznym przedmiotem. Zgodnie z nową podstawą programową z 14.02.2017r. jest realizowany jest od klasy IV Szkoły Podstawowej. Zgodnie z rozporządzeniem MEN część zajęć (po 5 godzin w każdej klasie) została zaplanowana z podziałem na grupy dziewcząt i chłopców. Podział na grupy jednopłciowe stwarza możliwość otwarcia się na problemy i swobodne rozmowy na tematy bardziej intymne.</w:t>
      </w:r>
    </w:p>
    <w:p w:rsidR="00CA0971" w:rsidRDefault="00CA0971" w:rsidP="00CA0971">
      <w:r>
        <w:t>Wbrew ogólnemu przekonaniu na zajęciach WDŻ podejmowane są nie tylko tematy związane z seksualnością człowieka a przede wszystkim tematy związane z wartością rodziny – jej zadaniami. Podejmowane są zagadnienia związane z przyjaźnią, koleżeństwem, samowychowaniem, pielęgnowaniem własnych zainteresowań, rozwojem i wzrostem, oczywiście nie tylko tym fizycznym. Mówimy o dzisiejszych zagrożeniach, płynących z różnych źródeł, uzależnieniach i ich konsekwencjach. Poznajemy zasady savoir – vivre a także mówimy o tolerancji i poszanowaniu innych kultur, ras, religii i szacunku do każdego człowieka, szczególnie rówieśnika w szkole itd.  Tematy zajęć dostosowane są na danym poziomie do możliwości percepcyjnych uczniów.</w:t>
      </w:r>
    </w:p>
    <w:p w:rsidR="00CA0971" w:rsidRDefault="00CA0971" w:rsidP="00CA0971">
      <w:r>
        <w:t>Wdrożenie do szkół przedmiotu wychowanie do życia w rodzinie jest wynikiem delegacji Ustawy z dnia 7 stycznia 1993 r. o planowaniu rodziny, ochronie płodu ludzkiego i warunkach dopuszczalności przerywania ciąży (art. 4. ust. 1). W odróżnieniu od innych przedmiotów szkolnych specyfika tych zajęć polega na tym, że są one obligatoryjne dla resortu edukacji (za wprowadzenie i realizację zajęć odpowiedzialny jest dyrektor szkoły), natomiast nie są obowiązkowe dla ucznia.</w:t>
      </w:r>
    </w:p>
    <w:p w:rsidR="00CA0971" w:rsidRPr="00E349C8" w:rsidRDefault="00CA0971" w:rsidP="00CA0971">
      <w:r w:rsidRPr="00E349C8">
        <w:rPr>
          <w:b/>
          <w:bCs/>
        </w:rPr>
        <w:t>Dobrowolność udziału w lekcjach wychowania do życia w rodzinie wynika z respektowania prawa rodziców jako pierwszych i najważniejszych wychowawców swoich dzieci.</w:t>
      </w:r>
      <w:r w:rsidRPr="00E349C8">
        <w:t> Ten szczególny status rodziny jest konsekwencją funkcjonującego w Rzeczypospolitej Polskiej porządku konstytucyjnego. Konstytucja gwarantuje rodzicom prawo do wychowania dzieci zgodnie z własnymi przekonaniami (art. 48 ust. 1 i art. 53 ust. 3). </w:t>
      </w:r>
    </w:p>
    <w:p w:rsidR="00CA0971" w:rsidRDefault="00CA0971" w:rsidP="00CA0971">
      <w:r w:rsidRPr="00E349C8">
        <w:t xml:space="preserve">Przedmiot ten wzbudzał i nadal wzbudza wiele kontrowersji i obaw (niektóre środowiska żądają edukacji seksualnej w ujęciu permisywnym), ale obecna wersja przedmiotu może wydatnie wesprzeć rodzinę w jej działaniach wychowawczych. Chodzi o to, aby sposób, w jaki obie strony rodzina i szkoła siebie postrzegają, a także ich oczekiwania były zbieżne, oparte na zbliżonych systemach wartości, polskich tradycjach i przyjętych zasadach postępowania. Cel bowiem jest wspólny: dopomóc młodemu człowiekowi w jego </w:t>
      </w:r>
      <w:r>
        <w:t xml:space="preserve">całościowym rozwoju. </w:t>
      </w:r>
    </w:p>
    <w:p w:rsidR="00CA0971" w:rsidRPr="00E349C8" w:rsidRDefault="00CA0971" w:rsidP="00CA0971">
      <w:r w:rsidRPr="00E349C8">
        <w:t>Nowa podstawa programowa została podzielona na sześć działów tematycznych:</w:t>
      </w:r>
    </w:p>
    <w:p w:rsidR="00CA0971" w:rsidRPr="00E349C8" w:rsidRDefault="00CA0971" w:rsidP="00CA0971">
      <w:pPr>
        <w:numPr>
          <w:ilvl w:val="0"/>
          <w:numId w:val="1"/>
        </w:numPr>
      </w:pPr>
      <w:r w:rsidRPr="00E349C8">
        <w:t>Rodzina</w:t>
      </w:r>
    </w:p>
    <w:p w:rsidR="00CA0971" w:rsidRPr="00E349C8" w:rsidRDefault="00CA0971" w:rsidP="00CA0971">
      <w:pPr>
        <w:numPr>
          <w:ilvl w:val="0"/>
          <w:numId w:val="1"/>
        </w:numPr>
      </w:pPr>
      <w:r w:rsidRPr="00E349C8">
        <w:t>Dojrzewanie</w:t>
      </w:r>
    </w:p>
    <w:p w:rsidR="00CA0971" w:rsidRPr="009728F4" w:rsidRDefault="00CA0971" w:rsidP="00CA0971">
      <w:pPr>
        <w:numPr>
          <w:ilvl w:val="0"/>
          <w:numId w:val="1"/>
        </w:numPr>
        <w:rPr>
          <w:rFonts w:cstheme="minorHAnsi"/>
        </w:rPr>
      </w:pPr>
      <w:r w:rsidRPr="009728F4">
        <w:rPr>
          <w:rFonts w:cstheme="minorHAnsi"/>
        </w:rPr>
        <w:t>Seksualność człowieka.</w:t>
      </w:r>
    </w:p>
    <w:p w:rsidR="00CA0971" w:rsidRPr="009728F4" w:rsidRDefault="00CA0971" w:rsidP="00CA0971">
      <w:pPr>
        <w:numPr>
          <w:ilvl w:val="0"/>
          <w:numId w:val="1"/>
        </w:numPr>
        <w:rPr>
          <w:rFonts w:cstheme="minorHAnsi"/>
        </w:rPr>
      </w:pPr>
      <w:r w:rsidRPr="009728F4">
        <w:rPr>
          <w:rFonts w:eastAsia="Times New Roman" w:cstheme="minorHAnsi"/>
          <w:color w:val="000000"/>
        </w:rPr>
        <w:t>Życie jako fundamentalna wartość.</w:t>
      </w:r>
    </w:p>
    <w:p w:rsidR="00CA0971" w:rsidRPr="009728F4" w:rsidRDefault="00CA0971" w:rsidP="00CA0971">
      <w:pPr>
        <w:numPr>
          <w:ilvl w:val="0"/>
          <w:numId w:val="1"/>
        </w:numPr>
        <w:rPr>
          <w:rFonts w:cstheme="minorHAnsi"/>
        </w:rPr>
      </w:pPr>
      <w:r w:rsidRPr="009728F4">
        <w:rPr>
          <w:rFonts w:eastAsia="Times New Roman" w:cstheme="minorHAnsi"/>
          <w:color w:val="000000"/>
        </w:rPr>
        <w:t>Płodność.</w:t>
      </w:r>
    </w:p>
    <w:p w:rsidR="00CA0971" w:rsidRPr="009728F4" w:rsidRDefault="00CA0971" w:rsidP="00CA0971">
      <w:pPr>
        <w:numPr>
          <w:ilvl w:val="0"/>
          <w:numId w:val="1"/>
        </w:numPr>
        <w:rPr>
          <w:rFonts w:cstheme="minorHAnsi"/>
        </w:rPr>
      </w:pPr>
      <w:r w:rsidRPr="009728F4">
        <w:rPr>
          <w:rFonts w:eastAsia="Times New Roman" w:cstheme="minorHAnsi"/>
          <w:color w:val="000000"/>
        </w:rPr>
        <w:t>Postawy</w:t>
      </w:r>
    </w:p>
    <w:p w:rsidR="00CA0971" w:rsidRPr="009728F4" w:rsidRDefault="00CA0971" w:rsidP="00CA0971">
      <w:pPr>
        <w:spacing w:after="336" w:line="240" w:lineRule="auto"/>
        <w:jc w:val="both"/>
        <w:rPr>
          <w:rFonts w:eastAsia="Times New Roman" w:cstheme="minorHAnsi"/>
          <w:color w:val="000000"/>
        </w:rPr>
      </w:pPr>
      <w:r w:rsidRPr="009728F4">
        <w:rPr>
          <w:rFonts w:eastAsia="Times New Roman" w:cstheme="minorHAnsi"/>
          <w:color w:val="000000"/>
        </w:rPr>
        <w:lastRenderedPageBreak/>
        <w:t>Treści zawarte w podstawie programowej zostały rozbudowane i uszczegółowione. Poszerzono i wyeksponowano problemy psychologiczne i wychowawcze. </w:t>
      </w:r>
    </w:p>
    <w:p w:rsidR="00CA0971" w:rsidRPr="00CA0971" w:rsidRDefault="00CA0971" w:rsidP="00CA0971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9728F4">
        <w:rPr>
          <w:rFonts w:eastAsia="Times New Roman" w:cstheme="minorHAnsi"/>
          <w:color w:val="000000"/>
        </w:rPr>
        <w:t>Uczeń niepełnoletni nie bierze udziału w zajęciach, jeżeli jego rodzice zgłoszą dyrektorowi szkoły w formie pisemnej rezygnację z udziału ucznia w zajęciach. </w:t>
      </w:r>
      <w:r w:rsidRPr="009728F4">
        <w:rPr>
          <w:rFonts w:eastAsia="Times New Roman" w:cstheme="minorHAnsi"/>
          <w:b/>
          <w:bCs/>
          <w:color w:val="000000"/>
        </w:rPr>
        <w:t>Uczniowie, których rodzice nie zgłosili pisemnej rezygnacji są zobowiązani do obecności na wszystkich lekcjach.</w:t>
      </w:r>
      <w:r>
        <w:rPr>
          <w:rFonts w:eastAsia="Times New Roman" w:cstheme="minorHAnsi"/>
          <w:b/>
          <w:bCs/>
          <w:color w:val="000000"/>
        </w:rPr>
        <w:t xml:space="preserve"> Udział w zajęciach </w:t>
      </w:r>
      <w:proofErr w:type="spellStart"/>
      <w:r>
        <w:rPr>
          <w:rFonts w:eastAsia="Times New Roman" w:cstheme="minorHAnsi"/>
          <w:b/>
          <w:bCs/>
          <w:color w:val="000000"/>
        </w:rPr>
        <w:t>WDŻwR</w:t>
      </w:r>
      <w:proofErr w:type="spellEnd"/>
      <w:r>
        <w:rPr>
          <w:rFonts w:eastAsia="Times New Roman" w:cstheme="minorHAnsi"/>
          <w:b/>
          <w:bCs/>
          <w:color w:val="000000"/>
        </w:rPr>
        <w:t xml:space="preserve"> jest zaznaczony wpisem – uczęszczał - na świadectwie szkolnym. </w:t>
      </w:r>
      <w:r w:rsidRPr="009728F4">
        <w:rPr>
          <w:rFonts w:eastAsia="Times New Roman" w:cstheme="minorHAnsi"/>
          <w:bCs/>
          <w:color w:val="000000"/>
        </w:rPr>
        <w:t>Z racji tematyki uczniowie nie podlegają ocenianiu</w:t>
      </w:r>
      <w:r>
        <w:rPr>
          <w:rFonts w:eastAsia="Times New Roman" w:cstheme="minorHAnsi"/>
          <w:bCs/>
          <w:color w:val="000000"/>
        </w:rPr>
        <w:t>.</w:t>
      </w:r>
      <w:bookmarkStart w:id="0" w:name="_GoBack"/>
      <w:bookmarkEnd w:id="0"/>
    </w:p>
    <w:p w:rsidR="00CA0971" w:rsidRDefault="00CA0971" w:rsidP="002E5CC9">
      <w:pPr>
        <w:jc w:val="center"/>
        <w:rPr>
          <w:b/>
        </w:rPr>
      </w:pPr>
    </w:p>
    <w:p w:rsidR="002E5CC9" w:rsidRPr="002E5CC9" w:rsidRDefault="002E5CC9" w:rsidP="002E5CC9">
      <w:pPr>
        <w:jc w:val="center"/>
        <w:rPr>
          <w:b/>
        </w:rPr>
      </w:pPr>
      <w:r w:rsidRPr="002E5CC9">
        <w:rPr>
          <w:b/>
        </w:rPr>
        <w:t>PODSTAWA PROGRAMOWA - WYCHOWANIE DO ŻYCIA W RODZINIE</w:t>
      </w:r>
    </w:p>
    <w:p w:rsidR="002E5CC9" w:rsidRPr="002E5CC9" w:rsidRDefault="002E5CC9" w:rsidP="002E5CC9">
      <w:pPr>
        <w:jc w:val="center"/>
        <w:rPr>
          <w:b/>
        </w:rPr>
      </w:pPr>
      <w:r w:rsidRPr="002E5CC9">
        <w:rPr>
          <w:b/>
        </w:rPr>
        <w:t>SZKOŁA PODSTAWOWA - KLASY IV-VIII</w:t>
      </w:r>
    </w:p>
    <w:p w:rsidR="002E5CC9" w:rsidRPr="002E5CC9" w:rsidRDefault="002E5CC9" w:rsidP="002E5CC9">
      <w:pPr>
        <w:rPr>
          <w:b/>
          <w:u w:val="single"/>
        </w:rPr>
      </w:pPr>
      <w:r w:rsidRPr="002E5CC9">
        <w:rPr>
          <w:b/>
          <w:u w:val="single"/>
        </w:rPr>
        <w:t>Cele kształcenia – wymagania ogólne</w:t>
      </w:r>
    </w:p>
    <w:p w:rsidR="002E5CC9" w:rsidRDefault="002E5CC9" w:rsidP="002E5CC9">
      <w:r>
        <w:t>I. Ukazywanie wartości rodziny w życiu osobistym człowieka; wnoszenie pozytywnego wkładu w życie swojej rodziny.</w:t>
      </w:r>
    </w:p>
    <w:p w:rsidR="002E5CC9" w:rsidRDefault="002E5CC9" w:rsidP="002E5CC9">
      <w:r>
        <w:t>II. Okazywanie szacunku innym ludziom, docenianie ich wysiłku i pracy, przyjęcie postawy szacunku wobec siebie.</w:t>
      </w:r>
    </w:p>
    <w:p w:rsidR="002E5CC9" w:rsidRDefault="002E5CC9" w:rsidP="002E5CC9">
      <w:r>
        <w:t>III. Pomoc w przygotowaniu się do zrozumienia i akceptacji przemian okresu dojrzewania; pokonywanie trudności okresu dorastania.</w:t>
      </w:r>
    </w:p>
    <w:p w:rsidR="002E5CC9" w:rsidRDefault="002E5CC9" w:rsidP="002E5CC9">
      <w:r>
        <w:t>IV. Przyjęcie integralnej wizji osoby; wybór i urzeczywistnianie wartości służących osobowemu rozwojowi; kierowanie własnym rozwojem, podejmowanie wysiłku samowychowawczego zgodnie z uznawanymi normami i wartościami; poznawanie, analizowanie i wyrażanie uczuć; rozwiązywanie problemów.</w:t>
      </w:r>
    </w:p>
    <w:p w:rsidR="002E5CC9" w:rsidRDefault="002E5CC9" w:rsidP="002E5CC9">
      <w:r>
        <w:t>V. Znajomość organizmu ludzkiego i zachodzących w nim zmian oraz akceptacja własnej płciowości; przyjęcie integralnej wizji ludzkiej seksualności; umiejętność obrony własnej intymności i nietykalności seksualnej oraz szacunek dla ciała innej osoby.</w:t>
      </w:r>
    </w:p>
    <w:p w:rsidR="002E5CC9" w:rsidRDefault="002E5CC9" w:rsidP="002E5CC9">
      <w:r>
        <w:t>VI. Korzystanie ze środków przekazu w sposób selektywny, umożliwiający obronę przed ich destrukcyjnym oddziaływaniem.</w:t>
      </w:r>
    </w:p>
    <w:p w:rsidR="002E5CC9" w:rsidRDefault="002E5CC9" w:rsidP="002E5CC9">
      <w:r>
        <w:t>VII. Umiejętność korzystania z systemu poradnictwa dla dzieci i młodzieży</w:t>
      </w:r>
    </w:p>
    <w:p w:rsidR="002E5CC9" w:rsidRPr="002E5CC9" w:rsidRDefault="002E5CC9" w:rsidP="002E5CC9">
      <w:pPr>
        <w:rPr>
          <w:b/>
          <w:u w:val="single"/>
        </w:rPr>
      </w:pPr>
      <w:r w:rsidRPr="002E5CC9">
        <w:rPr>
          <w:b/>
          <w:u w:val="single"/>
        </w:rPr>
        <w:t>Treści nauczania – wymagania szczegółowe</w:t>
      </w:r>
    </w:p>
    <w:p w:rsidR="002E5CC9" w:rsidRDefault="002E5CC9" w:rsidP="002E5CC9">
      <w:r>
        <w:t>1. Rodzina jako miejsce rozwoju człowieka i relacji międzyludzkich. Struktura rodziny: rodzina wielopokoleniowa, rodzina pełna, rodzina niepełna, rodzina zrekonstruowana. Miejsce dziecka w rodzinie.</w:t>
      </w:r>
    </w:p>
    <w:p w:rsidR="002E5CC9" w:rsidRDefault="002E5CC9" w:rsidP="002E5CC9">
      <w:r>
        <w:t>2. Funkcje rodziny: prokreacyjna, opiekuńcza, wychowawcza, ekonomiczna, religijna i profilaktyczna oraz ich znaczenie na poszczególnych etapach rozwoju człowieka.</w:t>
      </w:r>
    </w:p>
    <w:p w:rsidR="002E5CC9" w:rsidRDefault="002E5CC9" w:rsidP="002E5CC9">
      <w:r>
        <w:t>3. Wartości związane z seksualnością człowieka: męskość, kobiecość, miłość, małżeństwo, rodzicielstwo. Znaczenie odpowiedzialności w przeżywaniu własnej płciowości oraz budowaniu trwałych i szczęśliwych więzi.</w:t>
      </w:r>
    </w:p>
    <w:p w:rsidR="002E5CC9" w:rsidRDefault="002E5CC9" w:rsidP="002E5CC9">
      <w:r>
        <w:lastRenderedPageBreak/>
        <w:t>4. Główne funkcje płciowości: wyrażanie miłości, budowanie więzi i rodzicielstwo, wzajemna pomoc i uzupełnianie, integralna współpraca płci. Odpowiedzialność za sferę seksualną i prokreację.</w:t>
      </w:r>
    </w:p>
    <w:p w:rsidR="002E5CC9" w:rsidRDefault="002E5CC9" w:rsidP="002E5CC9">
      <w:r>
        <w:t>5. Macierzyństwo i ojcostwo - podstawowa wiedza dotycząca budowy i funkcjonowania układu rozrodczego człowieka.</w:t>
      </w:r>
    </w:p>
    <w:p w:rsidR="002E5CC9" w:rsidRDefault="002E5CC9" w:rsidP="002E5CC9">
      <w:r>
        <w:t xml:space="preserve">6. Życie jako fundamentalna wartość. Planowanie dzietności rodziny. Przygotowanie kobiet i mężczyzn na poczęcie dziecka, odpowiedzialne rodzicielstwo. Opieka </w:t>
      </w:r>
      <w:proofErr w:type="spellStart"/>
      <w:r>
        <w:t>prekoncepcyjna</w:t>
      </w:r>
      <w:proofErr w:type="spellEnd"/>
      <w:r>
        <w:t xml:space="preserve"> i prenatalna.</w:t>
      </w:r>
    </w:p>
    <w:p w:rsidR="002E5CC9" w:rsidRDefault="002E5CC9" w:rsidP="002E5CC9">
      <w:r>
        <w:t>7. Płodność wspólną sprawą kobiety i mężczyzny. Fizjologia płodności i jej neurohormonalne uwarunkowania. Metody rozpoznawania płodności.</w:t>
      </w:r>
    </w:p>
    <w:p w:rsidR="002E5CC9" w:rsidRDefault="002E5CC9" w:rsidP="002E5CC9">
      <w:r>
        <w:t>8. Problem niepłodności: rodzaje, przyczyny, skutki, profilaktyka i leczenie.</w:t>
      </w:r>
    </w:p>
    <w:p w:rsidR="002E5CC9" w:rsidRDefault="002E5CC9" w:rsidP="002E5CC9">
      <w:r>
        <w:t>9. Ciąża i poród, przyjęcie dziecka jako nowego członka rodziny.</w:t>
      </w:r>
    </w:p>
    <w:p w:rsidR="002E5CC9" w:rsidRDefault="002E5CC9" w:rsidP="002E5CC9">
      <w:r>
        <w:t>10. Gotowość członków rodziny na przyjęcie dziecka z niepełnosprawnością – aspekt medyczny, psychologiczny, społeczny.</w:t>
      </w:r>
    </w:p>
    <w:p w:rsidR="002E5CC9" w:rsidRDefault="002E5CC9" w:rsidP="002E5CC9">
      <w:r>
        <w:t>11. Antykoncepcja i jej rodzaje – aspekt medyczny, psychologiczny i moralny.</w:t>
      </w:r>
    </w:p>
    <w:p w:rsidR="002E5CC9" w:rsidRDefault="002E5CC9" w:rsidP="002E5CC9">
      <w:r>
        <w:t xml:space="preserve">12. Opiekuńcza funkcja rodziny w aspekcie rozwoju człowieka: faza prenatalna, narodziny, faza niemowlęca, wczesnodziecięca, </w:t>
      </w:r>
      <w:proofErr w:type="spellStart"/>
      <w:r>
        <w:t>przedpokwitaniowa</w:t>
      </w:r>
      <w:proofErr w:type="spellEnd"/>
      <w:r>
        <w:t>, dojrzewania, młodości, wieku średniego, wieku późnego.</w:t>
      </w:r>
    </w:p>
    <w:p w:rsidR="002E5CC9" w:rsidRDefault="002E5CC9" w:rsidP="002E5CC9">
      <w:r>
        <w:t>13. Wychowawcza wartość rodziny.</w:t>
      </w:r>
    </w:p>
    <w:p w:rsidR="002E5CC9" w:rsidRDefault="002E5CC9" w:rsidP="002E5CC9">
      <w:r>
        <w:t>14. Dojrzewanie; zmiany fizyczne i psychiczne; zróżnicowane, indywidualne tempo rozwoju. Rozumienie i akceptacja kryteriów dojrzałości biologicznej, psychicznej i społecznej.</w:t>
      </w:r>
    </w:p>
    <w:p w:rsidR="002E5CC9" w:rsidRDefault="002E5CC9" w:rsidP="002E5CC9">
      <w:r>
        <w:t>15. Cielesność, płciowość, seksualność. Różnice w rozwoju psychoseksualnym dziewcząt i chłopców; identyfikacja z własną płcią; postawy i wzajemne oczekiwania.</w:t>
      </w:r>
    </w:p>
    <w:p w:rsidR="002E5CC9" w:rsidRDefault="002E5CC9" w:rsidP="002E5CC9">
      <w:r>
        <w:t>16. Dojrzałość do małżeństwa oraz motywy jego zawierania; czynniki warunkujące trwałość i powodzenie małżeństwa.</w:t>
      </w:r>
    </w:p>
    <w:p w:rsidR="002E5CC9" w:rsidRDefault="002E5CC9" w:rsidP="002E5CC9">
      <w:r>
        <w:t>17. Związek pomiędzy aktywnością seksualną a miłością i odpowiedzialnością; problemy związane z przedmiotowym traktowaniem człowieka w dziedzinie seksualnej. Przyczyny, skutki i profilaktyka przedwczesnej inicjacji seksualnej.</w:t>
      </w:r>
    </w:p>
    <w:p w:rsidR="002E5CC9" w:rsidRDefault="002E5CC9" w:rsidP="002E5CC9">
      <w:r>
        <w:t>18. Prawo człowieka do intymności i ochrona tego prawa. Postawy asertywne i ich kształtowanie.</w:t>
      </w:r>
    </w:p>
    <w:p w:rsidR="002E5CC9" w:rsidRDefault="002E5CC9" w:rsidP="002E5CC9">
      <w:r>
        <w:t>19. Szacunek dla ludzkiego ciała; higiena okresu dojrzewania; troska o zdrowie: właściwe odżywianie, odpowiedni strój, sen, i aktywność fizyczna.</w:t>
      </w:r>
    </w:p>
    <w:p w:rsidR="002E5CC9" w:rsidRDefault="002E5CC9" w:rsidP="002E5CC9">
      <w:r>
        <w:t>20. Choroby przenoszone drogą płciową; specyfika, rozwój i objawy; drogi przenoszenia zakażenia, profilaktyka, aspekt społeczny, medyczny, etyczny. Chory na AIDS w rodzinie.</w:t>
      </w:r>
    </w:p>
    <w:p w:rsidR="002E5CC9" w:rsidRDefault="002E5CC9" w:rsidP="002E5CC9">
      <w:r>
        <w:t>21. Zagrożenia okresu dojrzewania: uzależnienia chemiczne i behawioralne, presja seksualna, pornografia, prostytucja nieletnich.</w:t>
      </w:r>
    </w:p>
    <w:p w:rsidR="002E5CC9" w:rsidRDefault="002E5CC9" w:rsidP="002E5CC9">
      <w:r>
        <w:lastRenderedPageBreak/>
        <w:t>22. Problemy wieku młodzieńczego i sposoby radzenia sobie z nimi, pomoc w rozeznaniu sytuacji wymagających porady lekarza lub innych specjalistów.</w:t>
      </w:r>
    </w:p>
    <w:p w:rsidR="002E5CC9" w:rsidRDefault="002E5CC9" w:rsidP="002E5CC9">
      <w:r>
        <w:t>23. Relacje międzyosobowe, ich znaczenie w rozwoju społeczno-emocjonalnym; istota koleżeństwa i przyjaźni, sympatie młodzieńcze; pierwsze fascynacje, zakochanie, miłość; miłość platoniczna, miłość młodzieńcza, miłość dojrzała, wzajemny szacunek, udzielanie sobie pomocy, współpraca, empatia.</w:t>
      </w:r>
    </w:p>
    <w:p w:rsidR="002E5CC9" w:rsidRDefault="002E5CC9" w:rsidP="002E5CC9">
      <w:r>
        <w:t>24. Osoba z niepełnosprawnością jako partner w koleżeństwie, przyjaźni, miłości.</w:t>
      </w:r>
    </w:p>
    <w:p w:rsidR="002E5CC9" w:rsidRDefault="002E5CC9" w:rsidP="002E5CC9">
      <w:r>
        <w:t>25. Umiejętność obrony własnych poglądów. Radzenie sobie w sytuacji konfliktu, presji grupy, stresu.</w:t>
      </w:r>
    </w:p>
    <w:p w:rsidR="002E5CC9" w:rsidRDefault="002E5CC9" w:rsidP="002E5CC9">
      <w:r>
        <w:t>26. Zasady savoir-vivre'u w domu rodzinnym i różnych sytuacjach społecznych.</w:t>
      </w:r>
    </w:p>
    <w:p w:rsidR="002E5CC9" w:rsidRDefault="002E5CC9" w:rsidP="002E5CC9">
      <w:r>
        <w:t>27. Komunikacja werbalna i niewerbalna i jej znaczenie w relacjach interpersonalnych.</w:t>
      </w:r>
    </w:p>
    <w:p w:rsidR="002E5CC9" w:rsidRDefault="002E5CC9" w:rsidP="002E5CC9">
      <w:r>
        <w:t>28. Wzajemna pomoc w obowiązkach domowych. Praca, rekreacja, świętowanie. Postawy wobec osób chorych i niepełnosprawnych. Pomoc, zrozumienie, miłość i troska.</w:t>
      </w:r>
    </w:p>
    <w:p w:rsidR="002E5CC9" w:rsidRDefault="002E5CC9" w:rsidP="002E5CC9">
      <w:r>
        <w:t>29. Towarzyszenie osobom umierającym i rodzinie przeżywającej żałobę.</w:t>
      </w:r>
    </w:p>
    <w:p w:rsidR="002E5CC9" w:rsidRDefault="002E5CC9" w:rsidP="002E5CC9">
      <w:r>
        <w:t>30. Więź rodzinna, związki uczuciowe i relacje w rodzinie; budowanie prawidłowych relacji. Różnice w ocenianiu rzeczywistości przez dziadków, rodziców, dzieci. Przyczyny konfliktów i sposoby ich rozwiązywania. Umiejętność komunikowania swoich uczuć. Odpowiedzialność wszystkich członków za atmosferę panującą w rodzinie.</w:t>
      </w:r>
    </w:p>
    <w:p w:rsidR="002E5CC9" w:rsidRDefault="002E5CC9" w:rsidP="002E5CC9">
      <w:r>
        <w:t>31. Przekaz wartości i tradycji w rodzinie, wspólne świętowanie, organizacja i przeżywanie wolnego czasu.</w:t>
      </w:r>
    </w:p>
    <w:p w:rsidR="002E5CC9" w:rsidRDefault="002E5CC9" w:rsidP="002E5CC9">
      <w:r>
        <w:t>32. Rola autorytetów w życiu człowieka.</w:t>
      </w:r>
    </w:p>
    <w:p w:rsidR="002E5CC9" w:rsidRDefault="002E5CC9" w:rsidP="002E5CC9">
      <w:r>
        <w:t>33. Pożyteczna aktywność młodzieży i jej udział w życiu społecznym poprzez: wolontariat, stowarzyszenia, grupy nieformalne i aktywność indywidualną; wrażliwość na osoby potrzebujące pomocy i konkretne sposoby jej udzielania.</w:t>
      </w:r>
    </w:p>
    <w:p w:rsidR="002E5CC9" w:rsidRDefault="002E5CC9" w:rsidP="002E5CC9">
      <w:r>
        <w:t xml:space="preserve">34. Korzystanie ze środków społecznego przekazu; zasady i kryteria wyboru. Świat rzeczywisty i świat wirtualny: gry komputerowe, Internet, portale </w:t>
      </w:r>
      <w:proofErr w:type="spellStart"/>
      <w:r>
        <w:t>społecznościowe</w:t>
      </w:r>
      <w:proofErr w:type="spellEnd"/>
      <w:r>
        <w:t>.</w:t>
      </w:r>
    </w:p>
    <w:p w:rsidR="002E5CC9" w:rsidRDefault="002E5CC9" w:rsidP="002E5CC9">
      <w:r>
        <w:t>35. Odpowiedzialność za własny rozwój: samowychowanie.</w:t>
      </w:r>
    </w:p>
    <w:p w:rsidR="002E5CC9" w:rsidRDefault="002E5CC9" w:rsidP="002E5CC9">
      <w:r>
        <w:t xml:space="preserve">36. Instytucjonalna pomoc rodzinie w sytuacji: choroby, uzależnienia, ubóstwa, bezrobocia, zachowań ryzykownych, problemów pedagogicznych, psychologicznych, prawnych. Do zadań szkoły w zakresie realizacji wychowania do życia w rodzinie należy w szczególności: </w:t>
      </w:r>
    </w:p>
    <w:p w:rsidR="002E5CC9" w:rsidRDefault="002E5CC9" w:rsidP="002E5CC9">
      <w:r>
        <w:t>1) wspieranie wychowawczej roli rodziny;</w:t>
      </w:r>
    </w:p>
    <w:p w:rsidR="002E5CC9" w:rsidRDefault="002E5CC9" w:rsidP="002E5CC9">
      <w:r>
        <w:t>2) współpraca z rodzicami w zakresie prawidłowych relacji między nimi a dzieckiem;</w:t>
      </w:r>
    </w:p>
    <w:p w:rsidR="002E5CC9" w:rsidRDefault="002E5CC9" w:rsidP="002E5CC9">
      <w:r>
        <w:t>3) wskazanie norm życia społecznego, pomoc w interioryzacji i ich wspólne przestrzeganie;</w:t>
      </w:r>
    </w:p>
    <w:p w:rsidR="002E5CC9" w:rsidRDefault="002E5CC9" w:rsidP="002E5CC9">
      <w:r>
        <w:t>4) stymulowanie procesu samowychowania;</w:t>
      </w:r>
    </w:p>
    <w:p w:rsidR="002E5CC9" w:rsidRDefault="002E5CC9" w:rsidP="002E5CC9">
      <w:r>
        <w:t>5) pomoc we właściwym przeżywaniu okresu dojrzewania;</w:t>
      </w:r>
    </w:p>
    <w:p w:rsidR="002E5CC9" w:rsidRDefault="002E5CC9" w:rsidP="002E5CC9">
      <w:r>
        <w:lastRenderedPageBreak/>
        <w:t>6) wzmacnianie procesu identyfikacji z własną płcią;</w:t>
      </w:r>
    </w:p>
    <w:p w:rsidR="002E5CC9" w:rsidRDefault="002E5CC9" w:rsidP="002E5CC9">
      <w:r>
        <w:t>7) wspieranie rozwoju moralnego i kształtowania hierarchii wartości;</w:t>
      </w:r>
    </w:p>
    <w:p w:rsidR="002E5CC9" w:rsidRDefault="002E5CC9" w:rsidP="002E5CC9">
      <w:r>
        <w:t>8) promowanie integralnej wizji seksualności człowieka; ukazanie jedności pomiędzy aktywnością seksualną a miłością i odpowiedzialnością;</w:t>
      </w:r>
    </w:p>
    <w:p w:rsidR="002E5CC9" w:rsidRDefault="002E5CC9" w:rsidP="002E5CC9">
      <w:r>
        <w:t>9) tworzenie klimatu dla koleżeństwa, przyjaźni oraz szacunku dla człowieka;</w:t>
      </w:r>
    </w:p>
    <w:p w:rsidR="002E5CC9" w:rsidRDefault="002E5CC9" w:rsidP="002E5CC9">
      <w:r>
        <w:t>10) pomoc w poszukiwaniu odpowiedzi na podstawowe pytania egzystencjalne;</w:t>
      </w:r>
    </w:p>
    <w:p w:rsidR="002E5CC9" w:rsidRDefault="002E5CC9" w:rsidP="002E5CC9">
      <w:r>
        <w:t>11) informowanie o możliwościach pomocy – system poradnictwa dla dzieci i młodzieży;</w:t>
      </w:r>
    </w:p>
    <w:p w:rsidR="002E5CC9" w:rsidRDefault="002E5CC9" w:rsidP="002E5CC9">
      <w:r>
        <w:t>12) ukazywanie roli mediów i ich znaczenia dla człowieka i społeczeństwa.</w:t>
      </w:r>
    </w:p>
    <w:sectPr w:rsidR="002E5CC9" w:rsidSect="00C32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32C8"/>
    <w:multiLevelType w:val="multilevel"/>
    <w:tmpl w:val="B522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C9"/>
    <w:rsid w:val="00006BDD"/>
    <w:rsid w:val="00071310"/>
    <w:rsid w:val="002668BF"/>
    <w:rsid w:val="002E5CC9"/>
    <w:rsid w:val="002F34F8"/>
    <w:rsid w:val="004C6984"/>
    <w:rsid w:val="00540FBB"/>
    <w:rsid w:val="006E13BF"/>
    <w:rsid w:val="006E3139"/>
    <w:rsid w:val="00723485"/>
    <w:rsid w:val="0077240E"/>
    <w:rsid w:val="008638DB"/>
    <w:rsid w:val="008F6804"/>
    <w:rsid w:val="00971851"/>
    <w:rsid w:val="009960C2"/>
    <w:rsid w:val="00C13CDF"/>
    <w:rsid w:val="00C322A3"/>
    <w:rsid w:val="00C92CAB"/>
    <w:rsid w:val="00CA0971"/>
    <w:rsid w:val="00CC0D5F"/>
    <w:rsid w:val="00D43F4B"/>
    <w:rsid w:val="00ED3ABE"/>
    <w:rsid w:val="00FF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9112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Sp82</dc:creator>
  <cp:lastModifiedBy>Agnieszka</cp:lastModifiedBy>
  <cp:revision>2</cp:revision>
  <dcterms:created xsi:type="dcterms:W3CDTF">2019-09-06T04:30:00Z</dcterms:created>
  <dcterms:modified xsi:type="dcterms:W3CDTF">2019-09-06T04:30:00Z</dcterms:modified>
</cp:coreProperties>
</file>