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D1" w:rsidRPr="0069211B" w:rsidRDefault="00F236D1" w:rsidP="00F2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1683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miejskich przedszkoli przyjmuje się kandydatów zamieszkałych na terenie miasta Żagań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Kandydaci zamieszkali poza obszarem Gminy Żagań o statusie miejskim mogą być przyjęci do publicznego przedszkola, jeżeli po przeprowadzeniu postępowania rekrutacyjnego Gmina nadal dysponuje wolnymi miejscami. </w:t>
      </w:r>
    </w:p>
    <w:p w:rsidR="00F236D1" w:rsidRPr="00F236D1" w:rsidRDefault="00F236D1" w:rsidP="007A48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1683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przedszkola jest </w:t>
      </w:r>
      <w:r w:rsidR="007A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7A486B">
        <w:rPr>
          <w:rFonts w:ascii="Times New Roman" w:eastAsia="Times New Roman" w:hAnsi="Times New Roman" w:cs="Times New Roman"/>
          <w:b/>
          <w:bCs/>
          <w:lang w:eastAsia="pl-PL"/>
        </w:rPr>
        <w:t>WNIOSEK O PRZYJĘCIE DZIECKA  DO MIEJSKIEGO PRZEDSZKOLA</w:t>
      </w:r>
      <w:r w:rsidR="007A486B" w:rsidRPr="007A486B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7A486B" w:rsidRPr="007A486B">
        <w:rPr>
          <w:rFonts w:ascii="Times New Roman" w:hAnsi="Times New Roman" w:cs="Times New Roman"/>
          <w:b/>
        </w:rPr>
        <w:t>ODDZIAŁU PRZEDSZKOLNEGO W PUBLICZNEJ SZKOLE PODSTAWOWEJ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 do dyrektora wybranej placówki a pod jego nieobecność do upoważnionej osoby </w:t>
      </w:r>
      <w:r w:rsidR="00224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od 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8E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od 3 lat (skończone 2,5 roku) do 6 lat.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składają wniosek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jednym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, najbardziej preferowanym przez siebie przedszkolu. We wniosku określa się kolejność wybranych przedszkoli w porządku od najbardziej do najmniej preferowanego.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przedszkola corocznie składają na kolejny rok szkolny 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deklarację o kontynuowaniu wychowania przedszkolnego w tym przedszkolu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poprzedzających termin rozpoczęcia postępowania rekrutacyjnego, tj. na rok szkolny 201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</w:t>
      </w:r>
      <w:r w:rsidR="00224894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35C5E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E5CC6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do </w:t>
      </w:r>
      <w:r w:rsidR="00D35C5E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24894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D35C5E"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35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przedszkole nadal dysponuje wolnymi miejscami, dyrektor przedszkola przeprowadza postępowanie uzupełniające, które powinno zakończyć się do 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05.07.2019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36D1" w:rsidRPr="00F236D1" w:rsidRDefault="00F236D1" w:rsidP="006168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Terminy i harmonogram postępowania określa </w:t>
      </w:r>
      <w:r w:rsidR="0031212A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</w:t>
      </w:r>
      <w:r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35C5E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Żagań </w:t>
      </w:r>
      <w:r w:rsidR="0031212A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="0061683A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D35C5E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1683A" w:rsidRP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</w:t>
      </w:r>
      <w:r w:rsidR="0061683A">
        <w:rPr>
          <w:rFonts w:ascii="Times New Roman" w:eastAsia="Times New Roman" w:hAnsi="Times New Roman" w:cs="Times New Roman"/>
          <w:sz w:val="24"/>
          <w:szCs w:val="24"/>
          <w:lang w:eastAsia="pl-PL"/>
        </w:rPr>
        <w:t>alenia harmonogramu czynności w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 i postępowaniu uzupełniającym do przedszkoli, oddziałów przedszkolnych oraz klas pierwszych szkół podstawowych, dla których organem prowadzącym jest Gmina Żagań o statusie miejskim na rok szkolny 201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6D1" w:rsidRPr="00F236D1" w:rsidRDefault="00F236D1" w:rsidP="00F2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6D1" w:rsidRPr="0069211B" w:rsidRDefault="00F236D1" w:rsidP="00F2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WNIOSKI O PRZYJĘCIE DO PUBLICZNEGO PRZEDSZKOLA</w:t>
      </w:r>
    </w:p>
    <w:p w:rsidR="0061683A" w:rsidRDefault="00F236D1" w:rsidP="00C4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przyjęcie do publicznego przedszkola zawiera:</w:t>
      </w:r>
    </w:p>
    <w:p w:rsidR="0061683A" w:rsidRDefault="00F236D1" w:rsidP="00C40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83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datę urodzenia oraz numer PESEL dziecka a w przypadku braku numeru PESEL – serię i numer paszportu lub innego dokumentu potwierdzającego tożsamość;</w:t>
      </w:r>
    </w:p>
    <w:p w:rsidR="0061683A" w:rsidRPr="00C402C0" w:rsidRDefault="00F236D1" w:rsidP="00C402C0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dziecka;</w:t>
      </w:r>
    </w:p>
    <w:p w:rsidR="0061683A" w:rsidRPr="00C402C0" w:rsidRDefault="00F236D1" w:rsidP="00C402C0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rodziców i dziecka;</w:t>
      </w:r>
    </w:p>
    <w:p w:rsidR="0061683A" w:rsidRPr="00C402C0" w:rsidRDefault="00F236D1" w:rsidP="00C402C0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i numery telefonów rodziców dziecka;</w:t>
      </w: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kolejności wybranych publicznych przedszkoli w porządku od najbardziej do najmniej preferowanych.</w:t>
      </w:r>
    </w:p>
    <w:p w:rsidR="00F236D1" w:rsidRPr="00F236D1" w:rsidRDefault="00F236D1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="00D35C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można pobrać w każdym miejskim przedszkolu w Żaganiu oraz ze st</w:t>
      </w:r>
      <w:r w:rsidR="0031212A">
        <w:rPr>
          <w:rFonts w:ascii="Times New Roman" w:eastAsia="Times New Roman" w:hAnsi="Times New Roman" w:cs="Times New Roman"/>
          <w:sz w:val="24"/>
          <w:szCs w:val="24"/>
          <w:lang w:eastAsia="pl-PL"/>
        </w:rPr>
        <w:t>ron internetowych przedszkoli</w:t>
      </w:r>
      <w:bookmarkStart w:id="0" w:name="_GoBack"/>
      <w:bookmarkEnd w:id="0"/>
      <w:r w:rsidRPr="007A48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211B" w:rsidRDefault="00F236D1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 - wychowawczych, rodzic dziecka przed rozpoczęciem roku szkolnego 201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35C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dyrektorowi przedszkola pisemną informację zawierającą uznane przez siebie za istotne dane o stanie zdrowia, stosowanej diecie i rozwoju psychofizycznym dziecka.</w:t>
      </w:r>
    </w:p>
    <w:p w:rsidR="0069211B" w:rsidRDefault="0069211B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D1" w:rsidRPr="00F236D1" w:rsidRDefault="00F236D1" w:rsidP="0069211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236D1" w:rsidRPr="00F236D1" w:rsidRDefault="00F236D1" w:rsidP="00F236D1">
      <w:pPr>
        <w:spacing w:after="12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wniosku dołącza się: </w:t>
      </w:r>
    </w:p>
    <w:p w:rsidR="00F236D1" w:rsidRDefault="00F236D1" w:rsidP="00C402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przez kandydat</w:t>
      </w:r>
      <w:r w:rsidR="00C402C0"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kryteriów na pierwszym etapie </w:t>
      </w: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rekrutacyjnego:</w:t>
      </w:r>
    </w:p>
    <w:p w:rsidR="00C402C0" w:rsidRPr="00C402C0" w:rsidRDefault="00C402C0" w:rsidP="00C402C0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rodziny;</w:t>
      </w: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wychowywaniu dziecka oraz niewychowywaniu żadnego dziecka wspólnie z jego rodzicem. </w:t>
      </w:r>
    </w:p>
    <w:p w:rsidR="00F236D1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 9 czerwca 2011 r. o wspieraniu rodziny i systemie pieczy zastępczej.</w:t>
      </w:r>
    </w:p>
    <w:p w:rsidR="00C402C0" w:rsidRPr="00C402C0" w:rsidRDefault="00C402C0" w:rsidP="00C402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D1" w:rsidRDefault="00F236D1" w:rsidP="00C402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przez kandydata kryteriów na drugim etapie postępowania rekrutacyjnego:</w:t>
      </w:r>
    </w:p>
    <w:p w:rsidR="00C402C0" w:rsidRPr="00C402C0" w:rsidRDefault="00C402C0" w:rsidP="00C402C0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zatrudnienia rodziców/opiekunów prawnych;</w:t>
      </w: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uczęszczaniu do szkoły / studiowaniu w systemie dziennym przez rodziców / opiekunów prawnych;</w:t>
      </w:r>
    </w:p>
    <w:p w:rsidR="00F236D1" w:rsidRPr="00C402C0" w:rsidRDefault="00F236D1" w:rsidP="00C402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uczęszczaniu do danego przedszkola rodzeństwa kandydata.</w:t>
      </w:r>
    </w:p>
    <w:p w:rsidR="0069211B" w:rsidRDefault="0069211B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6D1" w:rsidRPr="00F236D1" w:rsidRDefault="00F236D1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="00D35C5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oryginale, notarialnie poświadczonej kopii albo w postaci urzędowo poświadczonego odpisu lub wyciągu z dokumentu.</w:t>
      </w:r>
    </w:p>
    <w:p w:rsidR="00F236D1" w:rsidRPr="00F236D1" w:rsidRDefault="00F236D1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mogą być składane także w postaci kopii poświadczanej za zgodność z oryginałem przez rodzica dziecka.</w:t>
      </w:r>
    </w:p>
    <w:p w:rsidR="00F236D1" w:rsidRPr="00F236D1" w:rsidRDefault="00F236D1" w:rsidP="00C402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236D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„Jestem świadomy odpowiedzialności karnej za złożenie fałszywego oświadczenia.”  </w:t>
      </w:r>
    </w:p>
    <w:p w:rsidR="00F236D1" w:rsidRPr="00F236D1" w:rsidRDefault="00F236D1" w:rsidP="0069211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KRYTERIA REKRUTACYJNE</w:t>
      </w:r>
    </w:p>
    <w:p w:rsidR="00F236D1" w:rsidRPr="00C402C0" w:rsidRDefault="00F236D1" w:rsidP="00C402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spełniających warunek zamieszkania na terenie Żagania, niż liczba wolnych miejsc w przedszkolu, na pierwszym etapie postępowania rekrutacyjnego są brane pod uwagę następujące kryteria: 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:rsidR="00F236D1" w:rsidRPr="00F236D1" w:rsidRDefault="00F236D1" w:rsidP="00F236D1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C402C0" w:rsidRDefault="00F236D1" w:rsidP="00C402C0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F236D1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   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C402C0" w:rsidRDefault="00C402C0" w:rsidP="00C402C0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C0" w:rsidRDefault="00F236D1" w:rsidP="00C402C0">
      <w:pPr>
        <w:spacing w:after="0" w:line="240" w:lineRule="auto"/>
        <w:ind w:left="2340" w:hanging="16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 Powyższe kryteria mają jednakową wartość.</w:t>
      </w:r>
    </w:p>
    <w:p w:rsidR="00F236D1" w:rsidRPr="00C402C0" w:rsidRDefault="00F236D1" w:rsidP="00D0359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równorzędnych wyników uzyskanych na pierwszym etapie</w:t>
      </w:r>
      <w:r w:rsid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rekrutacyjnego, na drugim etapie postępowania rekrutacyjnego brane są pod uwagę następujące kryteria:</w:t>
      </w:r>
    </w:p>
    <w:p w:rsidR="00F236D1" w:rsidRPr="00D03592" w:rsidRDefault="00F236D1" w:rsidP="00D035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oboje rodzice (prawni opiekunowie) pracują lub uczą się w systemie dziennym (10 punktów);</w:t>
      </w:r>
    </w:p>
    <w:p w:rsidR="00F236D1" w:rsidRPr="00F236D1" w:rsidRDefault="00F236D1" w:rsidP="00D0359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rodzeństwo uczęszcza do przedszkola (8 punktów);</w:t>
      </w:r>
    </w:p>
    <w:p w:rsidR="00F236D1" w:rsidRPr="00F236D1" w:rsidRDefault="00F236D1" w:rsidP="00D0359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względem miejsca zamieszkania dziecka położenie przedszkola (6</w:t>
      </w:r>
      <w:r w:rsid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unktów);</w:t>
      </w:r>
    </w:p>
    <w:p w:rsidR="00F236D1" w:rsidRPr="00F236D1" w:rsidRDefault="00F236D1" w:rsidP="00D0359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tylko jedno z dwojga rodziców pracuje lub uczy się w systemie dziennym (4 punkty);</w:t>
      </w:r>
    </w:p>
    <w:p w:rsidR="00F236D1" w:rsidRPr="00F236D1" w:rsidRDefault="00F236D1" w:rsidP="00D0359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względem miejsca pracy przynajmniej jednego z rodziców położenie przedszkola (2 punkty).</w:t>
      </w:r>
    </w:p>
    <w:p w:rsidR="00F236D1" w:rsidRPr="00F236D1" w:rsidRDefault="00F236D1" w:rsidP="00F236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3592" w:rsidRDefault="00F236D1" w:rsidP="00D0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DZIAŁALNOŚĆ KOMISJI REKRUTACYJNEJ</w:t>
      </w:r>
    </w:p>
    <w:p w:rsidR="00D03592" w:rsidRDefault="00F236D1" w:rsidP="00D0359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i szczegółowe zadania komisji rekrutacyjnej określa Rozporządzenie Ministra Edukacji Narodowej z dnia 16 marca  2017 roku w sprawie przeprowadzania postępowania rekrutacyjnego oraz postępowania uzupełniającego do publicznych przedszkoli, szkół i placówek. 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  postępowania  rekrutacyjnego  podaje  się  do  publicznej   wiadomości  </w:t>
      </w:r>
      <w:r w:rsid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listy kandydatów zakwalifikowanych i kandydatów  niezakwalifikowanych, zawierającej imiona i nazwiska kandydatów oraz informację o zakwalifikowaniu albo niezakwalifikowaniu kandydata do danego publicznego przedszkola. 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danego publicznego przedszkola, jeżeli  w wyniku postępowania rekrutacyjnego kandydat został zakwalifikowany oraz złożył wymagane dokumenty.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listę kandydatów przyjętych i kandydatów nieprzyjętych do danego przedszkola. Lista zawiera imiona i nazwiska kandydatów przyjętych i kandydatów nieprzyjętych lub informację o liczbie wolnych miejsc.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podaje się do publicznej wiadomości poprzez umieszczenie w widocznym miejscu w siedzibie danego przedszkola. Listy zawierają imiona i nazwiska kandydatów uszeregowane w kolejności alfabetycznej oraz najniższą liczbę punktów, która uprawnia do przyjęcia. 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podania do publicznej wiadomości listy jest określany w formie adnotacji umieszczonej na tej liście, opatrzonej podpisem przewodniczącego komisji rekrutacyjnej. 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</w:t>
      </w:r>
      <w:r w:rsid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listy dzieci przyjętych i </w:t>
      </w: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nieprzyjętych, rodzic może wystąpić do komi</w:t>
      </w:r>
      <w:r w:rsid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sji rekrutacyjnej z wnioskiem o </w:t>
      </w: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 odmowy przyjęcia dziecka do przedszkola.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od dnia wystąpienia przez rodzica. Uzasadnienie zawiera przyczyny odmowy przyjęcia, w tym najniższą liczbę punktów, która uprawniała do przyjęcia, oraz liczbę punktów, którą kandydat uzyskał w postępowaniu rekrutacyjnym. </w:t>
      </w:r>
    </w:p>
    <w:p w:rsidR="00F236D1" w:rsidRPr="00D03592" w:rsidRDefault="00F236D1" w:rsidP="00D0359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może wnieść do dyrektora odwołanie od rozstrzygnięcia komisji rekrutacyjnej w terminie 7 dni od dna otrzymania uzasadnienia.  </w:t>
      </w:r>
    </w:p>
    <w:p w:rsidR="007A486B" w:rsidRDefault="00F236D1" w:rsidP="007A486B">
      <w:pPr>
        <w:pStyle w:val="Akapitzlist"/>
        <w:spacing w:after="0" w:line="240" w:lineRule="auto"/>
        <w:ind w:left="775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D035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rozpatruje odwołanie od rozstrzygnięcia komisji rekrutacyjnej w terminie 7 dni od dnia otrzymania odwołania. Na rozstrzygnięcie dyrektora przedszkola służy skarga do sądu administracyjnego.  </w:t>
      </w:r>
      <w:r w:rsidR="007A486B" w:rsidRPr="00592EA3">
        <w:rPr>
          <w:rStyle w:val="changed-paragraph"/>
          <w:rFonts w:ascii="Times New Roman" w:hAnsi="Times New Roman" w:cs="Times New Roman"/>
          <w:sz w:val="24"/>
          <w:szCs w:val="24"/>
        </w:rPr>
        <w:t> </w:t>
      </w:r>
    </w:p>
    <w:p w:rsidR="007A486B" w:rsidRDefault="007A486B" w:rsidP="007A486B">
      <w:pPr>
        <w:pStyle w:val="Akapitzlist"/>
        <w:spacing w:after="0" w:line="240" w:lineRule="auto"/>
        <w:ind w:left="775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592EA3">
        <w:rPr>
          <w:rStyle w:val="changed-paragraph"/>
          <w:rFonts w:ascii="Times New Roman" w:hAnsi="Times New Roman" w:cs="Times New Roman"/>
          <w:sz w:val="24"/>
          <w:szCs w:val="24"/>
        </w:rPr>
        <w:lastRenderedPageBreak/>
        <w:t xml:space="preserve">Jeżeli liczba dzieci, którym gmina ma obowiązek zapewnić możliwość korzystania z wychowania przedszkolnego, zamieszkałych na obszarze danej gminy, zgłoszonych podczas postępowania rekrutacyjnego do publicznego przedszkola, oddziału przedszkolnego w publicznej szkole podstawowej </w:t>
      </w:r>
      <w:r w:rsidRPr="00592EA3">
        <w:rPr>
          <w:rStyle w:val="changed-paragraph"/>
          <w:rFonts w:ascii="Times New Roman" w:hAnsi="Times New Roman" w:cs="Times New Roman"/>
          <w:b/>
          <w:sz w:val="24"/>
          <w:szCs w:val="24"/>
        </w:rPr>
        <w:t>przewyższy liczbę miejsc w tym przedszkolu, tym oddziale przedszkolnym</w:t>
      </w:r>
      <w:r w:rsidRPr="00592EA3">
        <w:rPr>
          <w:rStyle w:val="changed-paragraph"/>
          <w:rFonts w:ascii="Times New Roman" w:hAnsi="Times New Roman" w:cs="Times New Roman"/>
          <w:sz w:val="24"/>
          <w:szCs w:val="24"/>
        </w:rPr>
        <w:t xml:space="preserve">, dyrektor przedszkola lub dyrektor szkoły podstawowej </w:t>
      </w:r>
      <w:r w:rsidRPr="00592EA3">
        <w:rPr>
          <w:rStyle w:val="changed-paragraph"/>
          <w:rFonts w:ascii="Times New Roman" w:hAnsi="Times New Roman" w:cs="Times New Roman"/>
          <w:sz w:val="24"/>
          <w:szCs w:val="24"/>
          <w:u w:val="single"/>
        </w:rPr>
        <w:t>informuje o nieprzyjęciu dziecka do przedszkola, oddziału przedszkolnego w szkole podstawowej</w:t>
      </w:r>
      <w:r w:rsidRPr="00592EA3">
        <w:rPr>
          <w:rStyle w:val="changed-paragraph"/>
          <w:rFonts w:ascii="Times New Roman" w:hAnsi="Times New Roman" w:cs="Times New Roman"/>
          <w:sz w:val="24"/>
          <w:szCs w:val="24"/>
        </w:rPr>
        <w:t xml:space="preserve"> burmistrza miasta.</w:t>
      </w:r>
    </w:p>
    <w:p w:rsidR="007A486B" w:rsidRPr="004D757F" w:rsidRDefault="007A486B" w:rsidP="007A486B">
      <w:pPr>
        <w:pStyle w:val="Akapitzlist"/>
        <w:spacing w:after="0" w:line="240" w:lineRule="auto"/>
        <w:ind w:left="7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A3">
        <w:rPr>
          <w:rStyle w:val="changed-paragraph"/>
          <w:rFonts w:ascii="Times New Roman" w:hAnsi="Times New Roman" w:cs="Times New Roman"/>
          <w:sz w:val="24"/>
          <w:szCs w:val="24"/>
        </w:rPr>
        <w:t xml:space="preserve"> </w:t>
      </w:r>
      <w:r w:rsidRPr="004D757F">
        <w:rPr>
          <w:rStyle w:val="changed-paragraph"/>
          <w:rFonts w:ascii="Times New Roman" w:hAnsi="Times New Roman" w:cs="Times New Roman"/>
          <w:sz w:val="24"/>
          <w:szCs w:val="24"/>
        </w:rPr>
        <w:t xml:space="preserve">W tym przypadku burmistrz miasta jest obowiązany pisemnie, </w:t>
      </w:r>
      <w:r w:rsidRPr="004D757F">
        <w:rPr>
          <w:rStyle w:val="changed-paragraph"/>
          <w:rFonts w:ascii="Times New Roman" w:hAnsi="Times New Roman" w:cs="Times New Roman"/>
          <w:b/>
          <w:sz w:val="24"/>
          <w:szCs w:val="24"/>
        </w:rPr>
        <w:t>nie później niż przed rozpoczęciem postępowania uzupełniającego,</w:t>
      </w:r>
      <w:r w:rsidRPr="004D757F">
        <w:rPr>
          <w:rStyle w:val="changed-paragraph"/>
          <w:rFonts w:ascii="Times New Roman" w:hAnsi="Times New Roman" w:cs="Times New Roman"/>
          <w:sz w:val="24"/>
          <w:szCs w:val="24"/>
        </w:rPr>
        <w:t xml:space="preserve"> </w:t>
      </w:r>
      <w:r w:rsidRPr="004D757F">
        <w:rPr>
          <w:rStyle w:val="changed-paragraph"/>
          <w:rFonts w:ascii="Times New Roman" w:hAnsi="Times New Roman" w:cs="Times New Roman"/>
          <w:b/>
          <w:sz w:val="24"/>
          <w:szCs w:val="24"/>
        </w:rPr>
        <w:t>wskazać rodzicom inne publiczne przedszkole, oddział przedszkolny w publicznej szkole podstawowej, które mogą przyjąć dziecka.</w:t>
      </w:r>
    </w:p>
    <w:p w:rsidR="00326C8C" w:rsidRPr="00D35C5E" w:rsidRDefault="00326C8C" w:rsidP="007A486B">
      <w:pPr>
        <w:spacing w:after="0" w:line="240" w:lineRule="auto"/>
        <w:jc w:val="both"/>
      </w:pPr>
    </w:p>
    <w:sectPr w:rsidR="00326C8C" w:rsidRPr="00D35C5E" w:rsidSect="004C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B"/>
    <w:multiLevelType w:val="hybridMultilevel"/>
    <w:tmpl w:val="2B0E20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80E90"/>
    <w:multiLevelType w:val="hybridMultilevel"/>
    <w:tmpl w:val="CDB8C7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D66596F"/>
    <w:multiLevelType w:val="hybridMultilevel"/>
    <w:tmpl w:val="E6281A8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2E49570E"/>
    <w:multiLevelType w:val="hybridMultilevel"/>
    <w:tmpl w:val="198E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E10"/>
    <w:multiLevelType w:val="multilevel"/>
    <w:tmpl w:val="131C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5CC1"/>
    <w:multiLevelType w:val="hybridMultilevel"/>
    <w:tmpl w:val="256CEA0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E956ABA"/>
    <w:multiLevelType w:val="hybridMultilevel"/>
    <w:tmpl w:val="9934E1D0"/>
    <w:lvl w:ilvl="0" w:tplc="F08013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7C4E05"/>
    <w:multiLevelType w:val="hybridMultilevel"/>
    <w:tmpl w:val="95E4F354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56A710E5"/>
    <w:multiLevelType w:val="hybridMultilevel"/>
    <w:tmpl w:val="BA969E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6C96DC5"/>
    <w:multiLevelType w:val="hybridMultilevel"/>
    <w:tmpl w:val="FE00F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CE4312"/>
    <w:multiLevelType w:val="hybridMultilevel"/>
    <w:tmpl w:val="BA30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F3"/>
    <w:multiLevelType w:val="hybridMultilevel"/>
    <w:tmpl w:val="49C2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6D1"/>
    <w:rsid w:val="001A2A99"/>
    <w:rsid w:val="00224894"/>
    <w:rsid w:val="0031212A"/>
    <w:rsid w:val="00326C8C"/>
    <w:rsid w:val="004C0E78"/>
    <w:rsid w:val="004D757F"/>
    <w:rsid w:val="00502231"/>
    <w:rsid w:val="00592EA3"/>
    <w:rsid w:val="0061683A"/>
    <w:rsid w:val="0069211B"/>
    <w:rsid w:val="007A486B"/>
    <w:rsid w:val="008E5CC6"/>
    <w:rsid w:val="00C402C0"/>
    <w:rsid w:val="00C42845"/>
    <w:rsid w:val="00D03592"/>
    <w:rsid w:val="00D35C5E"/>
    <w:rsid w:val="00F236D1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1641-BABB-44EB-B29A-5B057E4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3A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D3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Maksymiuk</dc:creator>
  <cp:lastModifiedBy>Joanna Wójcik</cp:lastModifiedBy>
  <cp:revision>10</cp:revision>
  <cp:lastPrinted>2018-01-22T12:19:00Z</cp:lastPrinted>
  <dcterms:created xsi:type="dcterms:W3CDTF">2018-01-22T12:19:00Z</dcterms:created>
  <dcterms:modified xsi:type="dcterms:W3CDTF">2019-01-31T09:41:00Z</dcterms:modified>
</cp:coreProperties>
</file>