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F4" w:rsidRDefault="00312FF4" w:rsidP="00312FF4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312FF4" w:rsidRDefault="00CB37F3" w:rsidP="00312FF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12FF4">
        <w:rPr>
          <w:rFonts w:ascii="Cambria" w:hAnsi="Cambria"/>
          <w:b/>
          <w:sz w:val="24"/>
          <w:szCs w:val="24"/>
        </w:rPr>
        <w:t xml:space="preserve">Základné informácie </w:t>
      </w:r>
      <w:r w:rsidR="00312FF4">
        <w:rPr>
          <w:rFonts w:ascii="Cambria" w:hAnsi="Cambria"/>
          <w:b/>
          <w:sz w:val="24"/>
          <w:szCs w:val="24"/>
        </w:rPr>
        <w:t>o študijnom</w:t>
      </w:r>
      <w:r w:rsidR="00041A2A" w:rsidRPr="00312FF4">
        <w:rPr>
          <w:rFonts w:ascii="Cambria" w:hAnsi="Cambria"/>
          <w:b/>
          <w:sz w:val="24"/>
          <w:szCs w:val="24"/>
        </w:rPr>
        <w:t xml:space="preserve"> odbor</w:t>
      </w:r>
      <w:r w:rsidR="00312FF4">
        <w:rPr>
          <w:rFonts w:ascii="Cambria" w:hAnsi="Cambria"/>
          <w:b/>
          <w:sz w:val="24"/>
          <w:szCs w:val="24"/>
        </w:rPr>
        <w:t>e</w:t>
      </w:r>
    </w:p>
    <w:p w:rsidR="00312FF4" w:rsidRDefault="00041A2A" w:rsidP="00312FF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12FF4">
        <w:rPr>
          <w:rFonts w:ascii="Cambria" w:hAnsi="Cambria"/>
          <w:b/>
          <w:sz w:val="24"/>
          <w:szCs w:val="24"/>
        </w:rPr>
        <w:t xml:space="preserve"> 6317 M 74 obchodná akadémia bilingválne štúdium</w:t>
      </w:r>
      <w:r w:rsidR="00A91381" w:rsidRPr="00312FF4">
        <w:rPr>
          <w:rFonts w:ascii="Cambria" w:hAnsi="Cambria"/>
          <w:b/>
          <w:sz w:val="24"/>
          <w:szCs w:val="24"/>
        </w:rPr>
        <w:t xml:space="preserve"> </w:t>
      </w:r>
    </w:p>
    <w:p w:rsidR="00312FF4" w:rsidRPr="00312FF4" w:rsidRDefault="00A91381" w:rsidP="00312FF4">
      <w:pPr>
        <w:spacing w:after="80"/>
        <w:jc w:val="center"/>
        <w:rPr>
          <w:rFonts w:ascii="Cambria" w:hAnsi="Cambria"/>
          <w:b/>
          <w:sz w:val="24"/>
          <w:szCs w:val="24"/>
        </w:rPr>
      </w:pPr>
      <w:r w:rsidRPr="00312FF4">
        <w:rPr>
          <w:rFonts w:ascii="Cambria" w:hAnsi="Cambria"/>
          <w:b/>
          <w:sz w:val="24"/>
          <w:szCs w:val="24"/>
        </w:rPr>
        <w:t xml:space="preserve">pre žiakov </w:t>
      </w:r>
      <w:r w:rsidR="00945FCF" w:rsidRPr="00312FF4">
        <w:rPr>
          <w:rFonts w:ascii="Cambria" w:hAnsi="Cambria"/>
          <w:b/>
          <w:sz w:val="24"/>
          <w:szCs w:val="24"/>
        </w:rPr>
        <w:t>8</w:t>
      </w:r>
      <w:r w:rsidRPr="00312FF4">
        <w:rPr>
          <w:rFonts w:ascii="Cambria" w:hAnsi="Cambria"/>
          <w:b/>
          <w:sz w:val="24"/>
          <w:szCs w:val="24"/>
        </w:rPr>
        <w:t>. a </w:t>
      </w:r>
      <w:r w:rsidR="00945FCF" w:rsidRPr="00312FF4">
        <w:rPr>
          <w:rFonts w:ascii="Cambria" w:hAnsi="Cambria"/>
          <w:b/>
          <w:sz w:val="24"/>
          <w:szCs w:val="24"/>
        </w:rPr>
        <w:t>9</w:t>
      </w:r>
      <w:r w:rsidRPr="00312FF4">
        <w:rPr>
          <w:rFonts w:ascii="Cambria" w:hAnsi="Cambria"/>
          <w:b/>
          <w:sz w:val="24"/>
          <w:szCs w:val="24"/>
        </w:rPr>
        <w:t xml:space="preserve">. </w:t>
      </w:r>
      <w:r w:rsidR="00945FCF" w:rsidRPr="00312FF4">
        <w:rPr>
          <w:rFonts w:ascii="Cambria" w:hAnsi="Cambria"/>
          <w:b/>
          <w:sz w:val="24"/>
          <w:szCs w:val="24"/>
        </w:rPr>
        <w:t>r</w:t>
      </w:r>
      <w:r w:rsidRPr="00312FF4">
        <w:rPr>
          <w:rFonts w:ascii="Cambria" w:hAnsi="Cambria"/>
          <w:b/>
          <w:sz w:val="24"/>
          <w:szCs w:val="24"/>
        </w:rPr>
        <w:t>očníka</w:t>
      </w:r>
      <w:r w:rsidR="00945FCF" w:rsidRPr="00312FF4">
        <w:rPr>
          <w:rFonts w:ascii="Cambria" w:hAnsi="Cambria"/>
          <w:b/>
          <w:sz w:val="24"/>
          <w:szCs w:val="24"/>
        </w:rPr>
        <w:t xml:space="preserve"> základných škôl</w:t>
      </w:r>
      <w:r w:rsidR="00312FF4">
        <w:rPr>
          <w:rFonts w:ascii="Cambria" w:hAnsi="Cambria"/>
          <w:b/>
          <w:sz w:val="24"/>
          <w:szCs w:val="24"/>
        </w:rPr>
        <w:t xml:space="preserve"> pre šk. rok 2019/2020</w:t>
      </w:r>
    </w:p>
    <w:p w:rsidR="00041A2A" w:rsidRPr="008413A6" w:rsidRDefault="00CB37F3" w:rsidP="00041A2A">
      <w:pPr>
        <w:spacing w:after="80"/>
        <w:jc w:val="both"/>
        <w:rPr>
          <w:rFonts w:ascii="Cambria" w:hAnsi="Cambria"/>
          <w:sz w:val="24"/>
          <w:szCs w:val="24"/>
        </w:rPr>
      </w:pPr>
      <w:r w:rsidRPr="00FA44B6">
        <w:rPr>
          <w:rFonts w:ascii="Cambria" w:hAnsi="Cambria"/>
          <w:b/>
          <w:sz w:val="24"/>
          <w:szCs w:val="24"/>
        </w:rPr>
        <w:t>Prvý vyučovací jazyk</w:t>
      </w:r>
      <w:r w:rsidRPr="008413A6">
        <w:rPr>
          <w:rFonts w:ascii="Cambria" w:hAnsi="Cambria"/>
          <w:sz w:val="24"/>
          <w:szCs w:val="24"/>
        </w:rPr>
        <w:t>: slovenský</w:t>
      </w:r>
      <w:r w:rsidR="00041A2A">
        <w:rPr>
          <w:rFonts w:ascii="Cambria" w:hAnsi="Cambria"/>
          <w:sz w:val="24"/>
          <w:szCs w:val="24"/>
        </w:rPr>
        <w:tab/>
      </w:r>
      <w:r w:rsidR="00041A2A">
        <w:rPr>
          <w:rFonts w:ascii="Cambria" w:hAnsi="Cambria"/>
          <w:sz w:val="24"/>
          <w:szCs w:val="24"/>
        </w:rPr>
        <w:tab/>
      </w:r>
      <w:r w:rsidR="00041A2A" w:rsidRPr="00041A2A">
        <w:rPr>
          <w:rFonts w:ascii="Cambria" w:hAnsi="Cambria"/>
          <w:b/>
          <w:sz w:val="24"/>
          <w:szCs w:val="24"/>
        </w:rPr>
        <w:t xml:space="preserve"> </w:t>
      </w:r>
      <w:r w:rsidR="00041A2A" w:rsidRPr="00FA44B6">
        <w:rPr>
          <w:rFonts w:ascii="Cambria" w:hAnsi="Cambria"/>
          <w:b/>
          <w:sz w:val="24"/>
          <w:szCs w:val="24"/>
        </w:rPr>
        <w:t>Druhý vyučovací jazyk</w:t>
      </w:r>
      <w:r w:rsidR="00041A2A" w:rsidRPr="008413A6">
        <w:rPr>
          <w:rFonts w:ascii="Cambria" w:hAnsi="Cambria"/>
          <w:sz w:val="24"/>
          <w:szCs w:val="24"/>
        </w:rPr>
        <w:t>: anglický</w:t>
      </w:r>
    </w:p>
    <w:p w:rsidR="00EF4510" w:rsidRPr="008413A6" w:rsidRDefault="00EF4510" w:rsidP="00EF4510">
      <w:pPr>
        <w:spacing w:after="80"/>
        <w:jc w:val="both"/>
        <w:rPr>
          <w:rFonts w:ascii="Cambria" w:hAnsi="Cambria"/>
          <w:sz w:val="24"/>
          <w:szCs w:val="24"/>
        </w:rPr>
      </w:pPr>
      <w:r w:rsidRPr="00FA44B6">
        <w:rPr>
          <w:rFonts w:ascii="Cambria" w:hAnsi="Cambria"/>
          <w:b/>
          <w:sz w:val="24"/>
          <w:szCs w:val="24"/>
        </w:rPr>
        <w:t>Dĺžka štúdia</w:t>
      </w:r>
      <w:r w:rsidRPr="008413A6">
        <w:rPr>
          <w:rFonts w:ascii="Cambria" w:hAnsi="Cambria"/>
          <w:sz w:val="24"/>
          <w:szCs w:val="24"/>
        </w:rPr>
        <w:t>: 5 rokov</w:t>
      </w:r>
    </w:p>
    <w:p w:rsidR="008413A6" w:rsidRDefault="00EF4510" w:rsidP="00EF4510">
      <w:pPr>
        <w:spacing w:after="0"/>
        <w:jc w:val="both"/>
        <w:rPr>
          <w:rFonts w:ascii="Cambria" w:hAnsi="Cambria"/>
          <w:sz w:val="24"/>
          <w:szCs w:val="24"/>
        </w:rPr>
      </w:pPr>
      <w:r w:rsidRPr="00FA44B6">
        <w:rPr>
          <w:rFonts w:ascii="Cambria" w:hAnsi="Cambria"/>
          <w:b/>
          <w:sz w:val="24"/>
          <w:szCs w:val="24"/>
        </w:rPr>
        <w:t>Priebeh štúdia</w:t>
      </w:r>
      <w:r w:rsidRPr="008413A6">
        <w:rPr>
          <w:rFonts w:ascii="Cambria" w:hAnsi="Cambria"/>
          <w:sz w:val="24"/>
          <w:szCs w:val="24"/>
        </w:rPr>
        <w:t xml:space="preserve"> : </w:t>
      </w:r>
    </w:p>
    <w:p w:rsidR="00EF4510" w:rsidRPr="008413A6" w:rsidRDefault="008413A6" w:rsidP="00EF451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EF4510" w:rsidRPr="008413A6">
        <w:rPr>
          <w:rFonts w:ascii="Cambria" w:hAnsi="Cambria"/>
          <w:sz w:val="24"/>
          <w:szCs w:val="24"/>
        </w:rPr>
        <w:t>. ročník –</w:t>
      </w:r>
      <w:r w:rsidR="00474542">
        <w:rPr>
          <w:rFonts w:ascii="Cambria" w:hAnsi="Cambria"/>
          <w:sz w:val="24"/>
          <w:szCs w:val="24"/>
        </w:rPr>
        <w:t xml:space="preserve"> anglická</w:t>
      </w:r>
      <w:r w:rsidR="00EF4510" w:rsidRPr="008413A6">
        <w:rPr>
          <w:rFonts w:ascii="Cambria" w:hAnsi="Cambria"/>
          <w:sz w:val="24"/>
          <w:szCs w:val="24"/>
        </w:rPr>
        <w:t xml:space="preserve"> jazyková príprava 20 vyučovacích hodín týždenne, </w:t>
      </w:r>
    </w:p>
    <w:p w:rsidR="00EF4510" w:rsidRDefault="00474542" w:rsidP="00474542">
      <w:pPr>
        <w:tabs>
          <w:tab w:val="left" w:pos="851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</w:t>
      </w:r>
      <w:r w:rsidR="00EF4510" w:rsidRPr="008413A6">
        <w:rPr>
          <w:rFonts w:ascii="Cambria" w:hAnsi="Cambria"/>
          <w:sz w:val="24"/>
          <w:szCs w:val="24"/>
        </w:rPr>
        <w:t xml:space="preserve">– </w:t>
      </w:r>
      <w:r w:rsidR="008413A6" w:rsidRPr="008413A6">
        <w:rPr>
          <w:rFonts w:ascii="Cambria" w:hAnsi="Cambria"/>
          <w:sz w:val="24"/>
          <w:szCs w:val="24"/>
        </w:rPr>
        <w:t xml:space="preserve">všeobecnovzdelávacie predmety </w:t>
      </w:r>
      <w:r w:rsidR="004B3C7E">
        <w:rPr>
          <w:rFonts w:ascii="Cambria" w:hAnsi="Cambria"/>
          <w:sz w:val="24"/>
          <w:szCs w:val="24"/>
        </w:rPr>
        <w:t>SJL,</w:t>
      </w:r>
      <w:r w:rsidR="008413A6" w:rsidRPr="008413A6">
        <w:rPr>
          <w:rFonts w:ascii="Cambria" w:hAnsi="Cambria"/>
          <w:sz w:val="24"/>
          <w:szCs w:val="24"/>
        </w:rPr>
        <w:t xml:space="preserve"> MAT, BIO, DEJ, ETI/NAB, TSV</w:t>
      </w:r>
      <w:r w:rsidR="00A152BC">
        <w:rPr>
          <w:rFonts w:ascii="Cambria" w:hAnsi="Cambria"/>
          <w:sz w:val="24"/>
          <w:szCs w:val="24"/>
        </w:rPr>
        <w:t xml:space="preserve"> v slovenskom jazyku.</w:t>
      </w:r>
    </w:p>
    <w:p w:rsidR="00474542" w:rsidRDefault="008413A6" w:rsidP="00474542">
      <w:pPr>
        <w:tabs>
          <w:tab w:val="left" w:pos="851"/>
          <w:tab w:val="left" w:pos="993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Ďalšie ročníky</w:t>
      </w:r>
      <w:r w:rsidR="00474542">
        <w:rPr>
          <w:rFonts w:ascii="Cambria" w:hAnsi="Cambria"/>
          <w:sz w:val="24"/>
          <w:szCs w:val="24"/>
        </w:rPr>
        <w:t xml:space="preserve"> </w:t>
      </w:r>
      <w:r w:rsidR="00474542" w:rsidRPr="008413A6">
        <w:rPr>
          <w:rFonts w:ascii="Cambria" w:hAnsi="Cambria"/>
          <w:sz w:val="24"/>
          <w:szCs w:val="24"/>
        </w:rPr>
        <w:t>–</w:t>
      </w:r>
      <w:r w:rsidR="00474542">
        <w:rPr>
          <w:rFonts w:ascii="Cambria" w:hAnsi="Cambria"/>
          <w:sz w:val="24"/>
          <w:szCs w:val="24"/>
        </w:rPr>
        <w:t xml:space="preserve"> a</w:t>
      </w:r>
      <w:r w:rsidR="00EF4510" w:rsidRPr="008413A6">
        <w:rPr>
          <w:rFonts w:ascii="Cambria" w:hAnsi="Cambria"/>
          <w:sz w:val="24"/>
          <w:szCs w:val="24"/>
        </w:rPr>
        <w:t>nglický jazyk sa v</w:t>
      </w:r>
      <w:r w:rsidR="00474542">
        <w:rPr>
          <w:rFonts w:ascii="Cambria" w:hAnsi="Cambria"/>
          <w:sz w:val="24"/>
          <w:szCs w:val="24"/>
        </w:rPr>
        <w:t>yučuje</w:t>
      </w:r>
      <w:r w:rsidR="00CB37F3" w:rsidRPr="008413A6">
        <w:rPr>
          <w:rFonts w:ascii="Cambria" w:hAnsi="Cambria"/>
          <w:sz w:val="24"/>
          <w:szCs w:val="24"/>
        </w:rPr>
        <w:t xml:space="preserve"> 4. vyučovacie hodiny </w:t>
      </w:r>
      <w:r w:rsidR="00EF4510" w:rsidRPr="008413A6">
        <w:rPr>
          <w:rFonts w:ascii="Cambria" w:hAnsi="Cambria"/>
          <w:sz w:val="24"/>
          <w:szCs w:val="24"/>
        </w:rPr>
        <w:t>v 2. – 5. </w:t>
      </w:r>
      <w:r w:rsidR="00474542">
        <w:rPr>
          <w:rFonts w:ascii="Cambria" w:hAnsi="Cambria"/>
          <w:sz w:val="24"/>
          <w:szCs w:val="24"/>
        </w:rPr>
        <w:t>ročníku.</w:t>
      </w:r>
    </w:p>
    <w:p w:rsidR="00CB37F3" w:rsidRDefault="00CB37F3" w:rsidP="00474542">
      <w:pPr>
        <w:tabs>
          <w:tab w:val="left" w:pos="851"/>
          <w:tab w:val="left" w:pos="993"/>
        </w:tabs>
        <w:spacing w:after="0"/>
        <w:ind w:left="1701"/>
        <w:jc w:val="both"/>
        <w:rPr>
          <w:rFonts w:ascii="Cambria" w:hAnsi="Cambria"/>
          <w:sz w:val="24"/>
          <w:szCs w:val="24"/>
        </w:rPr>
      </w:pPr>
      <w:r w:rsidRPr="008413A6">
        <w:rPr>
          <w:rFonts w:ascii="Cambria" w:hAnsi="Cambria"/>
          <w:sz w:val="24"/>
          <w:szCs w:val="24"/>
        </w:rPr>
        <w:t xml:space="preserve">V druhom vyučovacom jazyku sa realizuje vyučovanie </w:t>
      </w:r>
      <w:r w:rsidR="00A152BC">
        <w:rPr>
          <w:rFonts w:ascii="Cambria" w:hAnsi="Cambria"/>
          <w:sz w:val="24"/>
          <w:szCs w:val="24"/>
        </w:rPr>
        <w:t xml:space="preserve">v </w:t>
      </w:r>
      <w:r w:rsidRPr="008413A6">
        <w:rPr>
          <w:rFonts w:ascii="Cambria" w:hAnsi="Cambria"/>
          <w:sz w:val="24"/>
          <w:szCs w:val="24"/>
        </w:rPr>
        <w:t xml:space="preserve">predmetoch: </w:t>
      </w:r>
      <w:r w:rsidRPr="00E76D3E">
        <w:rPr>
          <w:rFonts w:ascii="Cambria" w:hAnsi="Cambria"/>
          <w:b/>
          <w:sz w:val="24"/>
          <w:szCs w:val="24"/>
        </w:rPr>
        <w:t>ekonomika v anglickom jazyku</w:t>
      </w:r>
      <w:r w:rsidRPr="008413A6">
        <w:rPr>
          <w:rFonts w:ascii="Cambria" w:hAnsi="Cambria"/>
          <w:sz w:val="24"/>
          <w:szCs w:val="24"/>
        </w:rPr>
        <w:t xml:space="preserve"> v 2. – 5. ročníku, </w:t>
      </w:r>
      <w:r w:rsidRPr="00E76D3E">
        <w:rPr>
          <w:rFonts w:ascii="Cambria" w:hAnsi="Cambria"/>
          <w:b/>
          <w:sz w:val="24"/>
          <w:szCs w:val="24"/>
        </w:rPr>
        <w:t xml:space="preserve">tovaroznalectvo </w:t>
      </w:r>
      <w:r w:rsidRPr="008413A6">
        <w:rPr>
          <w:rFonts w:ascii="Cambria" w:hAnsi="Cambria"/>
          <w:sz w:val="24"/>
          <w:szCs w:val="24"/>
        </w:rPr>
        <w:t xml:space="preserve">v anglickom jazyku v 2. ročníku, </w:t>
      </w:r>
      <w:r w:rsidR="00762A73" w:rsidRPr="00E76D3E">
        <w:rPr>
          <w:rFonts w:ascii="Cambria" w:hAnsi="Cambria"/>
          <w:b/>
          <w:sz w:val="24"/>
          <w:szCs w:val="24"/>
        </w:rPr>
        <w:t>spoločenská komunikácia</w:t>
      </w:r>
      <w:r w:rsidR="00762A73" w:rsidRPr="008413A6">
        <w:rPr>
          <w:rFonts w:ascii="Cambria" w:hAnsi="Cambria"/>
          <w:sz w:val="24"/>
          <w:szCs w:val="24"/>
        </w:rPr>
        <w:t xml:space="preserve"> v anglickom jazyku v 3. ročníku</w:t>
      </w:r>
      <w:r w:rsidR="00762A73">
        <w:rPr>
          <w:rFonts w:ascii="Cambria" w:hAnsi="Cambria"/>
          <w:sz w:val="24"/>
          <w:szCs w:val="24"/>
        </w:rPr>
        <w:t>,</w:t>
      </w:r>
      <w:r w:rsidR="00762A73" w:rsidRPr="00E76D3E">
        <w:rPr>
          <w:rFonts w:ascii="Cambria" w:hAnsi="Cambria"/>
          <w:b/>
          <w:sz w:val="24"/>
          <w:szCs w:val="24"/>
        </w:rPr>
        <w:t xml:space="preserve"> </w:t>
      </w:r>
      <w:r w:rsidR="00EF4510" w:rsidRPr="00E76D3E">
        <w:rPr>
          <w:rFonts w:ascii="Cambria" w:hAnsi="Cambria"/>
          <w:b/>
          <w:sz w:val="24"/>
          <w:szCs w:val="24"/>
        </w:rPr>
        <w:t>obchodná angličtina</w:t>
      </w:r>
      <w:r w:rsidRPr="008413A6">
        <w:rPr>
          <w:rFonts w:ascii="Cambria" w:hAnsi="Cambria"/>
          <w:sz w:val="24"/>
          <w:szCs w:val="24"/>
        </w:rPr>
        <w:t xml:space="preserve"> v 4.  - 5. ročníku</w:t>
      </w:r>
      <w:r w:rsidR="00762A73">
        <w:rPr>
          <w:rFonts w:ascii="Cambria" w:hAnsi="Cambria"/>
          <w:sz w:val="24"/>
          <w:szCs w:val="24"/>
        </w:rPr>
        <w:t xml:space="preserve">, </w:t>
      </w:r>
      <w:r w:rsidR="00474542" w:rsidRPr="00E76D3E">
        <w:rPr>
          <w:rFonts w:ascii="Cambria" w:hAnsi="Cambria"/>
          <w:b/>
          <w:sz w:val="24"/>
          <w:szCs w:val="24"/>
        </w:rPr>
        <w:t xml:space="preserve">konverzácia </w:t>
      </w:r>
      <w:r w:rsidR="00474542">
        <w:rPr>
          <w:rFonts w:ascii="Cambria" w:hAnsi="Cambria"/>
          <w:sz w:val="24"/>
          <w:szCs w:val="24"/>
        </w:rPr>
        <w:t xml:space="preserve">v anglickom jazyku v </w:t>
      </w:r>
      <w:r w:rsidR="00474542" w:rsidRPr="008413A6">
        <w:rPr>
          <w:rFonts w:ascii="Cambria" w:hAnsi="Cambria"/>
          <w:sz w:val="24"/>
          <w:szCs w:val="24"/>
        </w:rPr>
        <w:t>4 – 5. ročníku</w:t>
      </w:r>
      <w:r w:rsidR="00762A73">
        <w:rPr>
          <w:rFonts w:ascii="Cambria" w:hAnsi="Cambria"/>
          <w:sz w:val="24"/>
          <w:szCs w:val="24"/>
        </w:rPr>
        <w:t xml:space="preserve">, </w:t>
      </w:r>
      <w:r w:rsidR="00762A73" w:rsidRPr="00E76D3E">
        <w:rPr>
          <w:rFonts w:ascii="Cambria" w:hAnsi="Cambria"/>
          <w:b/>
          <w:sz w:val="24"/>
          <w:szCs w:val="24"/>
        </w:rPr>
        <w:t>korešpondencia</w:t>
      </w:r>
      <w:r w:rsidR="00762A73" w:rsidRPr="008413A6">
        <w:rPr>
          <w:rFonts w:ascii="Cambria" w:hAnsi="Cambria"/>
          <w:sz w:val="24"/>
          <w:szCs w:val="24"/>
        </w:rPr>
        <w:t xml:space="preserve"> v anglickom jazyku v</w:t>
      </w:r>
      <w:r w:rsidR="00762A73">
        <w:rPr>
          <w:rFonts w:ascii="Cambria" w:hAnsi="Cambria"/>
          <w:sz w:val="24"/>
          <w:szCs w:val="24"/>
        </w:rPr>
        <w:t> </w:t>
      </w:r>
      <w:r w:rsidR="00762A73" w:rsidRPr="008413A6">
        <w:rPr>
          <w:rFonts w:ascii="Cambria" w:hAnsi="Cambria"/>
          <w:sz w:val="24"/>
          <w:szCs w:val="24"/>
        </w:rPr>
        <w:t>4</w:t>
      </w:r>
      <w:r w:rsidR="00762A73">
        <w:rPr>
          <w:rFonts w:ascii="Cambria" w:hAnsi="Cambria"/>
          <w:sz w:val="24"/>
          <w:szCs w:val="24"/>
        </w:rPr>
        <w:t>.</w:t>
      </w:r>
      <w:r w:rsidR="00762A73" w:rsidRPr="008413A6">
        <w:rPr>
          <w:rFonts w:ascii="Cambria" w:hAnsi="Cambria"/>
          <w:sz w:val="24"/>
          <w:szCs w:val="24"/>
        </w:rPr>
        <w:t xml:space="preserve"> – 5. ročníku</w:t>
      </w:r>
      <w:r w:rsidR="00762A73">
        <w:rPr>
          <w:rFonts w:ascii="Cambria" w:hAnsi="Cambria"/>
          <w:sz w:val="24"/>
          <w:szCs w:val="24"/>
        </w:rPr>
        <w:t>.</w:t>
      </w:r>
    </w:p>
    <w:p w:rsidR="001652C0" w:rsidRPr="001652C0" w:rsidRDefault="001652C0" w:rsidP="001652C0">
      <w:pPr>
        <w:pStyle w:val="Odstavecseseznamem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1701" w:hanging="14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Ostatné predmety podľa učebného plánu sa vyučujú v slovenskom jazyku.</w:t>
      </w:r>
    </w:p>
    <w:p w:rsidR="00E76D3E" w:rsidRPr="00FA44B6" w:rsidRDefault="00E76D3E" w:rsidP="00E76D3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A44B6">
        <w:rPr>
          <w:rFonts w:ascii="Cambria" w:hAnsi="Cambria"/>
          <w:b/>
          <w:sz w:val="24"/>
          <w:szCs w:val="24"/>
        </w:rPr>
        <w:t>Ukončenie štúdia</w:t>
      </w:r>
      <w:r w:rsidR="00FA44B6">
        <w:rPr>
          <w:rFonts w:ascii="Cambria" w:hAnsi="Cambria"/>
          <w:b/>
          <w:sz w:val="24"/>
          <w:szCs w:val="24"/>
        </w:rPr>
        <w:t>:</w:t>
      </w:r>
    </w:p>
    <w:p w:rsidR="00FA44B6" w:rsidRDefault="00F97455" w:rsidP="00E76D3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</w:t>
      </w:r>
      <w:r w:rsidR="00E76D3E" w:rsidRPr="00E76D3E">
        <w:rPr>
          <w:rFonts w:ascii="Cambria" w:hAnsi="Cambria"/>
          <w:sz w:val="24"/>
          <w:szCs w:val="24"/>
        </w:rPr>
        <w:t>. ročník - maturitná skúška zo S</w:t>
      </w:r>
      <w:r w:rsidR="004B3C7E">
        <w:rPr>
          <w:rFonts w:ascii="Cambria" w:hAnsi="Cambria"/>
          <w:sz w:val="24"/>
          <w:szCs w:val="24"/>
        </w:rPr>
        <w:t>JL</w:t>
      </w:r>
    </w:p>
    <w:p w:rsidR="00E76D3E" w:rsidRPr="00E76D3E" w:rsidRDefault="00F97455" w:rsidP="00E76D3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E76D3E" w:rsidRPr="00E76D3E">
        <w:rPr>
          <w:rFonts w:ascii="Cambria" w:hAnsi="Cambria"/>
          <w:sz w:val="24"/>
          <w:szCs w:val="24"/>
        </w:rPr>
        <w:t>. ročník</w:t>
      </w:r>
    </w:p>
    <w:p w:rsidR="00FA44B6" w:rsidRDefault="00E76D3E" w:rsidP="00FA44B6">
      <w:pPr>
        <w:spacing w:after="0"/>
        <w:ind w:left="142"/>
        <w:rPr>
          <w:rFonts w:ascii="Cambria" w:hAnsi="Cambria"/>
          <w:sz w:val="24"/>
          <w:szCs w:val="24"/>
        </w:rPr>
      </w:pPr>
      <w:r w:rsidRPr="00E76D3E">
        <w:rPr>
          <w:rFonts w:ascii="Cambria" w:hAnsi="Cambria"/>
          <w:sz w:val="24"/>
          <w:szCs w:val="24"/>
        </w:rPr>
        <w:t xml:space="preserve">- praktická časť odbornej zložky </w:t>
      </w:r>
      <w:r>
        <w:rPr>
          <w:rFonts w:ascii="Cambria" w:hAnsi="Cambria"/>
          <w:sz w:val="24"/>
          <w:szCs w:val="24"/>
        </w:rPr>
        <w:t>maturitnej skúšky</w:t>
      </w:r>
      <w:r w:rsidRPr="00E76D3E">
        <w:rPr>
          <w:rFonts w:ascii="Cambria" w:hAnsi="Cambria"/>
          <w:sz w:val="24"/>
          <w:szCs w:val="24"/>
        </w:rPr>
        <w:t xml:space="preserve"> - v slovenskom jazyku</w:t>
      </w:r>
      <w:r w:rsidR="00FA44B6">
        <w:rPr>
          <w:rFonts w:ascii="Cambria" w:hAnsi="Cambria"/>
          <w:sz w:val="24"/>
          <w:szCs w:val="24"/>
        </w:rPr>
        <w:t>,</w:t>
      </w:r>
    </w:p>
    <w:p w:rsidR="00FA44B6" w:rsidRDefault="00E76D3E" w:rsidP="00FA44B6">
      <w:pPr>
        <w:spacing w:after="0"/>
        <w:ind w:left="142"/>
        <w:rPr>
          <w:rFonts w:ascii="Cambria" w:hAnsi="Cambria"/>
          <w:sz w:val="24"/>
          <w:szCs w:val="24"/>
        </w:rPr>
      </w:pPr>
      <w:r w:rsidRPr="00E76D3E">
        <w:rPr>
          <w:rFonts w:ascii="Cambria" w:hAnsi="Cambria"/>
          <w:sz w:val="24"/>
          <w:szCs w:val="24"/>
        </w:rPr>
        <w:t xml:space="preserve">- teoretická časť odbornej zložky </w:t>
      </w:r>
      <w:r>
        <w:rPr>
          <w:rFonts w:ascii="Cambria" w:hAnsi="Cambria"/>
          <w:sz w:val="24"/>
          <w:szCs w:val="24"/>
        </w:rPr>
        <w:t>maturitnej skúšky</w:t>
      </w:r>
      <w:r w:rsidR="00F97455">
        <w:rPr>
          <w:rFonts w:ascii="Cambria" w:hAnsi="Cambria"/>
          <w:sz w:val="24"/>
          <w:szCs w:val="24"/>
        </w:rPr>
        <w:t xml:space="preserve"> -</w:t>
      </w:r>
      <w:r w:rsidRPr="00E76D3E">
        <w:rPr>
          <w:rFonts w:ascii="Cambria" w:hAnsi="Cambria"/>
          <w:sz w:val="24"/>
          <w:szCs w:val="24"/>
        </w:rPr>
        <w:t xml:space="preserve"> ekonomika v anglickom jazyku</w:t>
      </w:r>
      <w:r w:rsidR="00FA44B6">
        <w:rPr>
          <w:rFonts w:ascii="Cambria" w:hAnsi="Cambria"/>
          <w:sz w:val="24"/>
          <w:szCs w:val="24"/>
        </w:rPr>
        <w:t>,</w:t>
      </w:r>
    </w:p>
    <w:p w:rsidR="00CB37F3" w:rsidRDefault="00E76D3E" w:rsidP="004B3C7E">
      <w:pPr>
        <w:spacing w:after="0"/>
        <w:ind w:left="284" w:hanging="142"/>
        <w:jc w:val="both"/>
        <w:rPr>
          <w:rFonts w:ascii="Cambria" w:hAnsi="Cambria"/>
          <w:sz w:val="24"/>
          <w:szCs w:val="24"/>
        </w:rPr>
      </w:pPr>
      <w:r w:rsidRPr="00E76D3E">
        <w:rPr>
          <w:rFonts w:ascii="Cambria" w:hAnsi="Cambria"/>
          <w:sz w:val="24"/>
          <w:szCs w:val="24"/>
        </w:rPr>
        <w:t>- maturitná skúška z</w:t>
      </w:r>
      <w:r>
        <w:rPr>
          <w:rFonts w:ascii="Cambria" w:hAnsi="Cambria"/>
          <w:sz w:val="24"/>
          <w:szCs w:val="24"/>
        </w:rPr>
        <w:t> </w:t>
      </w:r>
      <w:r w:rsidRPr="00E76D3E">
        <w:rPr>
          <w:rFonts w:ascii="Cambria" w:hAnsi="Cambria"/>
          <w:sz w:val="24"/>
          <w:szCs w:val="24"/>
        </w:rPr>
        <w:t>ANJ</w:t>
      </w:r>
      <w:r>
        <w:rPr>
          <w:rFonts w:ascii="Cambria" w:hAnsi="Cambria"/>
          <w:sz w:val="24"/>
          <w:szCs w:val="24"/>
        </w:rPr>
        <w:t>, úroveň C1 podľa</w:t>
      </w:r>
      <w:r w:rsidRPr="00E76D3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Spoločného</w:t>
      </w:r>
      <w:r w:rsidRPr="00E76D3E">
        <w:rPr>
          <w:rFonts w:ascii="Cambria" w:hAnsi="Cambria"/>
          <w:sz w:val="24"/>
          <w:szCs w:val="24"/>
        </w:rPr>
        <w:t xml:space="preserve"> európskeho referenčného rámca pre jazykové znalosti</w:t>
      </w:r>
      <w:r w:rsidR="00FA44B6">
        <w:rPr>
          <w:rFonts w:ascii="Cambria" w:hAnsi="Cambria"/>
          <w:sz w:val="24"/>
          <w:szCs w:val="24"/>
        </w:rPr>
        <w:t>.</w:t>
      </w:r>
    </w:p>
    <w:p w:rsidR="00F97455" w:rsidRDefault="00F97455" w:rsidP="00F97455">
      <w:pPr>
        <w:spacing w:after="0"/>
        <w:rPr>
          <w:rFonts w:ascii="Cambria" w:hAnsi="Cambria"/>
          <w:sz w:val="24"/>
          <w:szCs w:val="24"/>
        </w:rPr>
      </w:pPr>
      <w:r w:rsidRPr="00737477">
        <w:rPr>
          <w:rFonts w:ascii="Cambria" w:hAnsi="Cambria"/>
          <w:b/>
          <w:sz w:val="24"/>
          <w:szCs w:val="24"/>
        </w:rPr>
        <w:t>Počet prijímaných žiakov</w:t>
      </w:r>
      <w:r>
        <w:rPr>
          <w:rFonts w:ascii="Cambria" w:hAnsi="Cambria"/>
          <w:sz w:val="24"/>
          <w:szCs w:val="24"/>
        </w:rPr>
        <w:t>: 1 trieda</w:t>
      </w:r>
      <w:r w:rsidR="00737477">
        <w:rPr>
          <w:rFonts w:ascii="Cambria" w:hAnsi="Cambria"/>
          <w:sz w:val="24"/>
          <w:szCs w:val="24"/>
        </w:rPr>
        <w:t xml:space="preserve">, </w:t>
      </w:r>
      <w:r w:rsidR="003D2144">
        <w:rPr>
          <w:rFonts w:ascii="Cambria" w:hAnsi="Cambria"/>
          <w:sz w:val="24"/>
          <w:szCs w:val="24"/>
        </w:rPr>
        <w:t>27</w:t>
      </w:r>
      <w:r w:rsidR="00737477">
        <w:rPr>
          <w:rFonts w:ascii="Cambria" w:hAnsi="Cambria"/>
          <w:sz w:val="24"/>
          <w:szCs w:val="24"/>
        </w:rPr>
        <w:t xml:space="preserve"> žiakov</w:t>
      </w:r>
      <w:r w:rsidR="00A152BC">
        <w:rPr>
          <w:rFonts w:ascii="Cambria" w:hAnsi="Cambria"/>
          <w:sz w:val="24"/>
          <w:szCs w:val="24"/>
        </w:rPr>
        <w:t>.</w:t>
      </w:r>
    </w:p>
    <w:p w:rsidR="00F97455" w:rsidRDefault="00F97455" w:rsidP="00F97455">
      <w:pPr>
        <w:spacing w:after="0"/>
        <w:rPr>
          <w:rFonts w:ascii="Cambria" w:hAnsi="Cambria"/>
          <w:sz w:val="24"/>
          <w:szCs w:val="24"/>
        </w:rPr>
      </w:pPr>
      <w:r w:rsidRPr="00737477">
        <w:rPr>
          <w:rFonts w:ascii="Cambria" w:hAnsi="Cambria"/>
          <w:b/>
          <w:sz w:val="24"/>
          <w:szCs w:val="24"/>
        </w:rPr>
        <w:t>Termín odovzdania prihlášky</w:t>
      </w:r>
      <w:r w:rsidR="00DC3924">
        <w:rPr>
          <w:rFonts w:ascii="Cambria" w:hAnsi="Cambria"/>
          <w:sz w:val="24"/>
          <w:szCs w:val="24"/>
        </w:rPr>
        <w:t xml:space="preserve">: 28. </w:t>
      </w:r>
      <w:r>
        <w:rPr>
          <w:rFonts w:ascii="Cambria" w:hAnsi="Cambria"/>
          <w:sz w:val="24"/>
          <w:szCs w:val="24"/>
        </w:rPr>
        <w:t>2. 2019</w:t>
      </w:r>
      <w:r w:rsidR="002A7F62">
        <w:rPr>
          <w:rFonts w:ascii="Cambria" w:hAnsi="Cambria"/>
          <w:sz w:val="24"/>
          <w:szCs w:val="24"/>
        </w:rPr>
        <w:t xml:space="preserve">. </w:t>
      </w:r>
      <w:r w:rsidRPr="00737477">
        <w:rPr>
          <w:rFonts w:ascii="Cambria" w:hAnsi="Cambria"/>
          <w:b/>
          <w:sz w:val="24"/>
          <w:szCs w:val="24"/>
        </w:rPr>
        <w:t>Termín prijímacích skúšok</w:t>
      </w:r>
      <w:r>
        <w:rPr>
          <w:rFonts w:ascii="Cambria" w:hAnsi="Cambria"/>
          <w:sz w:val="24"/>
          <w:szCs w:val="24"/>
        </w:rPr>
        <w:t xml:space="preserve">: </w:t>
      </w:r>
      <w:r w:rsidR="002A7F62">
        <w:rPr>
          <w:rFonts w:ascii="Cambria" w:hAnsi="Cambria"/>
          <w:sz w:val="24"/>
          <w:szCs w:val="24"/>
        </w:rPr>
        <w:t xml:space="preserve">2. </w:t>
      </w:r>
      <w:r>
        <w:rPr>
          <w:rFonts w:ascii="Cambria" w:hAnsi="Cambria"/>
          <w:sz w:val="24"/>
          <w:szCs w:val="24"/>
        </w:rPr>
        <w:t>4. 2019</w:t>
      </w:r>
      <w:r w:rsidR="002A7F62">
        <w:rPr>
          <w:rFonts w:ascii="Cambria" w:hAnsi="Cambria"/>
          <w:sz w:val="24"/>
          <w:szCs w:val="24"/>
        </w:rPr>
        <w:t>.</w:t>
      </w:r>
    </w:p>
    <w:p w:rsidR="00F97455" w:rsidRDefault="00F97455" w:rsidP="00737477">
      <w:pPr>
        <w:spacing w:after="0"/>
        <w:ind w:left="2977" w:hanging="2977"/>
        <w:rPr>
          <w:rFonts w:ascii="Cambria" w:hAnsi="Cambria"/>
          <w:sz w:val="24"/>
          <w:szCs w:val="24"/>
        </w:rPr>
      </w:pPr>
      <w:r w:rsidRPr="00737477">
        <w:rPr>
          <w:rFonts w:ascii="Cambria" w:hAnsi="Cambria"/>
          <w:b/>
          <w:sz w:val="24"/>
          <w:szCs w:val="24"/>
        </w:rPr>
        <w:t>Forma prijímacích skúšok</w:t>
      </w:r>
      <w:r>
        <w:rPr>
          <w:rFonts w:ascii="Cambria" w:hAnsi="Cambria"/>
          <w:sz w:val="24"/>
          <w:szCs w:val="24"/>
        </w:rPr>
        <w:t xml:space="preserve">: </w:t>
      </w:r>
      <w:r w:rsidR="00737477">
        <w:rPr>
          <w:rFonts w:ascii="Cambria" w:hAnsi="Cambria"/>
          <w:sz w:val="24"/>
          <w:szCs w:val="24"/>
        </w:rPr>
        <w:t>písomné skúšky z anglického jazyka, matematiky, slovenského jazyka a</w:t>
      </w:r>
      <w:r w:rsidR="00AF0366">
        <w:rPr>
          <w:rFonts w:ascii="Cambria" w:hAnsi="Cambria"/>
          <w:sz w:val="24"/>
          <w:szCs w:val="24"/>
        </w:rPr>
        <w:t> </w:t>
      </w:r>
      <w:r w:rsidR="00737477">
        <w:rPr>
          <w:rFonts w:ascii="Cambria" w:hAnsi="Cambria"/>
          <w:sz w:val="24"/>
          <w:szCs w:val="24"/>
        </w:rPr>
        <w:t>literatúry</w:t>
      </w:r>
      <w:r w:rsidR="00AF0366">
        <w:rPr>
          <w:rFonts w:ascii="Cambria" w:hAnsi="Cambria"/>
          <w:sz w:val="24"/>
          <w:szCs w:val="24"/>
        </w:rPr>
        <w:t>.</w:t>
      </w:r>
    </w:p>
    <w:p w:rsidR="00F97455" w:rsidRPr="002A7F62" w:rsidRDefault="00F97455" w:rsidP="002A7F62">
      <w:pPr>
        <w:spacing w:after="0"/>
        <w:jc w:val="both"/>
        <w:rPr>
          <w:rFonts w:ascii="Cambria" w:hAnsi="Cambria"/>
          <w:sz w:val="24"/>
          <w:szCs w:val="24"/>
        </w:rPr>
      </w:pPr>
      <w:r w:rsidRPr="002A7F62">
        <w:rPr>
          <w:rFonts w:ascii="Cambria" w:hAnsi="Cambria"/>
          <w:b/>
          <w:sz w:val="24"/>
          <w:szCs w:val="24"/>
        </w:rPr>
        <w:t>Obsah a rozsah prijímacích skúšok</w:t>
      </w:r>
      <w:r w:rsidRPr="002A7F62">
        <w:rPr>
          <w:rFonts w:ascii="Cambria" w:hAnsi="Cambria"/>
          <w:sz w:val="24"/>
          <w:szCs w:val="24"/>
        </w:rPr>
        <w:t xml:space="preserve">: </w:t>
      </w:r>
      <w:r w:rsidR="002A7F62" w:rsidRPr="002A7F62">
        <w:rPr>
          <w:rFonts w:ascii="Cambria" w:hAnsi="Cambria"/>
          <w:sz w:val="24"/>
          <w:szCs w:val="24"/>
        </w:rPr>
        <w:t>podľa vzdelávacích štandardov štátneho vzdelávacieho programu odboru vzdelávania v základnej škole</w:t>
      </w:r>
      <w:r w:rsidRPr="002A7F62">
        <w:rPr>
          <w:rFonts w:ascii="Cambria" w:hAnsi="Cambria"/>
          <w:sz w:val="24"/>
          <w:szCs w:val="24"/>
        </w:rPr>
        <w:t xml:space="preserve"> do</w:t>
      </w:r>
      <w:r w:rsidR="00737477" w:rsidRPr="002A7F62">
        <w:rPr>
          <w:rFonts w:ascii="Cambria" w:hAnsi="Cambria"/>
          <w:sz w:val="24"/>
          <w:szCs w:val="24"/>
        </w:rPr>
        <w:t xml:space="preserve"> druhého</w:t>
      </w:r>
      <w:r w:rsidRPr="002A7F62">
        <w:rPr>
          <w:rFonts w:ascii="Cambria" w:hAnsi="Cambria"/>
          <w:sz w:val="24"/>
          <w:szCs w:val="24"/>
        </w:rPr>
        <w:t xml:space="preserve"> polrok</w:t>
      </w:r>
      <w:r w:rsidR="002A7F62">
        <w:rPr>
          <w:rFonts w:ascii="Cambria" w:hAnsi="Cambria"/>
          <w:sz w:val="24"/>
          <w:szCs w:val="24"/>
        </w:rPr>
        <w:t>u</w:t>
      </w:r>
      <w:r w:rsidRPr="002A7F62">
        <w:rPr>
          <w:rFonts w:ascii="Cambria" w:hAnsi="Cambria"/>
          <w:sz w:val="24"/>
          <w:szCs w:val="24"/>
        </w:rPr>
        <w:t xml:space="preserve"> </w:t>
      </w:r>
      <w:r w:rsidR="002A7F62">
        <w:rPr>
          <w:rFonts w:ascii="Cambria" w:hAnsi="Cambria"/>
          <w:sz w:val="24"/>
          <w:szCs w:val="24"/>
        </w:rPr>
        <w:t>VIII. </w:t>
      </w:r>
      <w:r w:rsidR="00737477" w:rsidRPr="002A7F62">
        <w:rPr>
          <w:rFonts w:ascii="Cambria" w:hAnsi="Cambria"/>
          <w:sz w:val="24"/>
          <w:szCs w:val="24"/>
        </w:rPr>
        <w:t xml:space="preserve">ročníka </w:t>
      </w:r>
      <w:r w:rsidR="002A7F62">
        <w:rPr>
          <w:rFonts w:ascii="Cambria" w:hAnsi="Cambria"/>
          <w:sz w:val="24"/>
          <w:szCs w:val="24"/>
        </w:rPr>
        <w:t>základnej školy</w:t>
      </w:r>
      <w:r w:rsidR="00AF0366" w:rsidRPr="002A7F62">
        <w:rPr>
          <w:rFonts w:ascii="Cambria" w:hAnsi="Cambria"/>
          <w:sz w:val="24"/>
          <w:szCs w:val="24"/>
        </w:rPr>
        <w:t>.</w:t>
      </w:r>
    </w:p>
    <w:p w:rsidR="00C5427D" w:rsidRPr="00C5427D" w:rsidRDefault="00041A2A" w:rsidP="00C5427D">
      <w:pPr>
        <w:spacing w:before="120"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2A7F62">
        <w:rPr>
          <w:rFonts w:ascii="Cambria" w:hAnsi="Cambria"/>
          <w:b/>
          <w:sz w:val="24"/>
          <w:szCs w:val="24"/>
        </w:rPr>
        <w:t>Podmienky prijatia:</w:t>
      </w:r>
      <w:r w:rsidR="002A7F62">
        <w:rPr>
          <w:rFonts w:ascii="Cambria" w:hAnsi="Cambria"/>
          <w:b/>
          <w:sz w:val="24"/>
          <w:szCs w:val="24"/>
        </w:rPr>
        <w:t xml:space="preserve"> </w:t>
      </w:r>
      <w:r w:rsidR="00C5427D" w:rsidRPr="00C5427D">
        <w:rPr>
          <w:rFonts w:ascii="Cambria" w:hAnsi="Cambria" w:cs="Arial"/>
          <w:b/>
          <w:sz w:val="24"/>
          <w:szCs w:val="24"/>
        </w:rPr>
        <w:t>O prijatí žiakov rozhodne poradie</w:t>
      </w:r>
      <w:r w:rsidR="00312FF4">
        <w:rPr>
          <w:rFonts w:ascii="Cambria" w:hAnsi="Cambria" w:cs="Arial"/>
          <w:bCs/>
          <w:sz w:val="24"/>
          <w:szCs w:val="24"/>
        </w:rPr>
        <w:t>, ktoré bude zostavené na </w:t>
      </w:r>
      <w:r w:rsidR="00C5427D" w:rsidRPr="00C5427D">
        <w:rPr>
          <w:rFonts w:ascii="Cambria" w:hAnsi="Cambria" w:cs="Arial"/>
          <w:bCs/>
          <w:sz w:val="24"/>
          <w:szCs w:val="24"/>
        </w:rPr>
        <w:t xml:space="preserve">základe súčtu bodov získaných uchádzačom: </w:t>
      </w:r>
    </w:p>
    <w:p w:rsidR="00C5427D" w:rsidRPr="002A7F62" w:rsidRDefault="00C5427D" w:rsidP="00B67CE7">
      <w:pPr>
        <w:numPr>
          <w:ilvl w:val="0"/>
          <w:numId w:val="8"/>
        </w:numPr>
        <w:spacing w:before="40" w:after="0" w:line="240" w:lineRule="auto"/>
        <w:ind w:left="1134" w:hanging="357"/>
        <w:jc w:val="both"/>
        <w:rPr>
          <w:rFonts w:ascii="Cambria" w:hAnsi="Cambria" w:cs="Arial"/>
          <w:bCs/>
          <w:sz w:val="24"/>
          <w:szCs w:val="24"/>
        </w:rPr>
      </w:pPr>
      <w:r w:rsidRPr="002A7F62">
        <w:rPr>
          <w:rFonts w:ascii="Cambria" w:hAnsi="Cambria" w:cs="Arial"/>
          <w:b/>
          <w:sz w:val="24"/>
          <w:szCs w:val="24"/>
        </w:rPr>
        <w:t>za výsledky zo základnej školy</w:t>
      </w:r>
      <w:r w:rsidR="002A7F62" w:rsidRPr="002A7F62">
        <w:rPr>
          <w:rFonts w:ascii="Cambria" w:hAnsi="Cambria" w:cs="Arial"/>
          <w:b/>
          <w:sz w:val="24"/>
          <w:szCs w:val="24"/>
        </w:rPr>
        <w:t xml:space="preserve"> a</w:t>
      </w:r>
      <w:r w:rsidR="002A7F62">
        <w:rPr>
          <w:rFonts w:ascii="Cambria" w:hAnsi="Cambria" w:cs="Arial"/>
          <w:b/>
          <w:sz w:val="24"/>
          <w:szCs w:val="24"/>
        </w:rPr>
        <w:t xml:space="preserve"> </w:t>
      </w:r>
      <w:r w:rsidRPr="002A7F62">
        <w:rPr>
          <w:rFonts w:ascii="Cambria" w:hAnsi="Cambria" w:cs="Arial"/>
          <w:b/>
          <w:sz w:val="24"/>
          <w:szCs w:val="24"/>
        </w:rPr>
        <w:t xml:space="preserve">za výsledky </w:t>
      </w:r>
      <w:r w:rsidRPr="002A7F62">
        <w:rPr>
          <w:rFonts w:ascii="Cambria" w:hAnsi="Cambria" w:cs="Arial"/>
          <w:b/>
          <w:bCs/>
          <w:sz w:val="24"/>
          <w:szCs w:val="24"/>
        </w:rPr>
        <w:t>prijímacích skúšok</w:t>
      </w:r>
      <w:r w:rsidR="00DC3924">
        <w:rPr>
          <w:rFonts w:ascii="Cambria" w:hAnsi="Cambria" w:cs="Arial"/>
          <w:b/>
          <w:bCs/>
          <w:sz w:val="24"/>
          <w:szCs w:val="24"/>
        </w:rPr>
        <w:t>.</w:t>
      </w:r>
    </w:p>
    <w:p w:rsidR="00C5427D" w:rsidRDefault="00244429" w:rsidP="00C5427D">
      <w:pPr>
        <w:spacing w:before="40"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Konečnou podmienkou pre prijatie je úspešné ukončenie</w:t>
      </w:r>
      <w:r w:rsidR="00C5427D" w:rsidRPr="00C5427D">
        <w:rPr>
          <w:rFonts w:ascii="Cambria" w:hAnsi="Cambria"/>
          <w:sz w:val="24"/>
          <w:szCs w:val="24"/>
        </w:rPr>
        <w:t xml:space="preserve"> 8. alebo 9. ročník</w:t>
      </w:r>
      <w:r w:rsidR="008F19EE">
        <w:rPr>
          <w:rFonts w:ascii="Cambria" w:hAnsi="Cambria"/>
          <w:sz w:val="24"/>
          <w:szCs w:val="24"/>
        </w:rPr>
        <w:t>a</w:t>
      </w:r>
      <w:r w:rsidR="00C5427D" w:rsidRPr="00C5427D">
        <w:rPr>
          <w:rFonts w:ascii="Cambria" w:hAnsi="Cambria"/>
          <w:sz w:val="24"/>
          <w:szCs w:val="24"/>
        </w:rPr>
        <w:t xml:space="preserve">  základnej školy</w:t>
      </w:r>
      <w:r w:rsidR="002A7F62">
        <w:rPr>
          <w:rFonts w:ascii="Cambria" w:hAnsi="Cambria"/>
          <w:sz w:val="24"/>
          <w:szCs w:val="24"/>
        </w:rPr>
        <w:t>.</w:t>
      </w:r>
    </w:p>
    <w:p w:rsidR="00FE37DC" w:rsidRDefault="00785A3A" w:rsidP="00FE37DC">
      <w:pPr>
        <w:spacing w:before="40"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91D50">
        <w:rPr>
          <w:rFonts w:ascii="Cambria" w:hAnsi="Cambria"/>
          <w:i/>
          <w:sz w:val="24"/>
          <w:szCs w:val="24"/>
        </w:rPr>
        <w:t xml:space="preserve">Na internetovej stránke školy </w:t>
      </w:r>
      <w:hyperlink r:id="rId7" w:history="1">
        <w:r w:rsidR="00312FF4" w:rsidRPr="00A13CB2">
          <w:rPr>
            <w:rStyle w:val="Hypertextovodkaz"/>
            <w:rFonts w:ascii="Cambria" w:hAnsi="Cambria"/>
            <w:i/>
            <w:sz w:val="24"/>
            <w:szCs w:val="24"/>
          </w:rPr>
          <w:t>www.oa-tn.edupage.org</w:t>
        </w:r>
      </w:hyperlink>
      <w:r w:rsidR="00312FF4">
        <w:rPr>
          <w:rFonts w:ascii="Cambria" w:hAnsi="Cambria"/>
          <w:i/>
          <w:sz w:val="24"/>
          <w:szCs w:val="24"/>
        </w:rPr>
        <w:t xml:space="preserve"> </w:t>
      </w:r>
      <w:r w:rsidR="00B33CC6">
        <w:rPr>
          <w:rFonts w:ascii="Cambria" w:hAnsi="Cambria"/>
          <w:i/>
          <w:sz w:val="24"/>
          <w:szCs w:val="24"/>
        </w:rPr>
        <w:t>sú ukážky tes</w:t>
      </w:r>
      <w:r w:rsidRPr="00B91D50">
        <w:rPr>
          <w:rFonts w:ascii="Cambria" w:hAnsi="Cambria"/>
          <w:i/>
          <w:sz w:val="24"/>
          <w:szCs w:val="24"/>
        </w:rPr>
        <w:t>tov prijímacích skúšok.</w:t>
      </w:r>
    </w:p>
    <w:p w:rsidR="00FE37DC" w:rsidRPr="00FE37DC" w:rsidRDefault="002A7F62" w:rsidP="00FE37DC">
      <w:pPr>
        <w:spacing w:before="40" w:after="0" w:line="240" w:lineRule="auto"/>
        <w:jc w:val="both"/>
        <w:rPr>
          <w:rFonts w:ascii="Cambria" w:hAnsi="Cambria"/>
          <w:sz w:val="24"/>
          <w:szCs w:val="24"/>
        </w:rPr>
      </w:pPr>
      <w:r w:rsidRPr="002A7F62">
        <w:rPr>
          <w:rFonts w:ascii="Cambria" w:hAnsi="Cambria"/>
          <w:sz w:val="24"/>
          <w:szCs w:val="24"/>
        </w:rPr>
        <w:t xml:space="preserve">Kritériá </w:t>
      </w:r>
      <w:r>
        <w:rPr>
          <w:rFonts w:ascii="Cambria" w:hAnsi="Cambria"/>
          <w:sz w:val="24"/>
          <w:szCs w:val="24"/>
        </w:rPr>
        <w:t>a p</w:t>
      </w:r>
      <w:r w:rsidRPr="002A7F62">
        <w:rPr>
          <w:rFonts w:ascii="Cambria" w:hAnsi="Cambria"/>
          <w:sz w:val="24"/>
          <w:szCs w:val="24"/>
        </w:rPr>
        <w:t>odmienky prijatia na štúdium</w:t>
      </w:r>
      <w:r>
        <w:rPr>
          <w:rFonts w:ascii="Cambria" w:hAnsi="Cambria"/>
          <w:sz w:val="24"/>
          <w:szCs w:val="24"/>
        </w:rPr>
        <w:t xml:space="preserve"> </w:t>
      </w:r>
      <w:r w:rsidR="00FE37DC" w:rsidRPr="002A7F62">
        <w:rPr>
          <w:rFonts w:ascii="Cambria" w:hAnsi="Cambria"/>
          <w:sz w:val="24"/>
          <w:szCs w:val="24"/>
        </w:rPr>
        <w:t>na prijatie žiakov do 1. ročníka päťročného vzdelávacieho programu</w:t>
      </w:r>
      <w:r>
        <w:rPr>
          <w:rFonts w:ascii="Cambria" w:hAnsi="Cambria"/>
          <w:sz w:val="24"/>
          <w:szCs w:val="24"/>
        </w:rPr>
        <w:t xml:space="preserve"> </w:t>
      </w:r>
      <w:r w:rsidR="00FE37DC" w:rsidRPr="002A7F62">
        <w:rPr>
          <w:rFonts w:ascii="Cambria" w:hAnsi="Cambria"/>
          <w:sz w:val="24"/>
          <w:szCs w:val="24"/>
        </w:rPr>
        <w:t>obchodná akadémia</w:t>
      </w:r>
      <w:r w:rsidR="00FE37DC" w:rsidRPr="00FE37DC">
        <w:rPr>
          <w:rFonts w:ascii="Cambria" w:hAnsi="Cambria"/>
          <w:sz w:val="24"/>
          <w:szCs w:val="24"/>
        </w:rPr>
        <w:t xml:space="preserve"> bilingválne štúdium pre školský rok 201</w:t>
      </w:r>
      <w:r w:rsidR="00FE37DC">
        <w:rPr>
          <w:rFonts w:ascii="Cambria" w:hAnsi="Cambria"/>
          <w:sz w:val="24"/>
          <w:szCs w:val="24"/>
        </w:rPr>
        <w:t>9</w:t>
      </w:r>
      <w:r w:rsidR="00FE37DC" w:rsidRPr="00FE37DC">
        <w:rPr>
          <w:rFonts w:ascii="Cambria" w:hAnsi="Cambria"/>
          <w:sz w:val="24"/>
          <w:szCs w:val="24"/>
        </w:rPr>
        <w:t>/</w:t>
      </w:r>
      <w:r w:rsidR="00FE37DC">
        <w:rPr>
          <w:rFonts w:ascii="Cambria" w:hAnsi="Cambria"/>
          <w:sz w:val="24"/>
          <w:szCs w:val="24"/>
        </w:rPr>
        <w:t>2020 bud</w:t>
      </w:r>
      <w:r>
        <w:rPr>
          <w:rFonts w:ascii="Cambria" w:hAnsi="Cambria"/>
          <w:sz w:val="24"/>
          <w:szCs w:val="24"/>
        </w:rPr>
        <w:t>ú</w:t>
      </w:r>
      <w:r w:rsidR="00FE37DC">
        <w:rPr>
          <w:rFonts w:ascii="Cambria" w:hAnsi="Cambria"/>
          <w:sz w:val="24"/>
          <w:szCs w:val="24"/>
        </w:rPr>
        <w:t xml:space="preserve"> zverejnené najneskôr</w:t>
      </w:r>
      <w:r>
        <w:rPr>
          <w:rFonts w:ascii="Cambria" w:hAnsi="Cambria"/>
          <w:sz w:val="24"/>
          <w:szCs w:val="24"/>
        </w:rPr>
        <w:t xml:space="preserve"> 31. januára 2019.</w:t>
      </w:r>
    </w:p>
    <w:p w:rsidR="00FE37DC" w:rsidRDefault="00FE37DC" w:rsidP="00C5427D">
      <w:pPr>
        <w:spacing w:after="0"/>
        <w:rPr>
          <w:rFonts w:ascii="Cambria" w:hAnsi="Cambria"/>
          <w:sz w:val="24"/>
          <w:szCs w:val="24"/>
        </w:rPr>
      </w:pPr>
    </w:p>
    <w:p w:rsidR="00F97455" w:rsidRDefault="00A91381" w:rsidP="00C5427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Trenčíne 23. 10. 2018</w:t>
      </w:r>
    </w:p>
    <w:p w:rsidR="008F19EE" w:rsidRDefault="008F19EE" w:rsidP="00C5427D">
      <w:pPr>
        <w:spacing w:after="0"/>
        <w:rPr>
          <w:rFonts w:ascii="Cambria" w:hAnsi="Cambria"/>
          <w:sz w:val="24"/>
          <w:szCs w:val="24"/>
        </w:rPr>
      </w:pPr>
    </w:p>
    <w:p w:rsidR="00A91381" w:rsidRDefault="00A91381" w:rsidP="00A91381">
      <w:pPr>
        <w:tabs>
          <w:tab w:val="center" w:pos="6521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Ing. Ľubomír </w:t>
      </w:r>
      <w:proofErr w:type="spellStart"/>
      <w:r>
        <w:rPr>
          <w:rFonts w:ascii="Cambria" w:hAnsi="Cambria"/>
          <w:sz w:val="24"/>
          <w:szCs w:val="24"/>
        </w:rPr>
        <w:t>Jandík</w:t>
      </w:r>
      <w:proofErr w:type="spellEnd"/>
    </w:p>
    <w:p w:rsidR="00A91381" w:rsidRPr="008413A6" w:rsidRDefault="00A91381" w:rsidP="00A91381">
      <w:pPr>
        <w:tabs>
          <w:tab w:val="center" w:pos="6521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riaditeľ školy</w:t>
      </w:r>
    </w:p>
    <w:sectPr w:rsidR="00A91381" w:rsidRPr="008413A6" w:rsidSect="00B33CC6">
      <w:headerReference w:type="default" r:id="rId8"/>
      <w:pgSz w:w="11906" w:h="16838"/>
      <w:pgMar w:top="1417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08" w:rsidRDefault="00903808" w:rsidP="00FE37DC">
      <w:pPr>
        <w:spacing w:after="0" w:line="240" w:lineRule="auto"/>
      </w:pPr>
      <w:r>
        <w:separator/>
      </w:r>
    </w:p>
  </w:endnote>
  <w:endnote w:type="continuationSeparator" w:id="0">
    <w:p w:rsidR="00903808" w:rsidRDefault="00903808" w:rsidP="00FE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08" w:rsidRDefault="00903808" w:rsidP="00FE37DC">
      <w:pPr>
        <w:spacing w:after="0" w:line="240" w:lineRule="auto"/>
      </w:pPr>
      <w:r>
        <w:separator/>
      </w:r>
    </w:p>
  </w:footnote>
  <w:footnote w:type="continuationSeparator" w:id="0">
    <w:p w:rsidR="00903808" w:rsidRDefault="00903808" w:rsidP="00FE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DC" w:rsidRPr="00FE37DC" w:rsidRDefault="00FE37DC" w:rsidP="00FE37DC">
    <w:pPr>
      <w:tabs>
        <w:tab w:val="center" w:pos="4703"/>
        <w:tab w:val="right" w:pos="9406"/>
      </w:tabs>
      <w:spacing w:after="0" w:line="240" w:lineRule="auto"/>
      <w:ind w:left="1276"/>
      <w:jc w:val="center"/>
      <w:rPr>
        <w:rFonts w:ascii="Times New Roman" w:eastAsia="Times New Roman" w:hAnsi="Times New Roman" w:cs="Times New Roman"/>
        <w:b/>
        <w:smallCaps/>
        <w:spacing w:val="15"/>
        <w:sz w:val="32"/>
        <w:szCs w:val="20"/>
        <w:u w:val="single"/>
        <w:lang w:eastAsia="cs-CZ"/>
      </w:rPr>
    </w:pPr>
    <w:r w:rsidRPr="00FE37DC">
      <w:rPr>
        <w:rFonts w:ascii="Times New Roman" w:eastAsia="Times New Roman" w:hAnsi="Times New Roman" w:cs="Times New Roman"/>
        <w:b/>
        <w:smallCaps/>
        <w:noProof/>
        <w:spacing w:val="15"/>
        <w:sz w:val="20"/>
        <w:szCs w:val="20"/>
        <w:lang w:eastAsia="sk-SK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40640</wp:posOffset>
          </wp:positionH>
          <wp:positionV relativeFrom="paragraph">
            <wp:posOffset>-130175</wp:posOffset>
          </wp:positionV>
          <wp:extent cx="800100" cy="565150"/>
          <wp:effectExtent l="19050" t="0" r="0" b="0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37DC">
      <w:rPr>
        <w:rFonts w:ascii="Times New Roman" w:eastAsia="Times New Roman" w:hAnsi="Times New Roman" w:cs="Times New Roman"/>
        <w:b/>
        <w:smallCaps/>
        <w:spacing w:val="15"/>
        <w:sz w:val="40"/>
        <w:szCs w:val="20"/>
        <w:lang w:eastAsia="cs-CZ"/>
      </w:rPr>
      <w:t>Obchodná akadémia Milana Hodžu</w:t>
    </w:r>
  </w:p>
  <w:p w:rsidR="00FE37DC" w:rsidRPr="00FE37DC" w:rsidRDefault="008D103B" w:rsidP="00FE37DC">
    <w:pPr>
      <w:tabs>
        <w:tab w:val="center" w:pos="4703"/>
        <w:tab w:val="right" w:pos="9406"/>
      </w:tabs>
      <w:spacing w:after="0" w:line="240" w:lineRule="auto"/>
      <w:ind w:left="1276"/>
      <w:jc w:val="center"/>
      <w:rPr>
        <w:rFonts w:ascii="Times New Roman" w:eastAsia="Times New Roman" w:hAnsi="Times New Roman" w:cs="Times New Roman"/>
        <w:sz w:val="34"/>
        <w:szCs w:val="20"/>
        <w:lang w:eastAsia="cs-CZ"/>
      </w:rPr>
    </w:pPr>
    <w:r w:rsidRPr="008D103B">
      <w:rPr>
        <w:rFonts w:ascii="Times New Roman" w:eastAsia="Times New Roman" w:hAnsi="Times New Roman" w:cs="Times New Roman"/>
        <w:smallCaps/>
        <w:noProof/>
        <w:spacing w:val="26"/>
        <w:sz w:val="32"/>
        <w:szCs w:val="20"/>
        <w:lang w:eastAsia="sk-SK"/>
      </w:rPr>
      <w:pict>
        <v:line id="Rovná spojnica 8" o:spid="_x0000_s4098" style="position:absolute;left:0;text-align:left;z-index:-251652096;visibility:visible" from="0,18.7pt" to="486pt,18.7pt" wrapcoords="1 1 649 1 64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bxIAIAADMEAAAOAAAAZHJzL2Uyb0RvYy54bWysU8GO0zAQvSPxD5bvbZKSdtu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" o:allowincell="f">
          <w10:wrap type="tight"/>
        </v:line>
      </w:pict>
    </w:r>
    <w:r w:rsidR="00FE37DC" w:rsidRPr="00FE37DC">
      <w:rPr>
        <w:rFonts w:ascii="Times New Roman" w:eastAsia="Times New Roman" w:hAnsi="Times New Roman" w:cs="Times New Roman"/>
        <w:smallCaps/>
        <w:spacing w:val="26"/>
        <w:sz w:val="32"/>
        <w:szCs w:val="20"/>
        <w:lang w:eastAsia="cs-CZ"/>
      </w:rPr>
      <w:t>Martina Rázusa 1, 911 29 Trenčín</w:t>
    </w:r>
    <w:r>
      <w:rPr>
        <w:rFonts w:ascii="Times New Roman" w:eastAsia="Times New Roman" w:hAnsi="Times New Roman" w:cs="Times New Roman"/>
        <w:noProof/>
        <w:sz w:val="34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7" o:spid="_x0000_s4097" type="#_x0000_t32" style="position:absolute;left:0;text-align:left;margin-left:169.2pt;margin-top:154.35pt;width:2pt;height:1.35pt;flip:x 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CA6"/>
    <w:multiLevelType w:val="hybridMultilevel"/>
    <w:tmpl w:val="0B7AAB68"/>
    <w:lvl w:ilvl="0" w:tplc="A536710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6E7039"/>
    <w:multiLevelType w:val="hybridMultilevel"/>
    <w:tmpl w:val="07D25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675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D802C1"/>
    <w:multiLevelType w:val="hybridMultilevel"/>
    <w:tmpl w:val="8D44E27A"/>
    <w:lvl w:ilvl="0" w:tplc="C3F62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155C01"/>
    <w:multiLevelType w:val="hybridMultilevel"/>
    <w:tmpl w:val="961AE992"/>
    <w:lvl w:ilvl="0" w:tplc="A536710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E5E5595"/>
    <w:multiLevelType w:val="hybridMultilevel"/>
    <w:tmpl w:val="BD944F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623D0">
      <w:start w:val="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439D4"/>
    <w:multiLevelType w:val="hybridMultilevel"/>
    <w:tmpl w:val="6A04A7B8"/>
    <w:lvl w:ilvl="0" w:tplc="5008D9E2">
      <w:start w:val="1"/>
      <w:numFmt w:val="bullet"/>
      <w:lvlText w:val="–"/>
      <w:lvlJc w:val="left"/>
      <w:pPr>
        <w:ind w:left="291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>
    <w:nsid w:val="4A0B4A28"/>
    <w:multiLevelType w:val="hybridMultilevel"/>
    <w:tmpl w:val="45704FC4"/>
    <w:lvl w:ilvl="0" w:tplc="951CD2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BEB4B29"/>
    <w:multiLevelType w:val="hybridMultilevel"/>
    <w:tmpl w:val="76C27424"/>
    <w:lvl w:ilvl="0" w:tplc="62908D04">
      <w:start w:val="4"/>
      <w:numFmt w:val="bullet"/>
      <w:lvlText w:val="–"/>
      <w:lvlJc w:val="left"/>
      <w:pPr>
        <w:ind w:left="2061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6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Rovná spojovacia šípka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37F3"/>
    <w:rsid w:val="000252D3"/>
    <w:rsid w:val="00041A2A"/>
    <w:rsid w:val="00060E2B"/>
    <w:rsid w:val="001652C0"/>
    <w:rsid w:val="00244429"/>
    <w:rsid w:val="00293E98"/>
    <w:rsid w:val="002A7F62"/>
    <w:rsid w:val="00312FF4"/>
    <w:rsid w:val="00357BBD"/>
    <w:rsid w:val="003D2144"/>
    <w:rsid w:val="00474542"/>
    <w:rsid w:val="00483BDC"/>
    <w:rsid w:val="004B3C7E"/>
    <w:rsid w:val="00515F0A"/>
    <w:rsid w:val="005C291C"/>
    <w:rsid w:val="0072748C"/>
    <w:rsid w:val="00737477"/>
    <w:rsid w:val="00762A73"/>
    <w:rsid w:val="00785A3A"/>
    <w:rsid w:val="00826B5F"/>
    <w:rsid w:val="008413A6"/>
    <w:rsid w:val="008D103B"/>
    <w:rsid w:val="008F19EE"/>
    <w:rsid w:val="00903808"/>
    <w:rsid w:val="00945FCF"/>
    <w:rsid w:val="00A152BC"/>
    <w:rsid w:val="00A91381"/>
    <w:rsid w:val="00AF0366"/>
    <w:rsid w:val="00B300A0"/>
    <w:rsid w:val="00B33CC6"/>
    <w:rsid w:val="00B7104B"/>
    <w:rsid w:val="00B91D50"/>
    <w:rsid w:val="00C5427D"/>
    <w:rsid w:val="00CB37F3"/>
    <w:rsid w:val="00D33C05"/>
    <w:rsid w:val="00D529D2"/>
    <w:rsid w:val="00DC3924"/>
    <w:rsid w:val="00E76D3E"/>
    <w:rsid w:val="00EF4510"/>
    <w:rsid w:val="00EF5809"/>
    <w:rsid w:val="00F97455"/>
    <w:rsid w:val="00FA44B6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5C291C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CB37F3"/>
    <w:pPr>
      <w:ind w:left="720"/>
      <w:contextualSpacing/>
    </w:pPr>
  </w:style>
  <w:style w:type="character" w:customStyle="1" w:styleId="st">
    <w:name w:val="st"/>
    <w:basedOn w:val="Standardnpsmoodstavce"/>
    <w:rsid w:val="00E76D3E"/>
  </w:style>
  <w:style w:type="character" w:styleId="Zvraznn">
    <w:name w:val="Emphasis"/>
    <w:basedOn w:val="Standardnpsmoodstavce"/>
    <w:uiPriority w:val="20"/>
    <w:qFormat/>
    <w:rsid w:val="00E76D3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2C0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semiHidden/>
    <w:rsid w:val="00FE37DC"/>
    <w:pPr>
      <w:spacing w:before="120" w:after="0" w:line="288" w:lineRule="auto"/>
      <w:ind w:firstLine="425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37DC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F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E37DC"/>
  </w:style>
  <w:style w:type="paragraph" w:styleId="Zpat">
    <w:name w:val="footer"/>
    <w:basedOn w:val="Normln"/>
    <w:link w:val="ZpatChar"/>
    <w:uiPriority w:val="99"/>
    <w:unhideWhenUsed/>
    <w:rsid w:val="00F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7DC"/>
  </w:style>
  <w:style w:type="character" w:styleId="Hypertextovodkaz">
    <w:name w:val="Hyperlink"/>
    <w:basedOn w:val="Standardnpsmoodstavce"/>
    <w:uiPriority w:val="99"/>
    <w:unhideWhenUsed/>
    <w:rsid w:val="00312FF4"/>
    <w:rPr>
      <w:color w:val="EE7B08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-tn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Zelenožl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11</cp:revision>
  <cp:lastPrinted>2018-11-06T10:38:00Z</cp:lastPrinted>
  <dcterms:created xsi:type="dcterms:W3CDTF">2018-10-23T10:32:00Z</dcterms:created>
  <dcterms:modified xsi:type="dcterms:W3CDTF">2018-11-06T10:38:00Z</dcterms:modified>
</cp:coreProperties>
</file>