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98" w:rsidRPr="009B1FBD" w:rsidRDefault="00A7379E" w:rsidP="00E0499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1FBD">
        <w:rPr>
          <w:rFonts w:ascii="Times New Roman" w:hAnsi="Times New Roman"/>
          <w:b/>
          <w:sz w:val="28"/>
          <w:szCs w:val="28"/>
        </w:rPr>
        <w:t xml:space="preserve">Plan wynikowy </w:t>
      </w:r>
      <w:r w:rsidR="00E04998" w:rsidRPr="009B1FBD">
        <w:rPr>
          <w:rFonts w:ascii="Times New Roman" w:hAnsi="Times New Roman"/>
          <w:b/>
          <w:sz w:val="28"/>
          <w:szCs w:val="28"/>
        </w:rPr>
        <w:t xml:space="preserve">z wymaganiami edukacyjnymi </w:t>
      </w:r>
      <w:r w:rsidR="00467259" w:rsidRPr="009B1FBD">
        <w:rPr>
          <w:rFonts w:ascii="Times New Roman" w:hAnsi="Times New Roman"/>
          <w:b/>
          <w:sz w:val="28"/>
          <w:szCs w:val="28"/>
        </w:rPr>
        <w:t xml:space="preserve">na poszczególne oceny </w:t>
      </w:r>
      <w:r w:rsidRPr="009B1FBD">
        <w:rPr>
          <w:rFonts w:ascii="Times New Roman" w:hAnsi="Times New Roman"/>
          <w:b/>
          <w:sz w:val="28"/>
          <w:szCs w:val="28"/>
        </w:rPr>
        <w:t>do przedmiotu język</w:t>
      </w:r>
      <w:r w:rsidR="00F57CA8" w:rsidRPr="009B1FBD">
        <w:rPr>
          <w:rFonts w:ascii="Times New Roman" w:hAnsi="Times New Roman"/>
          <w:b/>
          <w:sz w:val="28"/>
          <w:szCs w:val="28"/>
        </w:rPr>
        <w:t xml:space="preserve"> polski</w:t>
      </w:r>
      <w:r w:rsidRPr="009B1FBD">
        <w:rPr>
          <w:rFonts w:ascii="Times New Roman" w:hAnsi="Times New Roman"/>
          <w:b/>
          <w:sz w:val="28"/>
          <w:szCs w:val="28"/>
        </w:rPr>
        <w:t xml:space="preserve"> w szkole zawodowej</w:t>
      </w:r>
    </w:p>
    <w:p w:rsidR="001A4432" w:rsidRPr="009B1FBD" w:rsidRDefault="00A7379E" w:rsidP="00E04998">
      <w:pPr>
        <w:rPr>
          <w:rFonts w:ascii="Times New Roman" w:hAnsi="Times New Roman"/>
          <w:b/>
          <w:sz w:val="28"/>
          <w:szCs w:val="28"/>
        </w:rPr>
      </w:pPr>
      <w:r w:rsidRPr="009B1FBD">
        <w:rPr>
          <w:rFonts w:ascii="Times New Roman" w:hAnsi="Times New Roman"/>
          <w:b/>
          <w:sz w:val="28"/>
          <w:szCs w:val="28"/>
        </w:rPr>
        <w:t xml:space="preserve"> część I</w:t>
      </w:r>
    </w:p>
    <w:p w:rsidR="00A7379E" w:rsidRDefault="00A7379E" w:rsidP="00A7379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267"/>
        <w:gridCol w:w="2146"/>
        <w:gridCol w:w="2412"/>
        <w:gridCol w:w="2461"/>
        <w:gridCol w:w="2499"/>
      </w:tblGrid>
      <w:tr w:rsidR="004C7FA7" w:rsidRPr="00BE360B" w:rsidTr="00BE360B">
        <w:tc>
          <w:tcPr>
            <w:tcW w:w="0" w:type="auto"/>
            <w:shd w:val="clear" w:color="auto" w:fill="auto"/>
          </w:tcPr>
          <w:p w:rsidR="00A7379E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>Temat (rozumiany jako lekcja)</w:t>
            </w:r>
          </w:p>
        </w:tc>
        <w:tc>
          <w:tcPr>
            <w:tcW w:w="0" w:type="auto"/>
            <w:shd w:val="clear" w:color="auto" w:fill="auto"/>
          </w:tcPr>
          <w:p w:rsidR="00A7379E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>Ocena dopuszczająca</w:t>
            </w:r>
          </w:p>
        </w:tc>
        <w:tc>
          <w:tcPr>
            <w:tcW w:w="0" w:type="auto"/>
            <w:shd w:val="clear" w:color="auto" w:fill="auto"/>
          </w:tcPr>
          <w:p w:rsidR="00E04998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Ocena </w:t>
            </w:r>
          </w:p>
          <w:p w:rsidR="00A7379E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>dostateczna</w:t>
            </w:r>
          </w:p>
        </w:tc>
        <w:tc>
          <w:tcPr>
            <w:tcW w:w="0" w:type="auto"/>
            <w:shd w:val="clear" w:color="auto" w:fill="auto"/>
          </w:tcPr>
          <w:p w:rsidR="00E04998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Ocena </w:t>
            </w:r>
          </w:p>
          <w:p w:rsidR="00A7379E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>dobra</w:t>
            </w:r>
          </w:p>
        </w:tc>
        <w:tc>
          <w:tcPr>
            <w:tcW w:w="0" w:type="auto"/>
            <w:shd w:val="clear" w:color="auto" w:fill="auto"/>
          </w:tcPr>
          <w:p w:rsidR="00E04998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>Ocena</w:t>
            </w:r>
          </w:p>
          <w:p w:rsidR="00A7379E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 bardzo dobra</w:t>
            </w:r>
          </w:p>
        </w:tc>
        <w:tc>
          <w:tcPr>
            <w:tcW w:w="0" w:type="auto"/>
            <w:shd w:val="clear" w:color="auto" w:fill="auto"/>
          </w:tcPr>
          <w:p w:rsidR="00E04998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Ocena </w:t>
            </w:r>
          </w:p>
          <w:p w:rsidR="00A7379E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>celująca</w:t>
            </w:r>
          </w:p>
        </w:tc>
      </w:tr>
      <w:tr w:rsidR="00E04998" w:rsidRPr="00BE360B" w:rsidTr="00BE360B">
        <w:tc>
          <w:tcPr>
            <w:tcW w:w="0" w:type="auto"/>
            <w:gridSpan w:val="6"/>
            <w:shd w:val="clear" w:color="auto" w:fill="auto"/>
          </w:tcPr>
          <w:p w:rsidR="00E04998" w:rsidRPr="00BE360B" w:rsidRDefault="00E04998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8"/>
                <w:szCs w:val="28"/>
              </w:rPr>
              <w:t>DZIAŁ: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DLACZEGO KSĄŻKI PRZEDŁUŻAJĄ NAM ŻYCIE?</w:t>
            </w:r>
          </w:p>
          <w:p w:rsidR="003B2561" w:rsidRPr="00BE360B" w:rsidRDefault="003B2561" w:rsidP="00BE36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F32CC6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1.Wprowadzenie: prezentacja</w:t>
            </w:r>
          </w:p>
          <w:p w:rsidR="00A7379E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k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lasowa, omówienie lektur i podręcznika</w:t>
            </w:r>
          </w:p>
        </w:tc>
        <w:tc>
          <w:tcPr>
            <w:tcW w:w="0" w:type="auto"/>
            <w:shd w:val="clear" w:color="auto" w:fill="auto"/>
          </w:tcPr>
          <w:p w:rsidR="00A7379E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wie</w:t>
            </w:r>
            <w:r w:rsidR="00187D53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 xml:space="preserve"> jakie są wymagania programowe na poszczególne oceny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zna podręcznik, autora i budowę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przygotowuje metryczkę książki</w:t>
            </w:r>
          </w:p>
          <w:p w:rsidR="00F32CC6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379E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wie</w:t>
            </w:r>
            <w:r w:rsidR="00187D53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 xml:space="preserve"> jakie są wymagania programowe na poszczególne oceny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zna podręcznik, autora i budowę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przygotowuje metryczkę książki</w:t>
            </w:r>
          </w:p>
          <w:p w:rsidR="00AC3843" w:rsidRPr="00BE360B" w:rsidRDefault="00AC384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379E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wie</w:t>
            </w:r>
            <w:r w:rsidR="00187D53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 xml:space="preserve"> jakie są wymagania programowe na poszczególne oceny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zna podręcznik, autora i budowę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przygotowuje metryczkę książki</w:t>
            </w:r>
          </w:p>
          <w:p w:rsidR="00AC3843" w:rsidRPr="00BE360B" w:rsidRDefault="00AC384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7379E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podaje propozycje książek wartych przeczytania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podaje listę lektur nadobowiązkowych</w:t>
            </w:r>
          </w:p>
        </w:tc>
        <w:tc>
          <w:tcPr>
            <w:tcW w:w="0" w:type="auto"/>
            <w:shd w:val="clear" w:color="auto" w:fill="auto"/>
          </w:tcPr>
          <w:p w:rsidR="00A7379E" w:rsidRPr="00BE360B" w:rsidRDefault="00F32C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podaje propozycje książek wartych przeczytania</w:t>
            </w:r>
          </w:p>
          <w:p w:rsidR="00AC384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3843" w:rsidRPr="00BE360B">
              <w:rPr>
                <w:rFonts w:ascii="Times New Roman" w:hAnsi="Times New Roman"/>
                <w:sz w:val="24"/>
                <w:szCs w:val="24"/>
              </w:rPr>
              <w:t>podaje listę lektur nadobowiązkowych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2. Kultura książki</w:t>
            </w: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1E6E" w:rsidRPr="00BE360B">
              <w:rPr>
                <w:rFonts w:ascii="Times New Roman" w:hAnsi="Times New Roman"/>
                <w:sz w:val="24"/>
                <w:szCs w:val="24"/>
              </w:rPr>
              <w:t>roz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poznaje nośniki pisma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1E6E" w:rsidRPr="00BE360B">
              <w:rPr>
                <w:rFonts w:ascii="Times New Roman" w:hAnsi="Times New Roman"/>
                <w:sz w:val="24"/>
                <w:szCs w:val="24"/>
              </w:rPr>
              <w:t>w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 xml:space="preserve">ie o odkryciu druku i rozwoju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techniki drukarskiej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>zna pierwszą książkę drukowaną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>Biblię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 xml:space="preserve"> Gutenberga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 xml:space="preserve">omawia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powszechność dokumentu elektronicznego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>wie o dostępności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 xml:space="preserve"> bibliotek cyfrowych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F5E" w:rsidRPr="00BE360B">
              <w:rPr>
                <w:rFonts w:ascii="Times New Roman" w:hAnsi="Times New Roman"/>
                <w:sz w:val="24"/>
                <w:szCs w:val="24"/>
              </w:rPr>
              <w:t>wyjaśnia, co oznacza pojęcie „kultura książki”</w:t>
            </w: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Uczeń: 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definiuje pojęcia: książka rękopiśmienna, gliniane tabliczki, pismo klinowe, hieroglify, pergamin, manuskrypt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Uczeń: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czyta ze zrozumieniem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definiuje pojęcie wieków średnich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nazywa prototyp książki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kodeksu</w:t>
            </w:r>
          </w:p>
          <w:p w:rsidR="00984F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84F5E" w:rsidRPr="00BE360B">
              <w:rPr>
                <w:rFonts w:ascii="Times New Roman" w:hAnsi="Times New Roman"/>
                <w:sz w:val="24"/>
                <w:szCs w:val="24"/>
              </w:rPr>
              <w:t>podaje przykłady propagujące potrzebę sięgania po książkę</w:t>
            </w:r>
          </w:p>
        </w:tc>
        <w:tc>
          <w:tcPr>
            <w:tcW w:w="0" w:type="auto"/>
            <w:shd w:val="clear" w:color="auto" w:fill="auto"/>
          </w:tcPr>
          <w:p w:rsidR="00DA26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Uczeń: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3936" w:rsidRPr="00BE360B">
              <w:rPr>
                <w:rFonts w:ascii="Times New Roman" w:hAnsi="Times New Roman"/>
                <w:sz w:val="24"/>
                <w:szCs w:val="24"/>
              </w:rPr>
              <w:t>czyta ze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 xml:space="preserve"> zrozumieniem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rozpoznać cechy gatunkowe czytanego tekstu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rozumie znaczenie rozwoju pisma dla człowieka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wynalazcę druku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rozumie potrzebę czytania książek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omówić znaczenie książki dla rozwoju cywilizacji i każdego człowieka z osobna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wyszukać i wykorzystać informacje z tekstu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86B87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Uczeń: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6B87" w:rsidRPr="00BE360B">
              <w:rPr>
                <w:rFonts w:ascii="Times New Roman" w:hAnsi="Times New Roman"/>
                <w:sz w:val="24"/>
                <w:szCs w:val="24"/>
              </w:rPr>
              <w:t xml:space="preserve">sprawnie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opisuje i wyjaśnia rozwój pisma na przestrzeni wieków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>potrafi podać tytuł i omówić pierwszą książkę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zapamiętuje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nowe terminy i potrafi rozwiązać krzyżówkę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 Lekcja w bibliotece</w:t>
            </w: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określa dostępność księgozbioru bibliotecznego w szkole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określa dostępność zapisów multimedialnych i elektronicznych biblioteki szkolnej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objaśnia pojęcia: sygnatura, księgozbiór podręczny, katalog alfabetyczny, katalog rzeczowy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Uczeń: 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potrafi wyszukać i wykorzystać informacje z tekstów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wyjaśnić znaczenie pojęć: sygnatura, księgozbiór podręczny, katalog alfabetyczny, katalog rzeczowy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określa dostępność księgozbioru bibliotecznego w szkole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określa dostępność zapisów multimedialnych i elektronicznych biblioteki szkolnej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4D44" w:rsidRPr="00BE360B">
              <w:rPr>
                <w:rFonts w:ascii="Times New Roman" w:hAnsi="Times New Roman"/>
                <w:sz w:val="24"/>
                <w:szCs w:val="24"/>
              </w:rPr>
              <w:t>objaśnia pojęcia i wykorzystuje w swojej wypowiedzi: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 xml:space="preserve"> sygnatura, księgozbiór podręczny, katalog alfabetyczny, katalog rzeczowy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wyszukać i wykorzystać informacje z tekstó</w:t>
            </w:r>
            <w:r w:rsidR="004E4D44" w:rsidRPr="00BE360B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6B87" w:rsidRPr="00BE360B">
              <w:rPr>
                <w:rFonts w:ascii="Times New Roman" w:hAnsi="Times New Roman"/>
                <w:sz w:val="24"/>
                <w:szCs w:val="24"/>
              </w:rPr>
              <w:t xml:space="preserve">sprawnie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sporządzić opis bibliograficzny książki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rozumie potrzebę czytania książek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1C3C" w:rsidRPr="00BE360B">
              <w:rPr>
                <w:rFonts w:ascii="Times New Roman" w:hAnsi="Times New Roman"/>
                <w:sz w:val="24"/>
                <w:szCs w:val="24"/>
              </w:rPr>
              <w:t>potrafi wyszukać i wykorzystać informacje z tekstów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4. Polszczyzna bez tajemnic: akcent wyrazowy i pisownia „ż”</w:t>
            </w:r>
            <w:r w:rsidR="00DA267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rz</w:t>
            </w:r>
            <w:proofErr w:type="spellEnd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akcentuje wyraz w czasie wymawiania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0CBE" w:rsidRPr="00BE360B">
              <w:rPr>
                <w:rFonts w:ascii="Times New Roman" w:hAnsi="Times New Roman"/>
                <w:sz w:val="24"/>
                <w:szCs w:val="24"/>
              </w:rPr>
              <w:t>wykonuje zadane ćwiczenia i wymienia łatwe przykłady wyrazów</w:t>
            </w:r>
          </w:p>
        </w:tc>
        <w:tc>
          <w:tcPr>
            <w:tcW w:w="0" w:type="auto"/>
            <w:shd w:val="clear" w:color="auto" w:fill="auto"/>
          </w:tcPr>
          <w:p w:rsidR="00880CBE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F44C4" w:rsidRPr="00BE360B" w:rsidRDefault="009F44C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za pomocą słownika definiuje pojęcie akcentu paroksytonicznego</w:t>
            </w:r>
          </w:p>
          <w:p w:rsidR="00880CB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0CBE" w:rsidRPr="00BE360B">
              <w:rPr>
                <w:rFonts w:ascii="Times New Roman" w:hAnsi="Times New Roman"/>
                <w:sz w:val="24"/>
                <w:szCs w:val="24"/>
              </w:rPr>
              <w:t>definiuje pojęcie intonacji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wyjaśnia zasadę pisowni wyrazów z „ż”, „</w:t>
            </w:r>
            <w:proofErr w:type="spellStart"/>
            <w:r w:rsidR="009F44C4" w:rsidRPr="00BE360B"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 w:rsidR="009F44C4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wskazuje wyjątki w pisowni czynności i formach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44C4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F44C4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stosuje właściwe zasady pisowni „ż”, „</w:t>
            </w:r>
            <w:proofErr w:type="spellStart"/>
            <w:r w:rsidR="009F44C4" w:rsidRPr="00BE360B"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 w:rsidR="009F44C4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potrafi wskazać wyjątki od zasad pisowni „ż”, „</w:t>
            </w:r>
            <w:proofErr w:type="spellStart"/>
            <w:r w:rsidR="009F44C4" w:rsidRPr="00BE360B"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 w:rsidR="009F44C4" w:rsidRPr="00BE360B">
              <w:rPr>
                <w:rFonts w:ascii="Times New Roman" w:hAnsi="Times New Roman"/>
                <w:sz w:val="24"/>
                <w:szCs w:val="24"/>
              </w:rPr>
              <w:t>” i podaje przykłady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zna zasady ortograficzne wymiany pisowni „ż”:</w:t>
            </w:r>
          </w:p>
          <w:p w:rsidR="009F44C4" w:rsidRPr="00BE360B" w:rsidRDefault="009F44C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ż-g, ż-</w:t>
            </w:r>
            <w:proofErr w:type="spellStart"/>
            <w:r w:rsidRPr="00BE360B">
              <w:rPr>
                <w:rFonts w:ascii="Times New Roman" w:hAnsi="Times New Roman"/>
                <w:sz w:val="24"/>
                <w:szCs w:val="24"/>
              </w:rPr>
              <w:t>dz</w:t>
            </w:r>
            <w:proofErr w:type="spellEnd"/>
            <w:r w:rsidRPr="00BE360B">
              <w:rPr>
                <w:rFonts w:ascii="Times New Roman" w:hAnsi="Times New Roman"/>
                <w:sz w:val="24"/>
                <w:szCs w:val="24"/>
              </w:rPr>
              <w:t>, ż-h, ż-z, ż-x, ż-s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 xml:space="preserve">zna występowanie ż po literach: e, l, ł, 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wie, że „ż” jest częścią partykuły „nie”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zna zasady ortograficzne wymiany pisowni „</w:t>
            </w:r>
            <w:proofErr w:type="spellStart"/>
            <w:r w:rsidR="009F44C4" w:rsidRPr="00BE360B"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 w:rsidR="009F44C4" w:rsidRPr="00BE360B">
              <w:rPr>
                <w:rFonts w:ascii="Times New Roman" w:hAnsi="Times New Roman"/>
                <w:sz w:val="24"/>
                <w:szCs w:val="24"/>
              </w:rPr>
              <w:t>” na „r”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wie, że „</w:t>
            </w:r>
            <w:proofErr w:type="spellStart"/>
            <w:r w:rsidR="009F44C4" w:rsidRPr="00BE360B">
              <w:rPr>
                <w:rFonts w:ascii="Times New Roman" w:hAnsi="Times New Roman"/>
                <w:sz w:val="24"/>
                <w:szCs w:val="24"/>
              </w:rPr>
              <w:t>rz</w:t>
            </w:r>
            <w:proofErr w:type="spellEnd"/>
            <w:r w:rsidR="009F44C4" w:rsidRPr="00BE360B">
              <w:rPr>
                <w:rFonts w:ascii="Times New Roman" w:hAnsi="Times New Roman"/>
                <w:sz w:val="24"/>
                <w:szCs w:val="24"/>
              </w:rPr>
              <w:t xml:space="preserve">” występuje w wyrazach, w których dawniej zachodziła wymiana na „r” </w:t>
            </w:r>
          </w:p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44C4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F44C4" w:rsidRPr="00BE360B" w:rsidRDefault="009F44C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rozumie czytany tekst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potrafi sprawnie i prawidłowo akcentować wyrazy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potrafi wyjaśnić pojęcie akcentu paroksytonicznego</w:t>
            </w:r>
          </w:p>
          <w:p w:rsidR="00AD1C3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potrafi zdefiniować pojęcie akcentu wyrazowego</w:t>
            </w:r>
          </w:p>
        </w:tc>
        <w:tc>
          <w:tcPr>
            <w:tcW w:w="0" w:type="auto"/>
            <w:shd w:val="clear" w:color="auto" w:fill="auto"/>
          </w:tcPr>
          <w:p w:rsidR="00AD1C3C" w:rsidRPr="00BE360B" w:rsidRDefault="00AD1C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sprawnie i biegle omawia czytany tekst</w:t>
            </w:r>
          </w:p>
          <w:p w:rsidR="009F44C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44C4" w:rsidRPr="00BE360B">
              <w:rPr>
                <w:rFonts w:ascii="Times New Roman" w:hAnsi="Times New Roman"/>
                <w:sz w:val="24"/>
                <w:szCs w:val="24"/>
              </w:rPr>
              <w:t>analizuje podane przykłady</w:t>
            </w:r>
          </w:p>
          <w:p w:rsidR="009F44C4" w:rsidRPr="00BE360B" w:rsidRDefault="009F44C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44C4" w:rsidRPr="00BE360B" w:rsidRDefault="009F44C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5. Kultura czytania</w:t>
            </w:r>
          </w:p>
        </w:tc>
        <w:tc>
          <w:tcPr>
            <w:tcW w:w="0" w:type="auto"/>
            <w:shd w:val="clear" w:color="auto" w:fill="auto"/>
          </w:tcPr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F04A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A3" w:rsidRPr="00BE360B">
              <w:rPr>
                <w:rFonts w:ascii="Times New Roman" w:hAnsi="Times New Roman"/>
                <w:sz w:val="24"/>
                <w:szCs w:val="24"/>
              </w:rPr>
              <w:t>czyta zadany fragment tekstu</w:t>
            </w:r>
          </w:p>
          <w:p w:rsidR="006F04A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A3" w:rsidRPr="00BE360B">
              <w:rPr>
                <w:rFonts w:ascii="Times New Roman" w:hAnsi="Times New Roman"/>
                <w:sz w:val="24"/>
                <w:szCs w:val="24"/>
              </w:rPr>
              <w:t>przy pomocy nauczyciela analizuje tekst</w:t>
            </w:r>
          </w:p>
          <w:p w:rsidR="006F04A3" w:rsidRPr="00BE360B" w:rsidRDefault="006F04A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86297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286297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określa funkcjonowanie mitu w społeczeństwie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szuka argumentów przemawiających za korzyściami płynącymi z czytania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szuka wiadomości z kraju i ze świata</w:t>
            </w:r>
          </w:p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F04A3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czyta ze zrozumieniem fragment eseju Umberto Eco – </w:t>
            </w:r>
            <w:r w:rsidR="00A2500C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Dlaczego książki przedłużają nam życie?</w:t>
            </w:r>
            <w:r w:rsidR="00A2500C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 xml:space="preserve">rozumie sentencję 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wydawcy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przegląda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 xml:space="preserve"> witryn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>y internetowe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poszukuje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 xml:space="preserve"> i odpowiada na pytanie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, co kształtuje pamięć i tożsamość społeczeństw</w:t>
            </w:r>
          </w:p>
        </w:tc>
        <w:tc>
          <w:tcPr>
            <w:tcW w:w="0" w:type="auto"/>
            <w:shd w:val="clear" w:color="auto" w:fill="auto"/>
          </w:tcPr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rozumie, dlaczego warto czytać książki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rozumie, co również kształtuje świadomość człowieka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potrafi wygłosi</w:t>
            </w:r>
            <w:r w:rsidR="00234C3F" w:rsidRPr="00BE360B">
              <w:rPr>
                <w:rFonts w:ascii="Times New Roman" w:hAnsi="Times New Roman"/>
                <w:sz w:val="24"/>
                <w:szCs w:val="24"/>
              </w:rPr>
              <w:t>ć, zapisać argumenty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 xml:space="preserve"> przemawiające za korzyściami płynącymi z czytania książek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potrafi określić, co kształtuje pamięć i tożsamość społeczeństw</w:t>
            </w:r>
          </w:p>
          <w:p w:rsidR="002862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>poszukuje atrakcyjnych dla siebie: książek, czasopism</w:t>
            </w:r>
          </w:p>
        </w:tc>
        <w:tc>
          <w:tcPr>
            <w:tcW w:w="0" w:type="auto"/>
            <w:shd w:val="clear" w:color="auto" w:fill="auto"/>
          </w:tcPr>
          <w:p w:rsidR="006A00A1" w:rsidRPr="00BE360B" w:rsidRDefault="006A00A1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rozumie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 xml:space="preserve"> i sprawnie wyjaśnia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, dlaczego warto czytać książki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rozumie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 xml:space="preserve"> i sprawnie wyjaśnia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, co również kształtuje świadomość człowieka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pot</w:t>
            </w:r>
            <w:r w:rsidR="006A00A1" w:rsidRPr="00BE360B">
              <w:rPr>
                <w:rFonts w:ascii="Times New Roman" w:hAnsi="Times New Roman"/>
                <w:sz w:val="24"/>
                <w:szCs w:val="24"/>
              </w:rPr>
              <w:t>rafi wygłosić, zapisać argumenty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 xml:space="preserve"> przemawiające za korzyściami płynącymi z czytania książek</w:t>
            </w:r>
          </w:p>
          <w:p w:rsidR="002621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>rozumie</w:t>
            </w:r>
            <w:r w:rsidR="00286297" w:rsidRPr="00BE360B">
              <w:rPr>
                <w:rFonts w:ascii="Times New Roman" w:hAnsi="Times New Roman"/>
                <w:sz w:val="24"/>
                <w:szCs w:val="24"/>
              </w:rPr>
              <w:t xml:space="preserve"> i wyjaśnia,</w:t>
            </w:r>
            <w:r w:rsidR="00262149" w:rsidRPr="00BE360B">
              <w:rPr>
                <w:rFonts w:ascii="Times New Roman" w:hAnsi="Times New Roman"/>
                <w:sz w:val="24"/>
                <w:szCs w:val="24"/>
              </w:rPr>
              <w:t xml:space="preserve"> co znaczy powiedzenie: kto czyta, ten żyje wielokrotnie</w:t>
            </w:r>
          </w:p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149" w:rsidRPr="00BE360B" w:rsidTr="00BE360B">
        <w:tc>
          <w:tcPr>
            <w:tcW w:w="0" w:type="auto"/>
            <w:gridSpan w:val="6"/>
            <w:shd w:val="clear" w:color="auto" w:fill="auto"/>
          </w:tcPr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2.</w:t>
            </w:r>
            <w:r w:rsidR="00A2500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AMOR VINCIT</w:t>
            </w:r>
            <w:r w:rsidR="00E11425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OMNIA</w:t>
            </w:r>
            <w:r w:rsidR="00A2500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500C" w:rsidRPr="00BE360B">
              <w:t>–</w:t>
            </w:r>
            <w:r w:rsidR="00DA267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MIŁOŚĆ ZWYCIĘŻA WSZYSTKO</w:t>
            </w:r>
          </w:p>
          <w:p w:rsidR="00262149" w:rsidRPr="00BE360B" w:rsidRDefault="0026214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6. W świecie cywilizacji antycznej</w:t>
            </w: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podaje przykłady najważniejszych osiągnięć kultury greckiej</w:t>
            </w:r>
          </w:p>
          <w:p w:rsidR="0048694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941" w:rsidRPr="00BE360B">
              <w:rPr>
                <w:rFonts w:ascii="Times New Roman" w:hAnsi="Times New Roman"/>
                <w:sz w:val="24"/>
                <w:szCs w:val="24"/>
              </w:rPr>
              <w:t>swoimi słowami określa świat antyczny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poszukuje wyjaśnienia znaczenia związków frazeologicznych pochodzących z mitologii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określa najważniejsze osiągnięcia kultury greckiej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ukazuje miłość jako jeden z najstarszych i najbardziej wzruszających motywów literackich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wpływ cywilizacji greckiej i rzymskiej na rozwój kultury śródziemnomorskiej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omawia wszechobecną łacinę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definiuje złoty okres sztuki greckiej</w:t>
            </w:r>
            <w:r w:rsidR="00A2500C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ED5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klasycyzm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omawia przejęcie przez Rzymian wzorca kultury ateńskiej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rozumie znaczenie związków frazeologicznych pochodzących z mitologii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wyjaśnia znaczenie sformułowani</w:t>
            </w:r>
            <w:r w:rsidR="00A2500C" w:rsidRPr="00BE360B">
              <w:rPr>
                <w:rFonts w:ascii="Times New Roman" w:hAnsi="Times New Roman"/>
                <w:sz w:val="24"/>
                <w:szCs w:val="24"/>
              </w:rPr>
              <w:t>a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: złot</w:t>
            </w:r>
            <w:r w:rsidR="00A2500C" w:rsidRPr="00BE360B">
              <w:rPr>
                <w:rFonts w:ascii="Times New Roman" w:hAnsi="Times New Roman"/>
                <w:sz w:val="24"/>
                <w:szCs w:val="24"/>
              </w:rPr>
              <w:t>y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 xml:space="preserve"> okres sztuki greckiej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potrafi omówić najważniejsze osiągnięcia kultury greckiej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potrafi omówić przejęcie przez Rzymian wzorca kultury ateńskiej, podając przykłady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uzasadnia ideę klasycznego piękna</w:t>
            </w:r>
          </w:p>
          <w:p w:rsidR="00FF7511" w:rsidRPr="00BE360B" w:rsidRDefault="00FF751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potrafi wskazać obecność łaciny w dzisiejszych czasach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3D24" w:rsidRPr="00BE360B">
              <w:rPr>
                <w:rFonts w:ascii="Times New Roman" w:hAnsi="Times New Roman"/>
                <w:sz w:val="24"/>
                <w:szCs w:val="24"/>
              </w:rPr>
              <w:t>potrafi nazwać słynne starożytne budowle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941" w:rsidRPr="00BE360B">
              <w:rPr>
                <w:rFonts w:ascii="Times New Roman" w:hAnsi="Times New Roman"/>
                <w:sz w:val="24"/>
                <w:szCs w:val="24"/>
              </w:rPr>
              <w:t>czyta tekst opisujący świat kultury antycznej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7. Mityczni kochankowie: Orfeusz i Eurydyka</w:t>
            </w: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czyta zadany tekst mitu</w:t>
            </w:r>
          </w:p>
          <w:p w:rsidR="00227E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1A" w:rsidRPr="00BE360B">
              <w:rPr>
                <w:rFonts w:ascii="Times New Roman" w:hAnsi="Times New Roman"/>
                <w:sz w:val="24"/>
                <w:szCs w:val="24"/>
              </w:rPr>
              <w:t>rozpoznaje sposób kreowania świata przedstawionego i bohaterów</w:t>
            </w:r>
          </w:p>
          <w:p w:rsidR="0048694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941" w:rsidRPr="00BE360B">
              <w:rPr>
                <w:rFonts w:ascii="Times New Roman" w:hAnsi="Times New Roman"/>
                <w:sz w:val="24"/>
                <w:szCs w:val="24"/>
              </w:rPr>
              <w:t>wypowiada się na temat wymienionych bohaterów</w:t>
            </w:r>
          </w:p>
          <w:p w:rsidR="0045554F" w:rsidRPr="00BE360B" w:rsidRDefault="0045554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5554F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5554F" w:rsidRPr="00BE360B" w:rsidRDefault="0045554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czyta ze zrozumieniem histori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ę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o Orfeuszu i Eurydyce</w:t>
            </w:r>
          </w:p>
          <w:p w:rsidR="00227E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1A" w:rsidRPr="00BE360B">
              <w:rPr>
                <w:rFonts w:ascii="Times New Roman" w:hAnsi="Times New Roman"/>
                <w:sz w:val="24"/>
                <w:szCs w:val="24"/>
              </w:rPr>
              <w:t>korzysta z zasobów księgozbioru, słownika frazeologicznego lub Internetu</w:t>
            </w:r>
          </w:p>
          <w:p w:rsidR="00227E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1A" w:rsidRPr="00BE360B">
              <w:rPr>
                <w:rFonts w:ascii="Times New Roman" w:hAnsi="Times New Roman"/>
                <w:sz w:val="24"/>
                <w:szCs w:val="24"/>
              </w:rPr>
              <w:t>poszukuje wyjaśnienia znaczenia związków frazeologicznych pochodzących z mitologii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rozpoznaje cechy gatunkowe tekstu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odczyt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uje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 xml:space="preserve"> sens mitu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ocenia postaci, wartościuje ich postawy</w:t>
            </w:r>
          </w:p>
          <w:p w:rsidR="00227E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1A" w:rsidRPr="00BE360B">
              <w:rPr>
                <w:rFonts w:ascii="Times New Roman" w:hAnsi="Times New Roman"/>
                <w:sz w:val="24"/>
                <w:szCs w:val="24"/>
              </w:rPr>
              <w:t>wyszukuje informacje o bóstwach i postaciach mitycznych</w:t>
            </w:r>
          </w:p>
          <w:p w:rsidR="0045554F" w:rsidRPr="00BE360B" w:rsidRDefault="0045554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potrafi wyszukać informacje w tekście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wyjaśnia trudności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 xml:space="preserve"> jaki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e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 xml:space="preserve"> musiał pokonać Orfeusz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 xml:space="preserve">potrafi ocenić postawę Orfeusza 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wypowiada się poprawnie, zwracając uwagę na dbałość kompozycji wypowiedzi ustnej</w:t>
            </w:r>
          </w:p>
          <w:p w:rsidR="0045554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54F" w:rsidRPr="00BE360B">
              <w:rPr>
                <w:rFonts w:ascii="Times New Roman" w:hAnsi="Times New Roman"/>
                <w:sz w:val="24"/>
                <w:szCs w:val="24"/>
              </w:rPr>
              <w:t>sporządza notatkę, formułuje wnioski</w:t>
            </w:r>
          </w:p>
          <w:p w:rsidR="0045554F" w:rsidRPr="00BE360B" w:rsidRDefault="0045554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5554F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5554F" w:rsidRPr="00BE360B" w:rsidRDefault="0045554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sprawnie wskazuje wyznaczniki mitów</w:t>
            </w:r>
          </w:p>
          <w:p w:rsidR="00227E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7E1A" w:rsidRPr="00BE360B">
              <w:rPr>
                <w:rFonts w:ascii="Times New Roman" w:hAnsi="Times New Roman"/>
                <w:sz w:val="24"/>
                <w:szCs w:val="24"/>
              </w:rPr>
              <w:t>wskazuje wyznaczniki prawdziwej miłości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941" w:rsidRPr="00BE360B">
              <w:rPr>
                <w:rFonts w:ascii="Times New Roman" w:hAnsi="Times New Roman"/>
                <w:sz w:val="24"/>
                <w:szCs w:val="24"/>
              </w:rPr>
              <w:t>wyjaśnia powody atrakcyjności bohaterów</w:t>
            </w:r>
          </w:p>
          <w:p w:rsidR="00486941" w:rsidRPr="00BE360B" w:rsidRDefault="0048694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8, 9. Literacka para wszech czasów: Tristan i Izolda</w:t>
            </w: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opowiada zapamiętane fragmenty legendy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charakteryzuje bohaterów legendy</w:t>
            </w:r>
          </w:p>
          <w:p w:rsidR="0048694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6941" w:rsidRPr="00BE360B">
              <w:rPr>
                <w:rFonts w:ascii="Times New Roman" w:hAnsi="Times New Roman"/>
                <w:sz w:val="24"/>
                <w:szCs w:val="24"/>
              </w:rPr>
              <w:t>wypowiada się na temat wymienionych bohaterów</w:t>
            </w:r>
          </w:p>
          <w:p w:rsidR="0039224B" w:rsidRPr="00BE360B" w:rsidRDefault="0039224B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9224B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9224B" w:rsidRPr="00BE360B" w:rsidRDefault="0039224B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dokonuje streszczenia fragmentu legendy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Dzieje Tristana i Izoldy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opowiada o rozwoju uczucia Tristana i Izoldy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na podstawie tekstu układa plan wydarzeń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ocen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i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a postaci, wartościuje ich postawy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wyjaśnia symbolikę występującą w romansie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wskazuje funkcjonalne cytaty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wyjaśnia znaczenie terminów: akcja, fabuła, wątek, epizod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opowiada historię Romea i Julii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analiz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uje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 xml:space="preserve"> i interpret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uje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 xml:space="preserve"> wiersz C. K. Norwida 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W Weronie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charakteryzuje losy słynnych literackich par</w:t>
            </w:r>
          </w:p>
          <w:p w:rsidR="00FF7511" w:rsidRPr="00BE360B" w:rsidRDefault="00FF751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wyjaśnia tragizm Tristana i Izoldy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85D64" w:rsidRPr="00BE360B">
              <w:rPr>
                <w:rFonts w:ascii="Times New Roman" w:hAnsi="Times New Roman"/>
                <w:sz w:val="24"/>
                <w:szCs w:val="24"/>
              </w:rPr>
              <w:t>tworzy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5D64" w:rsidRPr="00BE360B">
              <w:rPr>
                <w:rFonts w:ascii="Times New Roman" w:hAnsi="Times New Roman"/>
                <w:sz w:val="24"/>
                <w:szCs w:val="24"/>
              </w:rPr>
              <w:t>syntetyczną notatkę</w:t>
            </w:r>
            <w:r w:rsidR="00313ED5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B85D64" w:rsidRPr="00BE360B">
              <w:rPr>
                <w:rFonts w:ascii="Times New Roman" w:hAnsi="Times New Roman"/>
                <w:sz w:val="24"/>
                <w:szCs w:val="24"/>
              </w:rPr>
              <w:t xml:space="preserve"> poprawną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 xml:space="preserve"> pod względem językowym, logicznym i kompozycyjnym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potrafi ocenić i wartościować postępowanie bohaterów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potrafi odczytać symboliczną wymowę utworu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podaje wyznaczniki rodzaju literackiego</w:t>
            </w:r>
          </w:p>
        </w:tc>
        <w:tc>
          <w:tcPr>
            <w:tcW w:w="0" w:type="auto"/>
            <w:shd w:val="clear" w:color="auto" w:fill="auto"/>
          </w:tcPr>
          <w:p w:rsidR="0039224B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3922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nawiązuje do słynnych kochanków Romea i Julii</w:t>
            </w:r>
          </w:p>
          <w:p w:rsidR="003922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224B" w:rsidRPr="00BE360B">
              <w:rPr>
                <w:rFonts w:ascii="Times New Roman" w:hAnsi="Times New Roman"/>
                <w:sz w:val="24"/>
                <w:szCs w:val="24"/>
              </w:rPr>
              <w:t>potrafi scharakteryzować losy słynnych par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10.</w:t>
            </w:r>
            <w:r w:rsidR="00313ED5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Snuć miłość… poezją</w:t>
            </w:r>
          </w:p>
        </w:tc>
        <w:tc>
          <w:tcPr>
            <w:tcW w:w="0" w:type="auto"/>
            <w:shd w:val="clear" w:color="auto" w:fill="auto"/>
          </w:tcPr>
          <w:p w:rsidR="00473D24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40D5" w:rsidRPr="00BE360B">
              <w:rPr>
                <w:rFonts w:ascii="Times New Roman" w:hAnsi="Times New Roman"/>
                <w:sz w:val="24"/>
                <w:szCs w:val="24"/>
              </w:rPr>
              <w:t>podaje podstawowe pojęcia: podmiot liryczny, sonet</w:t>
            </w:r>
          </w:p>
          <w:p w:rsidR="004A2D7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E33" w:rsidRPr="00BE360B">
              <w:rPr>
                <w:rFonts w:ascii="Times New Roman" w:hAnsi="Times New Roman"/>
                <w:sz w:val="24"/>
                <w:szCs w:val="24"/>
              </w:rPr>
              <w:t>swoimi słowami przedstawia różne koncepcje miłości</w:t>
            </w:r>
          </w:p>
          <w:p w:rsidR="003E2E3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E33" w:rsidRPr="00BE360B">
              <w:rPr>
                <w:rFonts w:ascii="Times New Roman" w:hAnsi="Times New Roman"/>
                <w:sz w:val="24"/>
                <w:szCs w:val="24"/>
              </w:rPr>
              <w:t>podaje przykłady z lekcji, mówiące o miłości</w:t>
            </w:r>
          </w:p>
          <w:p w:rsidR="003E2E33" w:rsidRPr="00BE360B" w:rsidRDefault="003E2E3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E33" w:rsidRPr="00BE360B" w:rsidRDefault="003E2E3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43A9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3A9C" w:rsidRPr="00BE360B">
              <w:rPr>
                <w:rFonts w:ascii="Times New Roman" w:hAnsi="Times New Roman"/>
                <w:sz w:val="24"/>
                <w:szCs w:val="24"/>
              </w:rPr>
              <w:t>czyta teksty liryczne</w:t>
            </w:r>
          </w:p>
          <w:p w:rsidR="00643A9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3A9C" w:rsidRPr="00BE360B">
              <w:rPr>
                <w:rFonts w:ascii="Times New Roman" w:hAnsi="Times New Roman"/>
                <w:sz w:val="24"/>
                <w:szCs w:val="24"/>
              </w:rPr>
              <w:t>wskazuje cechy sonetu</w:t>
            </w:r>
          </w:p>
          <w:p w:rsidR="00E540D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40D5" w:rsidRPr="00BE360B">
              <w:rPr>
                <w:rFonts w:ascii="Times New Roman" w:hAnsi="Times New Roman"/>
                <w:sz w:val="24"/>
                <w:szCs w:val="24"/>
              </w:rPr>
              <w:t>podaje</w:t>
            </w:r>
            <w:r w:rsidR="009346D3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E540D5" w:rsidRPr="00BE360B">
              <w:rPr>
                <w:rFonts w:ascii="Times New Roman" w:hAnsi="Times New Roman"/>
                <w:sz w:val="24"/>
                <w:szCs w:val="24"/>
              </w:rPr>
              <w:t xml:space="preserve"> jakie wartości nakazuje miłować poeta</w:t>
            </w:r>
          </w:p>
          <w:p w:rsidR="00E540D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540D5" w:rsidRPr="00BE360B">
              <w:rPr>
                <w:rFonts w:ascii="Times New Roman" w:hAnsi="Times New Roman"/>
                <w:sz w:val="24"/>
                <w:szCs w:val="24"/>
              </w:rPr>
              <w:t>podaje cechy poezji barokowej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E33" w:rsidRPr="00BE360B">
              <w:rPr>
                <w:rFonts w:ascii="Times New Roman" w:hAnsi="Times New Roman"/>
                <w:sz w:val="24"/>
                <w:szCs w:val="24"/>
              </w:rPr>
              <w:t>czyta głośno z odpowiednią dykcją</w:t>
            </w:r>
          </w:p>
        </w:tc>
        <w:tc>
          <w:tcPr>
            <w:tcW w:w="0" w:type="auto"/>
            <w:shd w:val="clear" w:color="auto" w:fill="auto"/>
          </w:tcPr>
          <w:p w:rsidR="00473D24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analizuje i interpretuje teksty</w:t>
            </w:r>
            <w:r w:rsidR="00016EAD" w:rsidRPr="00BE360B">
              <w:rPr>
                <w:rFonts w:ascii="Times New Roman" w:hAnsi="Times New Roman"/>
                <w:sz w:val="24"/>
                <w:szCs w:val="24"/>
              </w:rPr>
              <w:t xml:space="preserve"> M. Sępa Szarzyńskiego Sonet V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6D3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O</w:t>
            </w:r>
            <w:r w:rsidR="00016EAD" w:rsidRPr="00BE360B">
              <w:rPr>
                <w:rFonts w:ascii="Times New Roman" w:hAnsi="Times New Roman"/>
                <w:sz w:val="24"/>
                <w:szCs w:val="24"/>
              </w:rPr>
              <w:t xml:space="preserve"> nietrwałej miłości świata tego</w:t>
            </w:r>
            <w:r w:rsidR="009346D3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 xml:space="preserve"> i W. Szymborskiej</w:t>
            </w:r>
            <w:r w:rsidR="00016EAD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6D3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016EAD" w:rsidRPr="00BE360B">
              <w:rPr>
                <w:rFonts w:ascii="Times New Roman" w:hAnsi="Times New Roman"/>
                <w:sz w:val="24"/>
                <w:szCs w:val="24"/>
              </w:rPr>
              <w:t>Miłość szczęśliwa</w:t>
            </w:r>
            <w:r w:rsidR="009346D3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wykorzystuje podstawowe pojęcia: podmiot liryczny, sonet, wiersz wolny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prowadzi dyskusję na temat wymowy utworów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charakteryzuje uniwersalną wymowę utworów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uzasadnia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 xml:space="preserve"> czy utwór „Miłość szczęśliwa” jest pochwałą czy naganą miłości</w:t>
            </w:r>
          </w:p>
          <w:p w:rsidR="003E2E3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6EAD" w:rsidRPr="00BE360B">
              <w:rPr>
                <w:rFonts w:ascii="Times New Roman" w:hAnsi="Times New Roman"/>
                <w:sz w:val="24"/>
                <w:szCs w:val="24"/>
              </w:rPr>
              <w:t>czyta głośno z odpowiednią dykcją</w:t>
            </w:r>
            <w:r w:rsidR="003E2E33" w:rsidRPr="00BE360B">
              <w:rPr>
                <w:rFonts w:ascii="Times New Roman" w:hAnsi="Times New Roman"/>
                <w:sz w:val="24"/>
                <w:szCs w:val="24"/>
              </w:rPr>
              <w:t xml:space="preserve"> i intonacją</w:t>
            </w:r>
          </w:p>
          <w:p w:rsidR="00571805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1805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73D24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potrafi analizować i interpretować wskazane teksty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poprawnie posługuje się terminami: sonet, budowa wiersza, antyteza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wyjaśnia stosunek ludzi do zakochanych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wygłasza przygotowaną przez siebie wypowiedź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dba o poprawność wypowiedzi ustnej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bierze udział w dyskusji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poprawnie konstruuje notatkę</w:t>
            </w:r>
          </w:p>
          <w:p w:rsidR="003E2E3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2E33" w:rsidRPr="00BE360B">
              <w:rPr>
                <w:rFonts w:ascii="Times New Roman" w:hAnsi="Times New Roman"/>
                <w:sz w:val="24"/>
                <w:szCs w:val="24"/>
              </w:rPr>
              <w:t>poetyckie ujęcie miłości konfrontuje ze swoimi przemyśleniami</w:t>
            </w:r>
          </w:p>
        </w:tc>
        <w:tc>
          <w:tcPr>
            <w:tcW w:w="0" w:type="auto"/>
            <w:shd w:val="clear" w:color="auto" w:fill="auto"/>
          </w:tcPr>
          <w:p w:rsidR="00473D24" w:rsidRPr="00BE360B" w:rsidRDefault="0057180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dostrzega wartości uniwersalne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charakteryzuje styl pisarski W. Szymborskiej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aktywnie uczestniczy w dyskusji</w:t>
            </w:r>
          </w:p>
          <w:p w:rsidR="005718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1805" w:rsidRPr="00BE360B">
              <w:rPr>
                <w:rFonts w:ascii="Times New Roman" w:hAnsi="Times New Roman"/>
                <w:sz w:val="24"/>
                <w:szCs w:val="24"/>
              </w:rPr>
              <w:t>potrafi przewodzić w dyskusji</w:t>
            </w:r>
          </w:p>
          <w:p w:rsidR="0066491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4913" w:rsidRPr="00BE360B">
              <w:rPr>
                <w:rFonts w:ascii="Times New Roman" w:hAnsi="Times New Roman"/>
                <w:sz w:val="24"/>
                <w:szCs w:val="24"/>
              </w:rPr>
              <w:t>zabiera głos w dyskusji na temat miłości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11.Miłość</w:t>
            </w:r>
            <w:r w:rsidR="00CF228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–</w:t>
            </w:r>
            <w:r w:rsidR="00DA267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wieczna tęsknota</w:t>
            </w:r>
          </w:p>
        </w:tc>
        <w:tc>
          <w:tcPr>
            <w:tcW w:w="0" w:type="auto"/>
            <w:shd w:val="clear" w:color="auto" w:fill="auto"/>
          </w:tcPr>
          <w:p w:rsidR="001955FF" w:rsidRPr="00BE360B" w:rsidRDefault="001955F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czyta tekst liryczny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wykorzystuje podstawowe pojęcia: nadawca, odbiorca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podejmuje próbę określenia definicji miłości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definiuje dobro i zło</w:t>
            </w:r>
          </w:p>
          <w:p w:rsidR="00FC3F2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5E30" w:rsidRPr="00BE360B">
              <w:rPr>
                <w:rFonts w:ascii="Times New Roman" w:hAnsi="Times New Roman"/>
                <w:sz w:val="24"/>
                <w:szCs w:val="24"/>
              </w:rPr>
              <w:t xml:space="preserve">określa, jaki obraz miłości przedstawiają omawiane utwory literackie </w:t>
            </w:r>
          </w:p>
          <w:p w:rsidR="00722B59" w:rsidRPr="00BE360B" w:rsidRDefault="00722B5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55FF" w:rsidRPr="00BE360B" w:rsidRDefault="001955F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określa sytuację liryczną we wszystkich analizowanych tekstach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określa, co jest przedmiotem wspomnień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wykorzystuje podstawowe pojęcia: nadawca, odbiorca, sytuacja liryczna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interpretuje motywy tęsknoty i miłości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55FF" w:rsidRPr="00BE360B" w:rsidRDefault="001955F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analizując teksty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 opiera je o konteksty biograficzne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uwzględnia symbolikę utworów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odczytuje </w:t>
            </w:r>
            <w:r w:rsidR="00370AE7" w:rsidRPr="00BE360B">
              <w:rPr>
                <w:rFonts w:ascii="Times New Roman" w:hAnsi="Times New Roman"/>
                <w:sz w:val="24"/>
                <w:szCs w:val="24"/>
              </w:rPr>
              <w:t>przesłanie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 utworów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wartości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uje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 postaw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wyjaśnia, na czym polega niemoc człowieka zakochanego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określa uczucia podmiotu lirycznego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określa</w:t>
            </w:r>
            <w:r w:rsidR="00370AE7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 jakie znaczenie dla opisu rozłąki z ukochaną ma symbol „białego gołębia smutku”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0C52" w:rsidRPr="00BE360B">
              <w:rPr>
                <w:rFonts w:ascii="Times New Roman" w:hAnsi="Times New Roman"/>
                <w:sz w:val="24"/>
                <w:szCs w:val="24"/>
              </w:rPr>
              <w:t>podaje definicję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 anafory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0C52" w:rsidRPr="00BE360B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, jakie znaczenie ma wiązanka mimozy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dyskutuje nad rolą tęsknoty w ukazywaniu motywu miłości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układa własną definicję tęsknoty</w:t>
            </w:r>
          </w:p>
          <w:p w:rsidR="00FF7511" w:rsidRPr="00BE360B" w:rsidRDefault="00FF751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55FF" w:rsidRPr="00BE360B" w:rsidRDefault="001955F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potrafi określić sytuację liryczną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wygłasza przygotowaną przez siebie wypowiedź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dba o poprawność wypowiedzi ustnej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bierze udział w dyskusji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potrafi dostrzec symbolikę utworów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poprawnie odczytuje sens i przesłanie utworów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 xml:space="preserve">poprawnie wartościuje postawy 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bierze udział w dyskusji nad rolą tęsknoty w ukazywaniu motywu miłości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samodzielnie układa własną definicję tęsknoty</w:t>
            </w:r>
          </w:p>
        </w:tc>
        <w:tc>
          <w:tcPr>
            <w:tcW w:w="0" w:type="auto"/>
            <w:shd w:val="clear" w:color="auto" w:fill="auto"/>
          </w:tcPr>
          <w:p w:rsidR="001955FF" w:rsidRPr="00BE360B" w:rsidRDefault="001955F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potrafi analizować i interpretować wskazane teksty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sprawnie wygłasza przygotowaną przez siebie wypowiedź</w:t>
            </w:r>
          </w:p>
          <w:p w:rsidR="00722B5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sprawnie odczytuje sens i przesłanie utworów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2B59" w:rsidRPr="00BE360B">
              <w:rPr>
                <w:rFonts w:ascii="Times New Roman" w:hAnsi="Times New Roman"/>
                <w:sz w:val="24"/>
                <w:szCs w:val="24"/>
              </w:rPr>
              <w:t>bierze aktywny udział w dyskusji nad rolą tęsknoty w ukazywaniu motywu miłości</w:t>
            </w:r>
          </w:p>
          <w:p w:rsidR="00FC3F2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3F2D" w:rsidRPr="00BE360B">
              <w:rPr>
                <w:rFonts w:ascii="Times New Roman" w:hAnsi="Times New Roman"/>
                <w:sz w:val="24"/>
                <w:szCs w:val="24"/>
              </w:rPr>
              <w:t>zabiera głos w dyskusji: dlaczego miłość jest ważna w życiu człowieka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12. Język miłości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0AE7" w:rsidRPr="00BE360B">
              <w:rPr>
                <w:rFonts w:ascii="Times New Roman" w:hAnsi="Times New Roman"/>
                <w:sz w:val="24"/>
                <w:szCs w:val="24"/>
              </w:rPr>
              <w:t>podejmuje pracę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 xml:space="preserve"> ze słownikiem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>podejmuje próbę określenia języka nadawcy</w:t>
            </w:r>
          </w:p>
          <w:p w:rsidR="001345A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415C" w:rsidRPr="00BE360B">
              <w:rPr>
                <w:rFonts w:ascii="Times New Roman" w:hAnsi="Times New Roman"/>
                <w:sz w:val="24"/>
                <w:szCs w:val="24"/>
              </w:rPr>
              <w:t>głośno czyta fragmenty tekstów</w:t>
            </w:r>
          </w:p>
          <w:p w:rsidR="001341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415C" w:rsidRPr="00BE360B">
              <w:rPr>
                <w:rFonts w:ascii="Times New Roman" w:hAnsi="Times New Roman"/>
                <w:sz w:val="24"/>
                <w:szCs w:val="24"/>
              </w:rPr>
              <w:t>omawia ró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ż</w:t>
            </w:r>
            <w:r w:rsidR="0013415C" w:rsidRPr="00BE360B">
              <w:rPr>
                <w:rFonts w:ascii="Times New Roman" w:hAnsi="Times New Roman"/>
                <w:sz w:val="24"/>
                <w:szCs w:val="24"/>
              </w:rPr>
              <w:t>ne koncepcje miłości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17C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 xml:space="preserve">określa język nadawców </w:t>
            </w:r>
          </w:p>
          <w:p w:rsidR="00817C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>wyraża opinię na temat współczesnego języka uczuć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0206D" w:rsidRPr="00BE360B">
              <w:rPr>
                <w:rFonts w:ascii="Times New Roman" w:hAnsi="Times New Roman"/>
                <w:sz w:val="24"/>
                <w:szCs w:val="24"/>
              </w:rPr>
              <w:t>zna i omawia akt komunikacji językowej</w:t>
            </w:r>
          </w:p>
          <w:p w:rsidR="003116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67D" w:rsidRPr="00BE360B">
              <w:rPr>
                <w:rFonts w:ascii="Times New Roman" w:hAnsi="Times New Roman"/>
                <w:sz w:val="24"/>
                <w:szCs w:val="24"/>
              </w:rPr>
              <w:t>czyta tekst literacki</w:t>
            </w:r>
          </w:p>
          <w:p w:rsidR="0031167D" w:rsidRPr="00BE360B" w:rsidRDefault="0013415C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z odpowiednią dykcją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>omawia motywy miłości szczęśliwej i nieszczęśliwej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>wykorzystując słowniki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 xml:space="preserve"> określa zabiegi językowe, wyodrębnia style wypowiedzi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>podejmuje próbę udziału w dyskusji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>potrafi nazwać i zdefiniować rodzaje stylów funkcjonalnych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 xml:space="preserve"> w tym cechy stylu artystycznego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>bierze udział w dyskusji i potrafi podać cechy stylu polszczyzny potocznej i porównać z cechami stylu artystycznego</w:t>
            </w:r>
          </w:p>
          <w:p w:rsidR="00B71A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>wskazuje zasadnicze różnice mię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>dzy stylem potocznym a artystycznym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1AB1" w:rsidRPr="00BE360B">
              <w:rPr>
                <w:rFonts w:ascii="Times New Roman" w:hAnsi="Times New Roman"/>
                <w:sz w:val="24"/>
                <w:szCs w:val="24"/>
              </w:rPr>
              <w:t>posiada świadomość językową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17C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>z dowolnego tekstu potrafi wybrać złotą myśl o miłości i uzasadnić swój wybór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7CA1" w:rsidRPr="00BE360B">
              <w:rPr>
                <w:rFonts w:ascii="Times New Roman" w:hAnsi="Times New Roman"/>
                <w:sz w:val="24"/>
                <w:szCs w:val="24"/>
              </w:rPr>
              <w:t>sprawnie definiuje różne style wypowiedzi</w:t>
            </w:r>
          </w:p>
          <w:p w:rsidR="001341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3415C" w:rsidRPr="00BE360B">
              <w:rPr>
                <w:rFonts w:ascii="Times New Roman" w:hAnsi="Times New Roman"/>
                <w:sz w:val="24"/>
                <w:szCs w:val="24"/>
              </w:rPr>
              <w:t>swoje przemyślenia i refleksje przedstawia w wypowiedzi pisemnej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12. Polszczyzna bez tajemnic: style języka </w:t>
            </w:r>
            <w:r w:rsidRPr="00BE360B">
              <w:rPr>
                <w:rFonts w:ascii="Times New Roman" w:hAnsi="Times New Roman"/>
                <w:i/>
                <w:sz w:val="24"/>
                <w:szCs w:val="24"/>
              </w:rPr>
              <w:t>(temat połączony z poprzednim</w:t>
            </w:r>
            <w:r w:rsidR="00CF2288" w:rsidRPr="00BE360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omawia motywy miłości szczęśliwej i nieszczęśliwej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 xml:space="preserve">określa język nadawców 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wyraża opinię na temat współczesnego języka uczuć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wykorzystując słowniki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 xml:space="preserve"> określa zabiegi językowe, wyodrębnia style wypowiedzi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 xml:space="preserve">referuje poznane utwory w rozdziale 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przygotowuje wypowiedź pisemną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poezja uczuć intymnych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jak mówić o uczuciach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z dowolnego tekstu potrafi wybrać złotą myśl o miłości i uzasadnić swój wybór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posługuje się kryterium miłości szczęśliwej i nieszczęśliwej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zabiera głos w dyskusji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potrafi nazwać i zdefiniować rodzaje stylów funkcjonalnych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 xml:space="preserve"> w tym cechy stylu artystycznego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wskazuje zasadnicze różnice mi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ę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dzy stylem potocznym a artystycznym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potrafi wskazać główne cechy języka poetyckiego miłości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układa życzenia walentynkowe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bierze udział w dyskusji i potrafi podać cechy stylu polszczyzny potocznej i porównać z cechami stylu artystycznego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posiada świadomość językową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potrafi porównać poetycki język miłości z językiem współczesnej młodzieży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3D24" w:rsidRPr="00BE360B" w:rsidTr="00BE360B">
        <w:tc>
          <w:tcPr>
            <w:tcW w:w="0" w:type="auto"/>
            <w:gridSpan w:val="6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3.</w:t>
            </w:r>
            <w:r w:rsidR="00CF228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PIEŚŃ OJCZYSTA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13. W świecie cywilizacji średniowiecza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60E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>definiuje pojęcie: epoka literacka</w:t>
            </w:r>
          </w:p>
          <w:p w:rsidR="00C60E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>podaje cechy epoki średniowiecza</w:t>
            </w:r>
          </w:p>
          <w:p w:rsidR="00C60E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>podaje cechy idealnego rycerza, władcy, ascety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wskazuje trzy wzorce osobowe: dzielnego rycerza, sprawiedliwego władcy, pobożnego ascety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podaje cechy stylu romańskiego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podaje cechy stylu gotyckiego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60E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 xml:space="preserve">charakteryzuje kulturę łacińską (zachodnią) </w:t>
            </w:r>
          </w:p>
          <w:p w:rsidR="00C60E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>charakteryzuje kulturę grecką (wschodnią)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analizuje cechy epoki</w:t>
            </w:r>
          </w:p>
          <w:p w:rsidR="002210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062" w:rsidRPr="00BE360B">
              <w:rPr>
                <w:rFonts w:ascii="Times New Roman" w:hAnsi="Times New Roman"/>
                <w:sz w:val="24"/>
                <w:szCs w:val="24"/>
              </w:rPr>
              <w:t>charakteryzuje wzorce osobowe</w:t>
            </w:r>
          </w:p>
          <w:p w:rsidR="00473D24" w:rsidRPr="00BE360B" w:rsidRDefault="00473D2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60E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>analizuje zjawiska zachodzące podczas tworzenia się kultury</w:t>
            </w:r>
          </w:p>
          <w:p w:rsidR="00473D2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E39" w:rsidRPr="00BE360B">
              <w:rPr>
                <w:rFonts w:ascii="Times New Roman" w:hAnsi="Times New Roman"/>
                <w:sz w:val="24"/>
                <w:szCs w:val="24"/>
              </w:rPr>
              <w:t>podaje przykłady architektury średniowiecza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14. „Bogurodzica”</w:t>
            </w:r>
            <w:r w:rsidR="00CF228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narodowa relikwia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FF7511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wymienia prośby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 xml:space="preserve"> jakie kieruje średniowieczny poeta do Maryi</w:t>
            </w:r>
          </w:p>
          <w:p w:rsidR="00D70E5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0439" w:rsidRPr="00BE360B">
              <w:rPr>
                <w:rFonts w:ascii="Times New Roman" w:hAnsi="Times New Roman"/>
                <w:sz w:val="24"/>
                <w:szCs w:val="24"/>
              </w:rPr>
              <w:t xml:space="preserve">czyta ze zrozumieniem tekst 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8B0439" w:rsidRPr="00BE360B">
              <w:rPr>
                <w:rFonts w:ascii="Times New Roman" w:hAnsi="Times New Roman"/>
                <w:sz w:val="24"/>
                <w:szCs w:val="24"/>
              </w:rPr>
              <w:t>Bogurodzicy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B04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0E56" w:rsidRPr="00BE360B">
              <w:rPr>
                <w:rFonts w:ascii="Times New Roman" w:hAnsi="Times New Roman"/>
                <w:sz w:val="24"/>
                <w:szCs w:val="24"/>
              </w:rPr>
              <w:t>podaje czas powstania utworu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korzystając z podanych objaśnień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 xml:space="preserve"> zastępuje archaizmy współczesnymi wyrazami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podejmuje dyskusję na temat zasad,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które wyznawał człowiek średniowiecza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wymienia środki stylistyczne charakteryzujące Maryję</w:t>
            </w:r>
          </w:p>
          <w:p w:rsidR="008B043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0439" w:rsidRPr="00BE360B">
              <w:rPr>
                <w:rFonts w:ascii="Times New Roman" w:hAnsi="Times New Roman"/>
                <w:sz w:val="24"/>
                <w:szCs w:val="24"/>
              </w:rPr>
              <w:t>wyjaśnia pojęcie archaizmu, podaje przykłady</w:t>
            </w:r>
          </w:p>
          <w:p w:rsidR="00D70E5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3834" w:rsidRPr="00BE360B">
              <w:rPr>
                <w:rFonts w:ascii="Times New Roman" w:hAnsi="Times New Roman"/>
                <w:sz w:val="24"/>
                <w:szCs w:val="24"/>
              </w:rPr>
              <w:t>określa funkcję utworu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593834" w:rsidRPr="00BE360B">
              <w:rPr>
                <w:rFonts w:ascii="Times New Roman" w:hAnsi="Times New Roman"/>
                <w:sz w:val="24"/>
                <w:szCs w:val="24"/>
              </w:rPr>
              <w:t xml:space="preserve"> jaką</w:t>
            </w:r>
            <w:r w:rsidR="00D70E56" w:rsidRPr="00BE360B">
              <w:rPr>
                <w:rFonts w:ascii="Times New Roman" w:hAnsi="Times New Roman"/>
                <w:sz w:val="24"/>
                <w:szCs w:val="24"/>
              </w:rPr>
              <w:t xml:space="preserve"> pełnił 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D70E56" w:rsidRPr="00BE360B">
              <w:rPr>
                <w:rFonts w:ascii="Times New Roman" w:hAnsi="Times New Roman"/>
                <w:sz w:val="24"/>
                <w:szCs w:val="24"/>
              </w:rPr>
              <w:t>w XV w.</w:t>
            </w:r>
          </w:p>
          <w:p w:rsidR="002A10E8" w:rsidRPr="00BE360B" w:rsidRDefault="002A10E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wymienia archaizmy występujące w utworze na język współczesny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wskazuje środki stylistyczne użyte w utworze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B0439" w:rsidRPr="00BE360B">
              <w:rPr>
                <w:rFonts w:ascii="Times New Roman" w:hAnsi="Times New Roman"/>
                <w:sz w:val="24"/>
                <w:szCs w:val="24"/>
              </w:rPr>
              <w:t>dostrzega symbolikę utworu</w:t>
            </w:r>
          </w:p>
          <w:p w:rsidR="00852A1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2A13" w:rsidRPr="00BE360B">
              <w:rPr>
                <w:rFonts w:ascii="Times New Roman" w:hAnsi="Times New Roman"/>
                <w:sz w:val="24"/>
                <w:szCs w:val="24"/>
              </w:rPr>
              <w:t xml:space="preserve">określa miejsce 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852A13" w:rsidRPr="00BE360B">
              <w:rPr>
                <w:rFonts w:ascii="Times New Roman" w:hAnsi="Times New Roman"/>
                <w:sz w:val="24"/>
                <w:szCs w:val="24"/>
              </w:rPr>
              <w:t>Bogurodzicy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852A13" w:rsidRPr="00BE360B">
              <w:rPr>
                <w:rFonts w:ascii="Times New Roman" w:hAnsi="Times New Roman"/>
                <w:sz w:val="24"/>
                <w:szCs w:val="24"/>
              </w:rPr>
              <w:t xml:space="preserve"> w literaturze i kulturze polskiej </w:t>
            </w: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 xml:space="preserve">analizuje wizerunek Maryi ukazany w 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Bogurodzicy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podaje podmiot liryczny utworu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wskazuje na znaczenie religijne i narodowe utworu dla społeczeństwa polskiego</w:t>
            </w:r>
            <w:r w:rsidR="00CF2288" w:rsidRPr="00BE36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relikwii dla narodu polskiego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podaje środki stylistyczne charakteryzujące Maryję: epitety, synonimy, wskazuje apostrofę</w:t>
            </w:r>
          </w:p>
          <w:p w:rsidR="00852A13" w:rsidRPr="00BE360B" w:rsidRDefault="00852A1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C467C" w:rsidRPr="00BE360B" w:rsidRDefault="00DC467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porównuje tekst średniowieczny ze współczesną polszczyzną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ADA" w:rsidRPr="00BE360B">
              <w:rPr>
                <w:rFonts w:ascii="Times New Roman" w:hAnsi="Times New Roman"/>
                <w:sz w:val="24"/>
                <w:szCs w:val="24"/>
              </w:rPr>
              <w:t>rozumie definicję archaizmu i odnajduje go w tekście</w:t>
            </w:r>
          </w:p>
          <w:p w:rsidR="00D505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0597" w:rsidRPr="00BE360B">
              <w:rPr>
                <w:rFonts w:ascii="Times New Roman" w:hAnsi="Times New Roman"/>
                <w:sz w:val="24"/>
                <w:szCs w:val="24"/>
              </w:rPr>
              <w:t xml:space="preserve">podkreśla ważność i funkcjonowanie motywu </w:t>
            </w:r>
            <w:proofErr w:type="spellStart"/>
            <w:r w:rsidR="00D50597" w:rsidRPr="00BE360B">
              <w:rPr>
                <w:rFonts w:ascii="Times New Roman" w:hAnsi="Times New Roman"/>
                <w:sz w:val="24"/>
                <w:szCs w:val="24"/>
              </w:rPr>
              <w:t>deesis</w:t>
            </w:r>
            <w:proofErr w:type="spellEnd"/>
            <w:r w:rsidR="00D50597" w:rsidRPr="00BE360B">
              <w:rPr>
                <w:rFonts w:ascii="Times New Roman" w:hAnsi="Times New Roman"/>
                <w:sz w:val="24"/>
                <w:szCs w:val="24"/>
              </w:rPr>
              <w:t xml:space="preserve"> w literaturze i malarstwie </w:t>
            </w:r>
          </w:p>
          <w:p w:rsidR="00A8159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0597" w:rsidRPr="00BE360B">
              <w:rPr>
                <w:rFonts w:ascii="Times New Roman" w:hAnsi="Times New Roman"/>
                <w:sz w:val="24"/>
                <w:szCs w:val="24"/>
              </w:rPr>
              <w:t>wskazuje na istotę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 xml:space="preserve"> Maryi w twórczości ś</w:t>
            </w:r>
            <w:r w:rsidR="00A8159A" w:rsidRPr="00BE360B">
              <w:rPr>
                <w:rFonts w:ascii="Times New Roman" w:hAnsi="Times New Roman"/>
                <w:sz w:val="24"/>
                <w:szCs w:val="24"/>
              </w:rPr>
              <w:t>redniowiecznej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 w:rsidR="00CF228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Bogurodzica w poezji: literackie nawiązania</w:t>
            </w:r>
          </w:p>
        </w:tc>
        <w:tc>
          <w:tcPr>
            <w:tcW w:w="0" w:type="auto"/>
            <w:shd w:val="clear" w:color="auto" w:fill="auto"/>
          </w:tcPr>
          <w:p w:rsidR="006C155B" w:rsidRPr="00BE360B" w:rsidRDefault="006C155B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 xml:space="preserve">analizuje i porównuje testy 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5F5" w:rsidRPr="00BE360B">
              <w:rPr>
                <w:rFonts w:ascii="Times New Roman" w:hAnsi="Times New Roman"/>
                <w:sz w:val="24"/>
                <w:szCs w:val="24"/>
              </w:rPr>
              <w:t>podaje elementy symboliczne występujące w tekstach</w:t>
            </w:r>
          </w:p>
          <w:p w:rsidR="00D70E5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0E56" w:rsidRPr="00BE360B">
              <w:rPr>
                <w:rFonts w:ascii="Times New Roman" w:hAnsi="Times New Roman"/>
                <w:sz w:val="24"/>
                <w:szCs w:val="24"/>
              </w:rPr>
              <w:t>podaje czas powstania utworu</w:t>
            </w:r>
          </w:p>
        </w:tc>
        <w:tc>
          <w:tcPr>
            <w:tcW w:w="0" w:type="auto"/>
            <w:shd w:val="clear" w:color="auto" w:fill="auto"/>
          </w:tcPr>
          <w:p w:rsidR="006C155B" w:rsidRPr="00BE360B" w:rsidRDefault="006C155B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>wskazuje podmiot liryczny i jego prośby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>potrafi wyjaśnić powody przywoływania postaci Matki Bożej w poezji pisanej pod zaborami i w czasie II wojny światowej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C155B" w:rsidRPr="00BE360B" w:rsidRDefault="006C155B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>wskazuje na apostrofy, różnice i podobieństwa między nimi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779A" w:rsidRPr="00BE360B">
              <w:rPr>
                <w:rFonts w:ascii="Times New Roman" w:hAnsi="Times New Roman"/>
                <w:sz w:val="24"/>
                <w:szCs w:val="24"/>
              </w:rPr>
              <w:t>odczytuje teksty gło</w:t>
            </w:r>
            <w:r w:rsidR="00F30F8F" w:rsidRPr="00BE360B">
              <w:rPr>
                <w:rFonts w:ascii="Times New Roman" w:hAnsi="Times New Roman"/>
                <w:sz w:val="24"/>
                <w:szCs w:val="24"/>
              </w:rPr>
              <w:t>śno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F30F8F" w:rsidRPr="00BE360B">
              <w:rPr>
                <w:rFonts w:ascii="Times New Roman" w:hAnsi="Times New Roman"/>
                <w:sz w:val="24"/>
                <w:szCs w:val="24"/>
              </w:rPr>
              <w:t xml:space="preserve"> z odpowiednią dykcją</w:t>
            </w:r>
            <w:r w:rsidR="001C779A" w:rsidRPr="00BE360B">
              <w:rPr>
                <w:rFonts w:ascii="Times New Roman" w:hAnsi="Times New Roman"/>
                <w:sz w:val="24"/>
                <w:szCs w:val="24"/>
              </w:rPr>
              <w:t xml:space="preserve"> i intonacją</w:t>
            </w:r>
          </w:p>
        </w:tc>
        <w:tc>
          <w:tcPr>
            <w:tcW w:w="0" w:type="auto"/>
            <w:shd w:val="clear" w:color="auto" w:fill="auto"/>
          </w:tcPr>
          <w:p w:rsidR="006C155B" w:rsidRPr="00BE360B" w:rsidRDefault="006C155B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>potrafi wskazać i dokonać analizy podmiotu lirycznego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>potrafi znaleźć w tekście archaizmy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779A" w:rsidRPr="00BE360B">
              <w:rPr>
                <w:rFonts w:ascii="Times New Roman" w:hAnsi="Times New Roman"/>
                <w:sz w:val="24"/>
                <w:szCs w:val="24"/>
              </w:rPr>
              <w:t>dyskutuje na temat tradycji narodowych</w:t>
            </w:r>
          </w:p>
        </w:tc>
        <w:tc>
          <w:tcPr>
            <w:tcW w:w="0" w:type="auto"/>
            <w:shd w:val="clear" w:color="auto" w:fill="auto"/>
          </w:tcPr>
          <w:p w:rsidR="006C155B" w:rsidRPr="00BE360B" w:rsidRDefault="006C155B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A7D1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 xml:space="preserve">wyjaśnia religijną funkcję utworu i jego narodowe znaczenie 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7D16" w:rsidRPr="00BE360B">
              <w:rPr>
                <w:rFonts w:ascii="Times New Roman" w:hAnsi="Times New Roman"/>
                <w:sz w:val="24"/>
                <w:szCs w:val="24"/>
              </w:rPr>
              <w:t>rozumie potrzebę manifestowania swojej narodowości</w:t>
            </w:r>
          </w:p>
          <w:p w:rsidR="001C779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0F8F" w:rsidRPr="00BE360B">
              <w:rPr>
                <w:rFonts w:ascii="Times New Roman" w:hAnsi="Times New Roman"/>
                <w:sz w:val="24"/>
                <w:szCs w:val="24"/>
              </w:rPr>
              <w:t>podejmuje rozważania na temat stylizacji modlitwy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Hymn Unii Europejskiej</w:t>
            </w:r>
          </w:p>
        </w:tc>
        <w:tc>
          <w:tcPr>
            <w:tcW w:w="0" w:type="auto"/>
            <w:shd w:val="clear" w:color="auto" w:fill="auto"/>
          </w:tcPr>
          <w:p w:rsidR="000F023C" w:rsidRPr="00BE360B" w:rsidRDefault="000F02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formułuje dłuższą wypowiedź na temat roli hymnu narodowego</w:t>
            </w:r>
          </w:p>
          <w:p w:rsidR="005A5A8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5A89" w:rsidRPr="00BE360B">
              <w:rPr>
                <w:rFonts w:ascii="Times New Roman" w:hAnsi="Times New Roman"/>
                <w:sz w:val="24"/>
                <w:szCs w:val="24"/>
              </w:rPr>
              <w:t>podaje elementy symboliczne w utworze</w:t>
            </w:r>
          </w:p>
        </w:tc>
        <w:tc>
          <w:tcPr>
            <w:tcW w:w="0" w:type="auto"/>
            <w:shd w:val="clear" w:color="auto" w:fill="auto"/>
          </w:tcPr>
          <w:p w:rsidR="000F023C" w:rsidRPr="00BE360B" w:rsidRDefault="000F02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potrafi samodzielnie znaleźć informacje na temat historii hymnu UE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porównuje poznane wcześniej teksty i wskazuje uniwersalizm utworów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dobiera odpowiednie argumenty</w:t>
            </w:r>
          </w:p>
          <w:p w:rsidR="001C779A" w:rsidRPr="00BE360B" w:rsidRDefault="001C779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02256" w:rsidRPr="00BE360B" w:rsidRDefault="00A02256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F023C" w:rsidRPr="00BE360B" w:rsidRDefault="000F02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dostrzega wartości</w:t>
            </w:r>
            <w:r w:rsidR="005A5A89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 xml:space="preserve"> do których odwołuje się Schiller w 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Odzie do radości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5A89" w:rsidRPr="00BE360B">
              <w:rPr>
                <w:rFonts w:ascii="Times New Roman" w:hAnsi="Times New Roman"/>
                <w:sz w:val="24"/>
                <w:szCs w:val="24"/>
              </w:rPr>
              <w:t>podaje przyczyny popularności utworu</w:t>
            </w:r>
          </w:p>
        </w:tc>
        <w:tc>
          <w:tcPr>
            <w:tcW w:w="0" w:type="auto"/>
            <w:shd w:val="clear" w:color="auto" w:fill="auto"/>
          </w:tcPr>
          <w:p w:rsidR="000F023C" w:rsidRPr="00BE360B" w:rsidRDefault="000F02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potrafi samodzielnie zdobyć wiedzę na temat historii hymnu UE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potrafi sformułować poprawną wypowiedź pod względem językowym, logicznym i kompozycyjnym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dobiera przekonujące i logiczne argumenty</w:t>
            </w:r>
          </w:p>
        </w:tc>
        <w:tc>
          <w:tcPr>
            <w:tcW w:w="0" w:type="auto"/>
            <w:shd w:val="clear" w:color="auto" w:fill="auto"/>
          </w:tcPr>
          <w:p w:rsidR="000F023C" w:rsidRPr="00BE360B" w:rsidRDefault="000F023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F476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F476D" w:rsidRPr="00BE360B">
              <w:rPr>
                <w:rFonts w:ascii="Times New Roman" w:hAnsi="Times New Roman"/>
                <w:sz w:val="24"/>
                <w:szCs w:val="24"/>
              </w:rPr>
              <w:t>dostrzega uniwersalizm utworu</w:t>
            </w:r>
          </w:p>
          <w:p w:rsidR="0054061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0610" w:rsidRPr="00BE360B">
              <w:rPr>
                <w:rFonts w:ascii="Times New Roman" w:hAnsi="Times New Roman"/>
                <w:sz w:val="24"/>
                <w:szCs w:val="24"/>
              </w:rPr>
              <w:t>wygłasza własny sąd na temat współpracy narodów europejskich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17.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Poezja patriotyczna</w:t>
            </w: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23E" w:rsidRPr="00BE360B">
              <w:rPr>
                <w:rFonts w:ascii="Times New Roman" w:hAnsi="Times New Roman"/>
                <w:sz w:val="24"/>
                <w:szCs w:val="24"/>
              </w:rPr>
              <w:t>rozumie przesłanie utworów</w:t>
            </w:r>
          </w:p>
          <w:p w:rsidR="0084223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23E" w:rsidRPr="00BE360B">
              <w:rPr>
                <w:rFonts w:ascii="Times New Roman" w:hAnsi="Times New Roman"/>
                <w:sz w:val="24"/>
                <w:szCs w:val="24"/>
              </w:rPr>
              <w:t>określa wartości płynące z utworów</w:t>
            </w:r>
          </w:p>
          <w:p w:rsidR="0084223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223E" w:rsidRPr="00BE360B">
              <w:rPr>
                <w:rFonts w:ascii="Times New Roman" w:hAnsi="Times New Roman"/>
                <w:sz w:val="24"/>
                <w:szCs w:val="24"/>
              </w:rPr>
              <w:t>interpretuje omawiane wiersze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dostrzega specyfikę utworu W. Broniewskiego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analizuje tekst i dostrzega w tekście cechy apelu</w:t>
            </w:r>
          </w:p>
          <w:p w:rsidR="00BB3A25" w:rsidRPr="00BE360B" w:rsidRDefault="00BB3A2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potrafi dostrzec cechy wiersza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9E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apelu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4223E" w:rsidRPr="00BE360B">
              <w:rPr>
                <w:rFonts w:ascii="Times New Roman" w:hAnsi="Times New Roman"/>
                <w:sz w:val="24"/>
                <w:szCs w:val="24"/>
              </w:rPr>
              <w:t>dokonuje analizy i interpretacji omawianych utworów</w:t>
            </w:r>
          </w:p>
          <w:p w:rsidR="00F27CD4" w:rsidRPr="00BE360B" w:rsidRDefault="00F27CD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D4C" w:rsidRPr="00BE360B" w:rsidRDefault="00BC3D4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D4C" w:rsidRPr="00BE360B" w:rsidRDefault="00BC3D4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D4C" w:rsidRPr="00BE360B" w:rsidRDefault="00BC3D4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D4C" w:rsidRPr="00BE360B" w:rsidRDefault="00BC3D4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D4C" w:rsidRPr="00BE360B" w:rsidRDefault="00BC3D4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interpretuje utwory w kontekście historycznoliterackim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potrafi sformułować poprawną wypowiedź pod względem językowym, logicznym i kompozycyjnym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logicznie interpretuje utwory</w:t>
            </w: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759E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759E1" w:rsidRPr="00BE360B">
              <w:rPr>
                <w:rFonts w:ascii="Times New Roman" w:hAnsi="Times New Roman"/>
                <w:sz w:val="24"/>
                <w:szCs w:val="24"/>
              </w:rPr>
              <w:t>wyjaśnia rolę wtrąceń w wierszu K.I. Gałczyńskiego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3A25" w:rsidRPr="00BE360B">
              <w:rPr>
                <w:rFonts w:ascii="Times New Roman" w:hAnsi="Times New Roman"/>
                <w:sz w:val="24"/>
                <w:szCs w:val="24"/>
              </w:rPr>
              <w:t>określa cechy poetyki</w:t>
            </w:r>
          </w:p>
          <w:p w:rsidR="00F27C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7CD4" w:rsidRPr="00BE360B">
              <w:rPr>
                <w:rFonts w:ascii="Times New Roman" w:hAnsi="Times New Roman"/>
                <w:sz w:val="24"/>
                <w:szCs w:val="24"/>
              </w:rPr>
              <w:t>określa nastrój czasów, kiedy powstały utwory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18.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Polszczyzna bez tajemnic: interpunkcja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posługuje się poprawną polszczyzną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stosuje znaki w wyrażaniu emocji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uzupełnia podany tekst odpowiednimi znakami interpunkcyjnymi</w:t>
            </w: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 xml:space="preserve">potrafi zastosować znaki interpunkcyjne 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uzasadnia ich funkcję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używa znaków interpunkcyjnych w akcie komunikacji językowej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potrafi logicznie uzupełnić tekst znakami interpunkcyjnymi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E67BC" w:rsidRPr="00BE360B" w:rsidRDefault="005E67BC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posiada świadomość językową</w:t>
            </w:r>
          </w:p>
          <w:p w:rsidR="004F4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4D5E" w:rsidRPr="00BE360B">
              <w:rPr>
                <w:rFonts w:ascii="Times New Roman" w:hAnsi="Times New Roman"/>
                <w:sz w:val="24"/>
                <w:szCs w:val="24"/>
              </w:rPr>
              <w:t>podaje przykłady działań związanych z promowaniem poprawności językowej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19,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20.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Literatura w służbie ojczyźnie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423C6" w:rsidRPr="00BE360B" w:rsidRDefault="005423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ocenia bohatera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9E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Ordona, wartościuje jego czyn</w:t>
            </w:r>
          </w:p>
          <w:p w:rsidR="00661A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1A5E" w:rsidRPr="00BE360B">
              <w:rPr>
                <w:rFonts w:ascii="Times New Roman" w:hAnsi="Times New Roman"/>
                <w:sz w:val="24"/>
                <w:szCs w:val="24"/>
              </w:rPr>
              <w:t>określa charakter utworu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423C6" w:rsidRPr="00BE360B" w:rsidRDefault="005423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rozumie rolę sprawozdania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dostrzega użycie środków artystycznych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rozumie istotę rusyfikacji na ziemiach polskich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ocenia i wartościuje postawy bohaterów Żeromskiego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rozumie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 xml:space="preserve"> dlaczego recytacja wiersza Mickiewicza wzbudziła silne reakcje u zaborcy</w:t>
            </w:r>
          </w:p>
          <w:p w:rsidR="00FF248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określa rolę literatury patriotycznej</w:t>
            </w:r>
          </w:p>
        </w:tc>
        <w:tc>
          <w:tcPr>
            <w:tcW w:w="0" w:type="auto"/>
            <w:shd w:val="clear" w:color="auto" w:fill="auto"/>
          </w:tcPr>
          <w:p w:rsidR="005423C6" w:rsidRPr="00BE360B" w:rsidRDefault="005423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3B5D" w:rsidRPr="00BE360B">
              <w:rPr>
                <w:rFonts w:ascii="Times New Roman" w:hAnsi="Times New Roman"/>
                <w:sz w:val="24"/>
                <w:szCs w:val="24"/>
              </w:rPr>
              <w:t>prezentuje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 xml:space="preserve"> swoje przemyślenia w formie rozprawki na zadany temat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wyjaśnia mitologizm odnoszący się do bezcelowego trudu wynaradawiania polskości</w:t>
            </w:r>
          </w:p>
          <w:p w:rsidR="00661A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1A5E" w:rsidRPr="00BE360B">
              <w:rPr>
                <w:rFonts w:ascii="Times New Roman" w:hAnsi="Times New Roman"/>
                <w:sz w:val="24"/>
                <w:szCs w:val="24"/>
              </w:rPr>
              <w:t>charakteryzuje język utworu</w:t>
            </w:r>
          </w:p>
          <w:p w:rsidR="00661A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61A5E" w:rsidRPr="00BE360B">
              <w:rPr>
                <w:rFonts w:ascii="Times New Roman" w:hAnsi="Times New Roman"/>
                <w:sz w:val="24"/>
                <w:szCs w:val="24"/>
              </w:rPr>
              <w:t>określa idee i postawy bohaterów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423C6" w:rsidRPr="00BE360B" w:rsidRDefault="005423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podaje argumenty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9E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logicznie podsumowuje swoją wypowiedź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rozumie rolę literatury patriotycznej na przestrzeni wieków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potrafi odwołać się do poznanych wcześniej utworów o tematyce patriotycznej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423C6" w:rsidRPr="00BE360B" w:rsidRDefault="005423C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63EB" w:rsidRPr="00BE360B">
              <w:rPr>
                <w:rFonts w:ascii="Times New Roman" w:hAnsi="Times New Roman"/>
                <w:sz w:val="24"/>
                <w:szCs w:val="24"/>
              </w:rPr>
              <w:t>stawia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 xml:space="preserve"> tezę</w:t>
            </w:r>
            <w:r w:rsidR="003663EB" w:rsidRPr="00BE360B">
              <w:rPr>
                <w:rFonts w:ascii="Times New Roman" w:hAnsi="Times New Roman"/>
                <w:sz w:val="24"/>
                <w:szCs w:val="24"/>
              </w:rPr>
              <w:t xml:space="preserve"> dotyczącą tradycji patriotycznych i ich znaczenia dla historii ojczystej</w:t>
            </w:r>
          </w:p>
          <w:p w:rsidR="003F3BA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>uzasadnia istotę rusyfikacji na ziemiach polskich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538" w:rsidRPr="00BE360B">
              <w:rPr>
                <w:rFonts w:ascii="Times New Roman" w:hAnsi="Times New Roman"/>
                <w:sz w:val="24"/>
                <w:szCs w:val="24"/>
              </w:rPr>
              <w:t>rozpoznaje rolę</w:t>
            </w:r>
            <w:r w:rsidR="003F3BAC" w:rsidRPr="00BE360B">
              <w:rPr>
                <w:rFonts w:ascii="Times New Roman" w:hAnsi="Times New Roman"/>
                <w:sz w:val="24"/>
                <w:szCs w:val="24"/>
              </w:rPr>
              <w:t xml:space="preserve"> cytowania jednego utworu w drugim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9E" w:rsidRPr="00BE360B">
              <w:t xml:space="preserve">– </w:t>
            </w:r>
            <w:proofErr w:type="spellStart"/>
            <w:r w:rsidR="003F3BAC" w:rsidRPr="00BE360B">
              <w:rPr>
                <w:rFonts w:ascii="Times New Roman" w:hAnsi="Times New Roman"/>
                <w:sz w:val="24"/>
                <w:szCs w:val="24"/>
              </w:rPr>
              <w:t>intertekstualność</w:t>
            </w:r>
            <w:proofErr w:type="spellEnd"/>
          </w:p>
          <w:p w:rsidR="001A453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538" w:rsidRPr="00BE360B">
              <w:rPr>
                <w:rFonts w:ascii="Times New Roman" w:hAnsi="Times New Roman"/>
                <w:sz w:val="24"/>
                <w:szCs w:val="24"/>
              </w:rPr>
              <w:t>podejmuje dyskusję na temat honoru</w:t>
            </w:r>
          </w:p>
          <w:p w:rsidR="000459F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59F0" w:rsidRPr="00BE360B">
              <w:rPr>
                <w:rFonts w:ascii="Times New Roman" w:hAnsi="Times New Roman"/>
                <w:sz w:val="24"/>
                <w:szCs w:val="24"/>
              </w:rPr>
              <w:t>określa widzenie świata</w:t>
            </w:r>
          </w:p>
        </w:tc>
      </w:tr>
      <w:tr w:rsidR="00910ADA" w:rsidRPr="00BE360B" w:rsidTr="00BE360B">
        <w:tc>
          <w:tcPr>
            <w:tcW w:w="0" w:type="auto"/>
            <w:gridSpan w:val="6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4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NAJWIĘKSZA JEST MIŁOŚĆ MATKI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21. 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Żale Matki Boskiej pod krzyżem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” </w:t>
            </w:r>
            <w:r w:rsidR="00E00E9E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arcydzieło liryki średniowiecznej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próbuje zinterpretować słowa Jezusa przemawiającego z krzyża</w:t>
            </w:r>
          </w:p>
          <w:p w:rsidR="005A7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7262" w:rsidRPr="00BE360B">
              <w:rPr>
                <w:rFonts w:ascii="Times New Roman" w:hAnsi="Times New Roman"/>
                <w:sz w:val="24"/>
                <w:szCs w:val="24"/>
              </w:rPr>
              <w:t>omawia uczucia podmiotu lirycznego</w:t>
            </w:r>
          </w:p>
          <w:p w:rsidR="00D325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53A" w:rsidRPr="00BE360B">
              <w:rPr>
                <w:rFonts w:ascii="Times New Roman" w:hAnsi="Times New Roman"/>
                <w:sz w:val="24"/>
                <w:szCs w:val="24"/>
              </w:rPr>
              <w:t>wskazuje adresatów utworu</w:t>
            </w: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analizuje teksty o tematyce maryjnej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przedstawia obraz Matki Bożej ukazany w utworach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 xml:space="preserve">porównuje dwa ostatnie wersy 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Żalów Matki Boskiej pod krzyżem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 xml:space="preserve"> z fragmentem Pisma Świętego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dostrzega ludz</w:t>
            </w:r>
            <w:r w:rsidR="00D62E77" w:rsidRPr="00BE360B">
              <w:rPr>
                <w:rFonts w:ascii="Times New Roman" w:hAnsi="Times New Roman"/>
                <w:sz w:val="24"/>
                <w:szCs w:val="24"/>
              </w:rPr>
              <w:t>ki wymiar cierpienia Matki Bożej</w:t>
            </w:r>
          </w:p>
          <w:p w:rsidR="00D62E7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53A" w:rsidRPr="00BE360B">
              <w:rPr>
                <w:rFonts w:ascii="Times New Roman" w:hAnsi="Times New Roman"/>
                <w:sz w:val="24"/>
                <w:szCs w:val="24"/>
              </w:rPr>
              <w:t>podejmuje dyskusję na temat cierpienia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 xml:space="preserve">dostrzega popularność motywu maryjnego 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rozumie znaczenie terminu misterium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2E77" w:rsidRPr="00BE360B">
              <w:rPr>
                <w:rFonts w:ascii="Times New Roman" w:hAnsi="Times New Roman"/>
                <w:sz w:val="24"/>
                <w:szCs w:val="24"/>
              </w:rPr>
              <w:t xml:space="preserve">podaje argumenty,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logicznie podsumowuje swoją wypowiedź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E5B3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5B32" w:rsidRPr="00BE360B">
              <w:rPr>
                <w:rFonts w:ascii="Times New Roman" w:hAnsi="Times New Roman"/>
                <w:sz w:val="24"/>
                <w:szCs w:val="24"/>
              </w:rPr>
              <w:t>definiuje nurt literatury apokryficznej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2E77" w:rsidRPr="00BE360B">
              <w:rPr>
                <w:rFonts w:ascii="Times New Roman" w:hAnsi="Times New Roman"/>
                <w:sz w:val="24"/>
                <w:szCs w:val="24"/>
              </w:rPr>
              <w:t>wskazuje na użyte w utworze archaizmy i wyjaśnia je</w:t>
            </w:r>
          </w:p>
          <w:p w:rsidR="00D3253A" w:rsidRPr="00BE360B" w:rsidRDefault="00D3253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Pieta</w:t>
            </w:r>
            <w:r w:rsidR="00E00E9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00E9E" w:rsidRPr="00BE360B">
              <w:t>–</w:t>
            </w:r>
            <w:r w:rsidR="00DA267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motyw cierpiącej matki w literaturze i sztuce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C42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>ocenia zachowanie Maryi</w:t>
            </w:r>
          </w:p>
          <w:p w:rsidR="009C42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>analizuje fragmenty przedstawiające macierzyńską troskę o syna</w:t>
            </w:r>
          </w:p>
          <w:p w:rsidR="00D325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2E49" w:rsidRPr="00BE360B">
              <w:rPr>
                <w:rFonts w:ascii="Times New Roman" w:hAnsi="Times New Roman"/>
                <w:sz w:val="24"/>
                <w:szCs w:val="24"/>
              </w:rPr>
              <w:t>nazywa uczucia matki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C6C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>analizuje i interpretuje utwór liryczny</w:t>
            </w:r>
          </w:p>
          <w:p w:rsidR="006C6C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>analizuje i porównuje obraz Matki Bożej z wcześniej poznanymi utworami</w:t>
            </w:r>
          </w:p>
          <w:p w:rsidR="006C6C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>wskazuje różnice i podobieństwa w malarstwie G. Belliniego i Michała Anioła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C42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>potrafi wskazać archaizmy</w:t>
            </w:r>
          </w:p>
          <w:p w:rsidR="009C42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>wyjaśnia znaczenie symboli biblijnych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253A" w:rsidRPr="00BE360B">
              <w:rPr>
                <w:rFonts w:ascii="Times New Roman" w:hAnsi="Times New Roman"/>
                <w:sz w:val="24"/>
                <w:szCs w:val="24"/>
              </w:rPr>
              <w:t>podejmuje dyskusję na temat cierpienia</w:t>
            </w:r>
          </w:p>
          <w:p w:rsidR="00F12E4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2E49" w:rsidRPr="00BE360B">
              <w:rPr>
                <w:rFonts w:ascii="Times New Roman" w:hAnsi="Times New Roman"/>
                <w:sz w:val="24"/>
                <w:szCs w:val="24"/>
              </w:rPr>
              <w:t>opisuje przeżycia wewnętrzne</w:t>
            </w: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C6C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>potrafi interpretować utwory w kontekście kulturowym</w:t>
            </w:r>
          </w:p>
          <w:p w:rsidR="006C6C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BD1868" w:rsidRPr="00BE360B">
              <w:rPr>
                <w:rFonts w:ascii="Times New Roman" w:hAnsi="Times New Roman"/>
                <w:sz w:val="24"/>
                <w:szCs w:val="24"/>
              </w:rPr>
              <w:t>oceniać i wartościować religijną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 xml:space="preserve"> wymowę symboliki piety</w:t>
            </w:r>
          </w:p>
          <w:p w:rsidR="006C6C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CDF" w:rsidRPr="00BE360B">
              <w:rPr>
                <w:rFonts w:ascii="Times New Roman" w:hAnsi="Times New Roman"/>
                <w:sz w:val="24"/>
                <w:szCs w:val="24"/>
              </w:rPr>
              <w:t>potrafi sformułować poprawną wypowiedź pod względem językowym, logicznym i kompozycyjnym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D62EA" w:rsidRPr="00BE360B" w:rsidRDefault="00FD62E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C42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 xml:space="preserve">poprawnie definiuje motyw obecny </w:t>
            </w:r>
            <w:r w:rsidR="00E00E9E" w:rsidRPr="00BE360B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>literaturze i sztuce</w:t>
            </w:r>
          </w:p>
          <w:p w:rsidR="009C42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25C" w:rsidRPr="00BE360B">
              <w:rPr>
                <w:rFonts w:ascii="Times New Roman" w:hAnsi="Times New Roman"/>
                <w:sz w:val="24"/>
                <w:szCs w:val="24"/>
              </w:rPr>
              <w:t xml:space="preserve">poprawnie definiuje motyw </w:t>
            </w:r>
            <w:proofErr w:type="spellStart"/>
            <w:r w:rsidR="009C425C" w:rsidRPr="00BE360B">
              <w:rPr>
                <w:rFonts w:ascii="Times New Roman" w:hAnsi="Times New Roman"/>
                <w:sz w:val="24"/>
                <w:szCs w:val="24"/>
              </w:rPr>
              <w:t>deesis</w:t>
            </w:r>
            <w:proofErr w:type="spellEnd"/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23.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Polszczyzna bez tajemnic: </w:t>
            </w:r>
            <w:proofErr w:type="spellStart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biblizmy</w:t>
            </w:r>
            <w:proofErr w:type="spellEnd"/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551A" w:rsidRPr="00BE360B" w:rsidRDefault="00C0551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489" w:rsidRPr="00BE360B">
              <w:rPr>
                <w:rFonts w:ascii="Times New Roman" w:hAnsi="Times New Roman"/>
                <w:sz w:val="24"/>
                <w:szCs w:val="24"/>
              </w:rPr>
              <w:t xml:space="preserve">przedstawia zebrane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 xml:space="preserve">informacje na temat </w:t>
            </w:r>
            <w:proofErr w:type="spellStart"/>
            <w:r w:rsidR="006013C2" w:rsidRPr="00BE360B">
              <w:rPr>
                <w:rFonts w:ascii="Times New Roman" w:hAnsi="Times New Roman"/>
                <w:sz w:val="24"/>
                <w:szCs w:val="24"/>
              </w:rPr>
              <w:t>biblizmów</w:t>
            </w:r>
            <w:proofErr w:type="spellEnd"/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poszukuje wyjaśnienia znaczenia związków frazeologicznych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412E0" w:rsidRPr="00BE360B" w:rsidRDefault="006412E0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551A" w:rsidRPr="00BE360B" w:rsidRDefault="00C0551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ma świadomość zróżnicowania związków frazeologicznych</w:t>
            </w:r>
          </w:p>
          <w:p w:rsidR="00E1656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6566" w:rsidRPr="00BE360B">
              <w:rPr>
                <w:rFonts w:ascii="Times New Roman" w:hAnsi="Times New Roman"/>
                <w:sz w:val="24"/>
                <w:szCs w:val="24"/>
              </w:rPr>
              <w:t>wyjaśnia pojęcie związku frazeologicznego</w:t>
            </w:r>
          </w:p>
          <w:p w:rsidR="00E1656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6566" w:rsidRPr="00BE360B">
              <w:rPr>
                <w:rFonts w:ascii="Times New Roman" w:hAnsi="Times New Roman"/>
                <w:sz w:val="24"/>
                <w:szCs w:val="24"/>
              </w:rPr>
              <w:t>podaje przykłady związków frazeologicznych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551A" w:rsidRPr="00BE360B" w:rsidRDefault="00C0551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swobodnie korzysta ze słownika</w:t>
            </w:r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zabiera głos w dyskusji na temat obecności związków frazeologicznych w polszczyźnie potocznej i literackiej</w:t>
            </w:r>
          </w:p>
        </w:tc>
        <w:tc>
          <w:tcPr>
            <w:tcW w:w="0" w:type="auto"/>
            <w:shd w:val="clear" w:color="auto" w:fill="auto"/>
          </w:tcPr>
          <w:p w:rsidR="00C0551A" w:rsidRPr="00BE360B" w:rsidRDefault="00C0551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potrafi pracować samodzielnie</w:t>
            </w:r>
          </w:p>
          <w:p w:rsidR="006013C2" w:rsidRPr="00BE360B" w:rsidRDefault="006013C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frazeologicznego i Internetu</w:t>
            </w:r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wygłasza przygotowaną przez siebie wypowiedź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551A" w:rsidRPr="00BE360B" w:rsidRDefault="00C0551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013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3C2" w:rsidRPr="00BE360B">
              <w:rPr>
                <w:rFonts w:ascii="Times New Roman" w:hAnsi="Times New Roman"/>
                <w:sz w:val="24"/>
                <w:szCs w:val="24"/>
              </w:rPr>
              <w:t>potrafi operować odpowiednim słownictwem z kręgu kulturowego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24.Do Matki Polki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53861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macierzyństwo w literaturze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12E0" w:rsidRPr="00BE360B" w:rsidRDefault="006412E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rozumie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 xml:space="preserve"> jakie cechy charakteru syna powinna kształtować matka</w:t>
            </w:r>
          </w:p>
          <w:p w:rsidR="00BD18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1868" w:rsidRPr="00BE360B">
              <w:rPr>
                <w:rFonts w:ascii="Times New Roman" w:hAnsi="Times New Roman"/>
                <w:sz w:val="24"/>
                <w:szCs w:val="24"/>
              </w:rPr>
              <w:t>określa czas powstania utworu</w:t>
            </w:r>
          </w:p>
          <w:p w:rsidR="00BD18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1868" w:rsidRPr="00BE360B">
              <w:rPr>
                <w:rFonts w:ascii="Times New Roman" w:hAnsi="Times New Roman"/>
                <w:sz w:val="24"/>
                <w:szCs w:val="24"/>
              </w:rPr>
              <w:t>nazywa uczucia matki</w:t>
            </w:r>
          </w:p>
          <w:p w:rsidR="000366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665C" w:rsidRPr="00BE360B">
              <w:rPr>
                <w:rFonts w:ascii="Times New Roman" w:hAnsi="Times New Roman"/>
                <w:sz w:val="24"/>
                <w:szCs w:val="24"/>
              </w:rPr>
              <w:t>zauważa kontekst historyczny utworu</w:t>
            </w:r>
          </w:p>
          <w:p w:rsidR="000366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333F" w:rsidRPr="00BE360B">
              <w:rPr>
                <w:rFonts w:ascii="Times New Roman" w:hAnsi="Times New Roman"/>
                <w:sz w:val="24"/>
                <w:szCs w:val="24"/>
              </w:rPr>
              <w:t>charakteryzuje podmiot liryczny i adresata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99F" w:rsidRPr="00BE360B" w:rsidRDefault="0071299F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299F" w:rsidRPr="00BE360B" w:rsidRDefault="0071299F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412E0" w:rsidRPr="00BE360B" w:rsidRDefault="006412E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dostrzega związek między czasem powstania utworu a jego przesłaniem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dostrzega pojawiający się motyw cierpiącej matki w dotychczas poznanych utworach</w:t>
            </w:r>
          </w:p>
          <w:p w:rsidR="0028333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333F" w:rsidRPr="00BE360B">
              <w:rPr>
                <w:rFonts w:ascii="Times New Roman" w:hAnsi="Times New Roman"/>
                <w:sz w:val="24"/>
                <w:szCs w:val="24"/>
              </w:rPr>
              <w:t>rozumie pojęcie motywu literackiego</w:t>
            </w:r>
          </w:p>
          <w:p w:rsidR="0028333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333F" w:rsidRPr="00BE360B">
              <w:rPr>
                <w:rFonts w:ascii="Times New Roman" w:hAnsi="Times New Roman"/>
                <w:sz w:val="24"/>
                <w:szCs w:val="24"/>
              </w:rPr>
              <w:t>określa nastrój utworu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412E0" w:rsidRPr="00BE360B" w:rsidRDefault="006412E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wykorzystuje do interpretacji utworu kontekst historyczny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wskazuje na zastosowane w utworze środki wyrazu artystycznego</w:t>
            </w:r>
          </w:p>
          <w:p w:rsidR="00BD18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D1868" w:rsidRPr="00BE360B">
              <w:rPr>
                <w:rFonts w:ascii="Times New Roman" w:hAnsi="Times New Roman"/>
                <w:sz w:val="24"/>
                <w:szCs w:val="24"/>
              </w:rPr>
              <w:t>opisuje przeżycia wewnętrzne matki</w:t>
            </w:r>
          </w:p>
          <w:p w:rsidR="0028333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333F" w:rsidRPr="00BE360B">
              <w:rPr>
                <w:rFonts w:ascii="Times New Roman" w:hAnsi="Times New Roman"/>
                <w:sz w:val="24"/>
                <w:szCs w:val="24"/>
              </w:rPr>
              <w:t>argumentuje wykorzystanie motywu matki cierpiącej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412E0" w:rsidRPr="00BE360B" w:rsidRDefault="006412E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potrafi wnioskować i określać cechy syna Matki Polki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 xml:space="preserve">potrafi określić zabarwienie emocjonalne wypowiedzi podmiotu lirycznego 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tworzy konstruktywną wypowiedź</w:t>
            </w:r>
          </w:p>
          <w:p w:rsidR="0028333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333F" w:rsidRPr="00BE360B">
              <w:rPr>
                <w:rFonts w:ascii="Times New Roman" w:hAnsi="Times New Roman"/>
                <w:sz w:val="24"/>
                <w:szCs w:val="24"/>
              </w:rPr>
              <w:t>tworzy notatkę</w:t>
            </w:r>
            <w:r w:rsidR="00E26B5D" w:rsidRPr="00BE360B">
              <w:rPr>
                <w:rFonts w:ascii="Times New Roman" w:hAnsi="Times New Roman"/>
                <w:sz w:val="24"/>
                <w:szCs w:val="24"/>
              </w:rPr>
              <w:t xml:space="preserve"> z lekcji</w:t>
            </w:r>
          </w:p>
        </w:tc>
        <w:tc>
          <w:tcPr>
            <w:tcW w:w="0" w:type="auto"/>
            <w:shd w:val="clear" w:color="auto" w:fill="auto"/>
          </w:tcPr>
          <w:p w:rsidR="006412E0" w:rsidRPr="00BE360B" w:rsidRDefault="006412E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76CC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6CCD" w:rsidRPr="00BE360B">
              <w:rPr>
                <w:rFonts w:ascii="Times New Roman" w:hAnsi="Times New Roman"/>
                <w:sz w:val="24"/>
                <w:szCs w:val="24"/>
              </w:rPr>
              <w:t>potrafi interpretować utwór zgodnie z kontekstem historycznym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25,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26. Matka odchodzi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53861" w:rsidRPr="00BE360B">
              <w:t>–</w:t>
            </w:r>
            <w:r w:rsidR="00DA267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literackie świadectwo miłości do matki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C2C90" w:rsidRPr="00BE360B" w:rsidRDefault="000C2C9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 xml:space="preserve">rozpoznaje sposób kreowania 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świata przedstawionego</w:t>
            </w:r>
          </w:p>
          <w:p w:rsidR="0071347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476" w:rsidRPr="00BE360B">
              <w:rPr>
                <w:rFonts w:ascii="Times New Roman" w:hAnsi="Times New Roman"/>
                <w:sz w:val="24"/>
                <w:szCs w:val="24"/>
              </w:rPr>
              <w:t>nazywa uczucia matki</w:t>
            </w:r>
          </w:p>
          <w:p w:rsidR="0071347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476" w:rsidRPr="00BE360B">
              <w:rPr>
                <w:rFonts w:ascii="Times New Roman" w:hAnsi="Times New Roman"/>
                <w:sz w:val="24"/>
                <w:szCs w:val="24"/>
              </w:rPr>
              <w:t>określa czas powstania utworu</w:t>
            </w:r>
          </w:p>
          <w:p w:rsidR="00713476" w:rsidRPr="00BE360B" w:rsidRDefault="00713476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2C90" w:rsidRPr="00BE360B" w:rsidRDefault="000C2C9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wymienia cechy prozy poetyckiej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zwraca uwagę na obecność i wpływ na tekst znaków interpunkcyjnych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 xml:space="preserve">rozważa problem opuszczonych rodziców 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2C90" w:rsidRPr="00BE360B" w:rsidRDefault="000C2C9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dostrzega apel do rodziców opuszczonych dzieci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po przeczytaniu tekstu określa uczucia i emocje autora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476" w:rsidRPr="00BE360B">
              <w:rPr>
                <w:rFonts w:ascii="Times New Roman" w:hAnsi="Times New Roman"/>
                <w:sz w:val="24"/>
                <w:szCs w:val="24"/>
              </w:rPr>
              <w:t>orientuje się w biografii autora</w:t>
            </w:r>
          </w:p>
        </w:tc>
        <w:tc>
          <w:tcPr>
            <w:tcW w:w="0" w:type="auto"/>
            <w:shd w:val="clear" w:color="auto" w:fill="auto"/>
          </w:tcPr>
          <w:p w:rsidR="000C2C90" w:rsidRPr="00BE360B" w:rsidRDefault="000C2C9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wartościuje i ocenia postawy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wykorzystuje do interpretacji elementy znaczące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61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 xml:space="preserve">tytuł, „groźba matki”, 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konstruuje logiczną</w:t>
            </w:r>
            <w:r w:rsidR="00F92B7F" w:rsidRPr="00BE360B">
              <w:rPr>
                <w:rFonts w:ascii="Times New Roman" w:hAnsi="Times New Roman"/>
                <w:sz w:val="24"/>
                <w:szCs w:val="24"/>
              </w:rPr>
              <w:t xml:space="preserve"> i spójną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 xml:space="preserve"> wypowiedź</w:t>
            </w:r>
          </w:p>
          <w:p w:rsidR="00713476" w:rsidRPr="00BE360B" w:rsidRDefault="00713476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2C90" w:rsidRPr="00BE360B" w:rsidRDefault="000C2C9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E03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0326" w:rsidRPr="00BE360B">
              <w:rPr>
                <w:rFonts w:ascii="Times New Roman" w:hAnsi="Times New Roman"/>
                <w:sz w:val="24"/>
                <w:szCs w:val="24"/>
              </w:rPr>
              <w:t>w czasie interpretacji dostrzega kontekst biograficzny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0ADA" w:rsidRPr="00BE360B" w:rsidTr="00BE360B">
        <w:tc>
          <w:tcPr>
            <w:tcW w:w="0" w:type="auto"/>
            <w:gridSpan w:val="6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5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JESTEM CZŁOWIEKIEM I NIC, CO LUDZKIE</w:t>
            </w:r>
            <w:r w:rsidR="00153861" w:rsidRPr="00BE360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NIE JEST MI OBCE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27. W świecie cywilizacji odrodzenia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A17E9" w:rsidRPr="00BE360B" w:rsidRDefault="00DA17E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wyjaśnia, że odrodzenie to epoka odkryć</w:t>
            </w:r>
          </w:p>
          <w:p w:rsidR="00994DB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4DB8" w:rsidRPr="00BE360B">
              <w:rPr>
                <w:rFonts w:ascii="Times New Roman" w:hAnsi="Times New Roman"/>
                <w:sz w:val="24"/>
                <w:szCs w:val="24"/>
              </w:rPr>
              <w:t>określa ramy czasowe epoki</w:t>
            </w:r>
          </w:p>
          <w:p w:rsidR="00994DB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B7F" w:rsidRPr="00BE360B">
              <w:rPr>
                <w:rFonts w:ascii="Times New Roman" w:hAnsi="Times New Roman"/>
                <w:sz w:val="24"/>
                <w:szCs w:val="24"/>
              </w:rPr>
              <w:t>podaje przykłady odkryć epoki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A17E9" w:rsidRPr="00BE360B" w:rsidRDefault="00DA17E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analizuje zdanie Terencjusza „Jestem człowiekiem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 xml:space="preserve"> nic, co ludzkie, nie jest mi obce”, które stało się mottem epoki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B7F" w:rsidRPr="00BE360B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 xml:space="preserve"> pochodzenie nazwy epoki odrodzenia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wyjaśnia pojęcie humanizmu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92B7F" w:rsidRPr="00BE360B">
              <w:rPr>
                <w:rFonts w:ascii="Times New Roman" w:hAnsi="Times New Roman"/>
                <w:sz w:val="24"/>
                <w:szCs w:val="24"/>
              </w:rPr>
              <w:t>określa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 xml:space="preserve"> pojęcie </w:t>
            </w:r>
            <w:proofErr w:type="spellStart"/>
            <w:r w:rsidR="00232AB9" w:rsidRPr="00BE360B">
              <w:rPr>
                <w:rFonts w:ascii="Times New Roman" w:hAnsi="Times New Roman"/>
                <w:sz w:val="24"/>
                <w:szCs w:val="24"/>
              </w:rPr>
              <w:t>horacjanizmu</w:t>
            </w:r>
            <w:proofErr w:type="spellEnd"/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dyskutuje na temat antycznych kanonów piękna</w:t>
            </w:r>
          </w:p>
        </w:tc>
        <w:tc>
          <w:tcPr>
            <w:tcW w:w="0" w:type="auto"/>
            <w:shd w:val="clear" w:color="auto" w:fill="auto"/>
          </w:tcPr>
          <w:p w:rsidR="00DA17E9" w:rsidRPr="00BE360B" w:rsidRDefault="00DA17E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omawia cechy człowieka renesansu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odkrywa przesłanie ideowe epoki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definiuje epikureizm i stoicyzm</w:t>
            </w:r>
          </w:p>
          <w:p w:rsidR="0071299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299F" w:rsidRPr="00BE360B">
              <w:rPr>
                <w:rFonts w:ascii="Times New Roman" w:hAnsi="Times New Roman"/>
                <w:sz w:val="24"/>
                <w:szCs w:val="24"/>
              </w:rPr>
              <w:t>wyjaśnia, co kryje się pod pojęciem „szkoły ateńskiej”</w:t>
            </w:r>
          </w:p>
          <w:p w:rsidR="00232AB9" w:rsidRPr="00BE360B" w:rsidRDefault="00232AB9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A17E9" w:rsidRPr="00BE360B" w:rsidRDefault="00DA17E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analizuje znaczenie człowieka w epoce renesansu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objaśnia dorobek kultury renesansu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 xml:space="preserve">przedstawia zasady </w:t>
            </w:r>
            <w:proofErr w:type="spellStart"/>
            <w:r w:rsidR="00232AB9" w:rsidRPr="00BE360B">
              <w:rPr>
                <w:rFonts w:ascii="Times New Roman" w:hAnsi="Times New Roman"/>
                <w:sz w:val="24"/>
                <w:szCs w:val="24"/>
              </w:rPr>
              <w:t>horacjanizmu</w:t>
            </w:r>
            <w:proofErr w:type="spellEnd"/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A17E9" w:rsidRPr="00BE360B" w:rsidRDefault="00DA17E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32A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2AB9" w:rsidRPr="00BE360B">
              <w:rPr>
                <w:rFonts w:ascii="Times New Roman" w:hAnsi="Times New Roman"/>
                <w:sz w:val="24"/>
                <w:szCs w:val="24"/>
              </w:rPr>
              <w:t>dostrzega nawiązania renesansu do starożytności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28. Po radosnej stronie życia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9366F" w:rsidRPr="00BE360B" w:rsidRDefault="0019366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definiuje renesansową radość życia</w:t>
            </w:r>
          </w:p>
          <w:p w:rsidR="00994DB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4DB8" w:rsidRPr="00BE360B">
              <w:rPr>
                <w:rFonts w:ascii="Times New Roman" w:hAnsi="Times New Roman"/>
                <w:sz w:val="24"/>
                <w:szCs w:val="24"/>
              </w:rPr>
              <w:t>określa ramy czasowe epoki</w:t>
            </w:r>
          </w:p>
          <w:p w:rsidR="00994DB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4662" w:rsidRPr="00BE360B">
              <w:rPr>
                <w:rFonts w:ascii="Times New Roman" w:hAnsi="Times New Roman"/>
                <w:sz w:val="24"/>
                <w:szCs w:val="24"/>
              </w:rPr>
              <w:t>podaje przykłady radosnych zachowań człowieka</w:t>
            </w:r>
          </w:p>
          <w:p w:rsidR="00D046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4662" w:rsidRPr="00BE360B">
              <w:rPr>
                <w:rFonts w:ascii="Times New Roman" w:hAnsi="Times New Roman"/>
                <w:sz w:val="24"/>
                <w:szCs w:val="24"/>
              </w:rPr>
              <w:t>wymienia korzyści płynące z radości życia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366F" w:rsidRPr="00BE360B" w:rsidRDefault="0019366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analizuje i interpretuje tekst zgodnie z renesansowymi ideami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odczytuje propozycje Kochanowskiego na radosne przejście przez życie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wskazuje na propozycję poety osiągnięcia uznania wśród twórców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366F" w:rsidRPr="00BE360B" w:rsidRDefault="0019366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cytuje i wartościuje renesansowe ideały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 xml:space="preserve">dostrzega nawiązanie pieśni J. Kochanowskiego do obrazu Giorgione 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Koncert wiejski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046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okr</w:t>
            </w:r>
            <w:r w:rsidR="00D04662" w:rsidRPr="00BE360B">
              <w:rPr>
                <w:rFonts w:ascii="Times New Roman" w:hAnsi="Times New Roman"/>
                <w:sz w:val="24"/>
                <w:szCs w:val="24"/>
              </w:rPr>
              <w:t>eśla renesansowy pogląd na świat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366F" w:rsidRPr="00BE360B" w:rsidRDefault="0019366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operuje słownictwem z kręgu tematycznego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ocenia i wartościuje proponowany model życia</w:t>
            </w:r>
          </w:p>
          <w:p w:rsidR="00D046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4662" w:rsidRPr="00BE360B">
              <w:rPr>
                <w:rFonts w:ascii="Times New Roman" w:hAnsi="Times New Roman"/>
                <w:sz w:val="24"/>
                <w:szCs w:val="24"/>
              </w:rPr>
              <w:t>zabiera głos w dyskusji</w:t>
            </w:r>
          </w:p>
        </w:tc>
        <w:tc>
          <w:tcPr>
            <w:tcW w:w="0" w:type="auto"/>
            <w:shd w:val="clear" w:color="auto" w:fill="auto"/>
          </w:tcPr>
          <w:p w:rsidR="0019366F" w:rsidRPr="00BE360B" w:rsidRDefault="0019366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potrafi wyszukać i wykorzystać informacje płynące z tekstu</w:t>
            </w:r>
          </w:p>
          <w:p w:rsidR="006F048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0481" w:rsidRPr="00BE360B">
              <w:rPr>
                <w:rFonts w:ascii="Times New Roman" w:hAnsi="Times New Roman"/>
                <w:sz w:val="24"/>
                <w:szCs w:val="24"/>
              </w:rPr>
              <w:t>cytuje funkcjonalne fragmenty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rPr>
          <w:trHeight w:val="978"/>
        </w:trPr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29.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”Nie lada piórem opatrzeni…”</w:t>
            </w:r>
            <w:r w:rsidR="00153861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53861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Horacy i Jan Kochanowski</w:t>
            </w:r>
          </w:p>
        </w:tc>
        <w:tc>
          <w:tcPr>
            <w:tcW w:w="0" w:type="auto"/>
            <w:shd w:val="clear" w:color="auto" w:fill="auto"/>
          </w:tcPr>
          <w:p w:rsidR="00197D19" w:rsidRPr="00BE360B" w:rsidRDefault="00197D1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ocenia i wartościuje postawę poety</w:t>
            </w:r>
          </w:p>
          <w:p w:rsidR="007E28D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8D2" w:rsidRPr="00BE360B">
              <w:rPr>
                <w:rFonts w:ascii="Times New Roman" w:hAnsi="Times New Roman"/>
                <w:sz w:val="24"/>
                <w:szCs w:val="24"/>
              </w:rPr>
              <w:t>wskazuje na epoki, z których wywodzą się poeci</w:t>
            </w:r>
          </w:p>
          <w:p w:rsidR="00C23F5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3F54" w:rsidRPr="00BE360B">
              <w:rPr>
                <w:rFonts w:ascii="Times New Roman" w:hAnsi="Times New Roman"/>
                <w:sz w:val="24"/>
                <w:szCs w:val="24"/>
              </w:rPr>
              <w:t>określa cechy epoki</w:t>
            </w:r>
          </w:p>
          <w:p w:rsidR="007E28D2" w:rsidRPr="00BE360B" w:rsidRDefault="007E28D2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7D19" w:rsidRPr="00BE360B" w:rsidRDefault="00197D1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dokonuje analizy i interpretacji porównawczej utworów literackich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wskazuje podobieństwa w warstwie słownej i tematycznej utworów</w:t>
            </w:r>
          </w:p>
          <w:p w:rsidR="0071704A" w:rsidRPr="00BE360B" w:rsidRDefault="0071704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04A" w:rsidRPr="00BE360B" w:rsidRDefault="0071704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04A" w:rsidRPr="00BE360B" w:rsidRDefault="0071704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04A" w:rsidRPr="00BE360B" w:rsidRDefault="0071704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4BB" w:rsidRPr="00BE360B" w:rsidRDefault="00A724BB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4BB" w:rsidRPr="00BE360B" w:rsidRDefault="00A724BB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4BB" w:rsidRPr="00BE360B" w:rsidRDefault="00A724BB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24BB" w:rsidRPr="00BE360B" w:rsidRDefault="00A724BB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7D19" w:rsidRPr="00BE360B" w:rsidRDefault="00197D1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 xml:space="preserve">interpretuje myśl Horacego „non </w:t>
            </w:r>
            <w:proofErr w:type="spellStart"/>
            <w:r w:rsidR="0071704A" w:rsidRPr="00BE360B">
              <w:rPr>
                <w:rFonts w:ascii="Times New Roman" w:hAnsi="Times New Roman"/>
                <w:sz w:val="24"/>
                <w:szCs w:val="24"/>
              </w:rPr>
              <w:t>omnis</w:t>
            </w:r>
            <w:proofErr w:type="spellEnd"/>
            <w:r w:rsidR="0071704A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704A" w:rsidRPr="00BE360B">
              <w:rPr>
                <w:rFonts w:ascii="Times New Roman" w:hAnsi="Times New Roman"/>
                <w:sz w:val="24"/>
                <w:szCs w:val="24"/>
              </w:rPr>
              <w:t>moriar</w:t>
            </w:r>
            <w:proofErr w:type="spellEnd"/>
            <w:r w:rsidR="0071704A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wyjaśnia znaczenie symboli: Melpomena, laur poetycki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97D19" w:rsidRPr="00BE360B" w:rsidRDefault="00197D1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potrafi wygłosić swoje stanowisko na temat poezji i roli poety w dobie renesansu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wskazuje podobieństwa i różnice w omawianych tekstach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pisząc rozprawkę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 xml:space="preserve"> stosuje się do zasad 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potrafi formułować wnioski</w:t>
            </w:r>
          </w:p>
          <w:p w:rsidR="0062686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8D2" w:rsidRPr="00BE360B">
              <w:rPr>
                <w:rFonts w:ascii="Times New Roman" w:hAnsi="Times New Roman"/>
                <w:sz w:val="24"/>
                <w:szCs w:val="24"/>
              </w:rPr>
              <w:t>zabiera głos w dyskusj</w:t>
            </w:r>
            <w:r w:rsidR="00626860" w:rsidRPr="00BE360B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197D19" w:rsidRPr="00BE360B" w:rsidRDefault="00197D19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podczas analizy uwzględnia kontekst biograficzny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potrafi wartościować i oceniać postawę Horacego i Kochanowskiego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30. Humanizm „Fraszek” Jana Kochanowskiego</w:t>
            </w:r>
          </w:p>
        </w:tc>
        <w:tc>
          <w:tcPr>
            <w:tcW w:w="0" w:type="auto"/>
            <w:shd w:val="clear" w:color="auto" w:fill="auto"/>
          </w:tcPr>
          <w:p w:rsidR="00E97240" w:rsidRPr="00BE360B" w:rsidRDefault="00E9724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dostrzega wady i ludzkie słabości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4BB" w:rsidRPr="00BE360B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humanizm i jego wartości</w:t>
            </w:r>
          </w:p>
          <w:p w:rsidR="007946A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46A9" w:rsidRPr="00BE360B">
              <w:rPr>
                <w:rFonts w:ascii="Times New Roman" w:hAnsi="Times New Roman"/>
                <w:sz w:val="24"/>
                <w:szCs w:val="24"/>
              </w:rPr>
              <w:t>określa ramy czasowe epoki</w:t>
            </w:r>
          </w:p>
          <w:p w:rsidR="00A724BB" w:rsidRPr="00BE360B" w:rsidRDefault="00A724BB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97240" w:rsidRPr="00BE360B" w:rsidRDefault="00E9724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4BB" w:rsidRPr="00BE360B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humanizm jako prąd umysłowy ukierunkowany na sprawy ludzkie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dostrzega ponadczasowe wartości omawianych utworów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4BB" w:rsidRPr="00BE360B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topos świata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61" w:rsidRPr="00BE360B">
              <w:t xml:space="preserve">–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teatru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24BB" w:rsidRPr="00BE360B">
              <w:rPr>
                <w:rFonts w:ascii="Times New Roman" w:hAnsi="Times New Roman"/>
                <w:sz w:val="24"/>
                <w:szCs w:val="24"/>
              </w:rPr>
              <w:t xml:space="preserve">wskazuje na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elementy refleksyjności i przemijania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dostrzega pochwałę życia w bliskości i zgodzie z naturą</w:t>
            </w:r>
          </w:p>
          <w:p w:rsidR="0071704A" w:rsidRPr="00BE360B" w:rsidRDefault="0071704A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97240" w:rsidRPr="00BE360B" w:rsidRDefault="00E9724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omawia rolę człowieka w świecie w nawiązaniu do toposu świata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61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teatru i człowieka</w:t>
            </w:r>
            <w:r w:rsidR="00153861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861" w:rsidRPr="00BE360B">
              <w:t xml:space="preserve">–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marionetki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97240" w:rsidRPr="00BE360B" w:rsidRDefault="00E9724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potrafi przygotować wypowiedź ustną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potrafi zaprezentować wykonanie swojego zadania na forum klasy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formułuje wnioski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definiuje renesansową filozofię życia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podaje główne idee epoki renesansu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definiuje epikureizm</w:t>
            </w:r>
          </w:p>
        </w:tc>
        <w:tc>
          <w:tcPr>
            <w:tcW w:w="0" w:type="auto"/>
            <w:shd w:val="clear" w:color="auto" w:fill="auto"/>
          </w:tcPr>
          <w:p w:rsidR="00E97240" w:rsidRPr="00BE360B" w:rsidRDefault="00E97240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dostrzega w utworach elementy biograficzne poety</w:t>
            </w:r>
          </w:p>
          <w:p w:rsidR="007170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704A" w:rsidRPr="00BE360B">
              <w:rPr>
                <w:rFonts w:ascii="Times New Roman" w:hAnsi="Times New Roman"/>
                <w:sz w:val="24"/>
                <w:szCs w:val="24"/>
              </w:rPr>
              <w:t>dostrzega symbolikę pojawiającą się w omawianych utworach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31. Recytacja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potrafi opanować wybrany fragment utworu</w:t>
            </w: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zna kilka wybranych tytułów fraszek Jana Kochanowskiego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zna przesłanie utworów</w:t>
            </w:r>
          </w:p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10AD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wygłasza z pamięci wybrany utwór</w:t>
            </w: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potrafi opanować wybrany tekst na pamięć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recytuje wybraną fraszkę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potrafi występować publicznie</w:t>
            </w: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potrafi opanować wybrany tekst na pamięć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recytuje wybraną fraszkę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potrafi występować publicznie</w:t>
            </w:r>
          </w:p>
          <w:p w:rsidR="0090222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2225" w:rsidRPr="00BE360B">
              <w:rPr>
                <w:rFonts w:ascii="Times New Roman" w:hAnsi="Times New Roman"/>
                <w:sz w:val="24"/>
                <w:szCs w:val="24"/>
              </w:rPr>
              <w:t>dba o prawidłową emisję głosu oraz prawidłową artykulację utworu poetyckiego</w:t>
            </w:r>
          </w:p>
          <w:p w:rsidR="00902225" w:rsidRPr="00BE360B" w:rsidRDefault="0090222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DA" w:rsidRPr="00BE360B" w:rsidRDefault="00910ADA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32. Odrodzeniowa autobiografia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omawia działalność Jana Kochanowskiego</w:t>
            </w:r>
          </w:p>
          <w:p w:rsidR="009D417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4176" w:rsidRPr="00BE360B">
              <w:rPr>
                <w:rFonts w:ascii="Times New Roman" w:hAnsi="Times New Roman"/>
                <w:sz w:val="24"/>
                <w:szCs w:val="24"/>
              </w:rPr>
              <w:t>określa ramy czasowe epoki</w:t>
            </w:r>
          </w:p>
          <w:p w:rsidR="009D417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D4F5D" w:rsidRPr="00BE360B">
              <w:rPr>
                <w:rFonts w:ascii="Times New Roman" w:hAnsi="Times New Roman"/>
                <w:sz w:val="24"/>
                <w:szCs w:val="24"/>
              </w:rPr>
              <w:t>charakteryzuje najważniejsze cechy epoki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podaje funkcjonalne cytaty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 xml:space="preserve">dostrzega wszechstronny rozwój poety 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wyszczególnia miejsca</w:t>
            </w:r>
            <w:r w:rsidR="004D4F5D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 xml:space="preserve"> do których dotarł poeta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dokonuje interpretacji biograficznej utworu poetyckiego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potrafi wykorzystać posiadaną wiedzę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dba o poprawność językową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2A3E" w:rsidRPr="00BE360B" w:rsidRDefault="007E2A3E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30A1" w:rsidRPr="00BE360B">
              <w:rPr>
                <w:rFonts w:ascii="Times New Roman" w:hAnsi="Times New Roman"/>
                <w:sz w:val="24"/>
                <w:szCs w:val="24"/>
              </w:rPr>
              <w:t>tworzy biogram poety</w:t>
            </w:r>
          </w:p>
          <w:p w:rsidR="00F221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2165" w:rsidRPr="00BE360B">
              <w:rPr>
                <w:rFonts w:ascii="Times New Roman" w:hAnsi="Times New Roman"/>
                <w:sz w:val="24"/>
                <w:szCs w:val="24"/>
              </w:rPr>
              <w:t>redaguje notatkę</w:t>
            </w:r>
          </w:p>
          <w:p w:rsidR="00DD57A7" w:rsidRPr="00BE360B" w:rsidRDefault="00DD57A7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32.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Polszczyzna bez tajemnic – jak napisać dobre CV?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C3207" w:rsidRPr="00BE360B">
              <w:t xml:space="preserve">– 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część druga lekcji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rozumie i dopasowuje dane do oferty zatrudnienia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używa literackiej polszczyzny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potrafi napisać swoje CV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pamięta o spełnieniu wymogów formalnych pracodawcy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 xml:space="preserve"> zamieszczając klauzulę o ustawie o ochronie danych osobowych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doskonali się w tworzeniu pisma użytkowego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dba o układ chronologiczny CV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dba o poprawność językową</w:t>
            </w:r>
          </w:p>
          <w:p w:rsidR="00B646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646C3" w:rsidRPr="00BE360B">
              <w:rPr>
                <w:rFonts w:ascii="Times New Roman" w:hAnsi="Times New Roman"/>
                <w:sz w:val="24"/>
                <w:szCs w:val="24"/>
              </w:rPr>
              <w:t>stosuje się do zasad poprawnego pisania CV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1930A1" w:rsidRPr="00BE360B" w:rsidRDefault="00386AC1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33. Humanistyczna wizja cierpienia</w:t>
            </w:r>
          </w:p>
        </w:tc>
        <w:tc>
          <w:tcPr>
            <w:tcW w:w="0" w:type="auto"/>
            <w:shd w:val="clear" w:color="auto" w:fill="auto"/>
          </w:tcPr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dostrzega motyw dziecka</w:t>
            </w:r>
          </w:p>
          <w:p w:rsidR="001F2B8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F2B82" w:rsidRPr="00BE360B">
              <w:rPr>
                <w:rFonts w:ascii="Times New Roman" w:hAnsi="Times New Roman"/>
                <w:sz w:val="24"/>
                <w:szCs w:val="24"/>
              </w:rPr>
              <w:t>określa czas epok</w:t>
            </w:r>
            <w:r w:rsidR="001F2B82" w:rsidRPr="00BE360B"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1F2B8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2B82" w:rsidRPr="00BE360B">
              <w:rPr>
                <w:rFonts w:ascii="Times New Roman" w:hAnsi="Times New Roman"/>
                <w:sz w:val="24"/>
                <w:szCs w:val="24"/>
              </w:rPr>
              <w:t>podaje cechy epoki</w:t>
            </w:r>
          </w:p>
          <w:p w:rsidR="00BC44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44B" w:rsidRPr="00BE360B">
              <w:rPr>
                <w:rFonts w:ascii="Times New Roman" w:hAnsi="Times New Roman"/>
                <w:sz w:val="24"/>
                <w:szCs w:val="24"/>
              </w:rPr>
              <w:t>nazywa uczucia podmiotu lirycznego</w:t>
            </w:r>
          </w:p>
          <w:p w:rsidR="001F2B82" w:rsidRPr="00BE360B" w:rsidRDefault="001F2B82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5D9F" w:rsidRPr="00BE360B" w:rsidRDefault="003B5D9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analizuje i interpretuje utwór poetycki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dostrzega motyw śmierci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poszukuje odpowiedzi na określenie stanu uczuciowego ojca po stracie dziecka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5D9F" w:rsidRPr="00BE360B" w:rsidRDefault="003B5D9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wyjaśnia pojęcie uniwersalizmu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dostrzega w tekście elementy biograficzne poety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44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44B" w:rsidRPr="00BE360B">
              <w:rPr>
                <w:rFonts w:ascii="Times New Roman" w:hAnsi="Times New Roman"/>
                <w:sz w:val="24"/>
                <w:szCs w:val="24"/>
              </w:rPr>
              <w:t>wyjaśnia tematykę trenu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5D9F" w:rsidRPr="00BE360B" w:rsidRDefault="003B5D9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podaje informacje o stanie ducha ojca po stracie dziecka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podaje definicję trenu</w:t>
            </w:r>
          </w:p>
          <w:p w:rsidR="001930A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052C5" w:rsidRPr="00BE360B">
              <w:rPr>
                <w:rFonts w:ascii="Times New Roman" w:hAnsi="Times New Roman"/>
                <w:sz w:val="24"/>
                <w:szCs w:val="24"/>
              </w:rPr>
              <w:t>potrafi wygłosić poprawną wy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powiedź pod względem językowym,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licznym i kompozycyjnym</w:t>
            </w:r>
          </w:p>
        </w:tc>
        <w:tc>
          <w:tcPr>
            <w:tcW w:w="0" w:type="auto"/>
            <w:shd w:val="clear" w:color="auto" w:fill="auto"/>
          </w:tcPr>
          <w:p w:rsidR="003B5D9F" w:rsidRPr="00BE360B" w:rsidRDefault="003B5D9F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wskazuje językowe środki wyrazu</w:t>
            </w:r>
          </w:p>
          <w:p w:rsidR="00386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AC1" w:rsidRPr="00BE360B">
              <w:rPr>
                <w:rFonts w:ascii="Times New Roman" w:hAnsi="Times New Roman"/>
                <w:sz w:val="24"/>
                <w:szCs w:val="24"/>
              </w:rPr>
              <w:t>dostrzega autobiografizm trenów Kochanowskiego</w:t>
            </w:r>
          </w:p>
          <w:p w:rsidR="001930A1" w:rsidRPr="00BE360B" w:rsidRDefault="001930A1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34. Człowiek i Stwórca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B34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34C3" w:rsidRPr="00BE360B">
              <w:rPr>
                <w:rFonts w:ascii="Times New Roman" w:hAnsi="Times New Roman"/>
                <w:sz w:val="24"/>
                <w:szCs w:val="24"/>
              </w:rPr>
              <w:t>określa temat psalmu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4D4" w:rsidRPr="00BE360B">
              <w:rPr>
                <w:rFonts w:ascii="Times New Roman" w:hAnsi="Times New Roman"/>
                <w:sz w:val="24"/>
                <w:szCs w:val="24"/>
              </w:rPr>
              <w:t>analizuje i interpretuje tekst literacki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4D4" w:rsidRPr="00BE360B">
              <w:rPr>
                <w:rFonts w:ascii="Times New Roman" w:hAnsi="Times New Roman"/>
                <w:sz w:val="24"/>
                <w:szCs w:val="24"/>
              </w:rPr>
              <w:t>określa stosunek poety do Stwórcy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34C3" w:rsidRPr="00BE360B">
              <w:rPr>
                <w:rFonts w:ascii="Times New Roman" w:hAnsi="Times New Roman"/>
                <w:sz w:val="24"/>
                <w:szCs w:val="24"/>
              </w:rPr>
              <w:t>dostrzega elementy renesansowego postrzegania świata</w:t>
            </w:r>
          </w:p>
          <w:p w:rsidR="00EB34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8B0" w:rsidRPr="00BE360B">
              <w:rPr>
                <w:rFonts w:ascii="Times New Roman" w:hAnsi="Times New Roman"/>
                <w:sz w:val="24"/>
                <w:szCs w:val="24"/>
              </w:rPr>
              <w:t>ocenia i wartościuje postawę poety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C18B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8B0" w:rsidRPr="00BE360B">
              <w:rPr>
                <w:rFonts w:ascii="Times New Roman" w:hAnsi="Times New Roman"/>
                <w:sz w:val="24"/>
                <w:szCs w:val="24"/>
              </w:rPr>
              <w:t>dostrzega i wskazuje funkcjonalne cytaty, mówiące o wierze w Boga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4D4" w:rsidRPr="00BE360B">
              <w:rPr>
                <w:rFonts w:ascii="Times New Roman" w:hAnsi="Times New Roman"/>
                <w:sz w:val="24"/>
                <w:szCs w:val="24"/>
              </w:rPr>
              <w:t>definiuje renesansową filozofię życia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4D4" w:rsidRPr="00BE360B">
              <w:rPr>
                <w:rFonts w:ascii="Times New Roman" w:hAnsi="Times New Roman"/>
                <w:sz w:val="24"/>
                <w:szCs w:val="24"/>
              </w:rPr>
              <w:t>potrafi wykorzystać posiadaną wiedzę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4D4" w:rsidRPr="00BE360B">
              <w:rPr>
                <w:rFonts w:ascii="Times New Roman" w:hAnsi="Times New Roman"/>
                <w:sz w:val="24"/>
                <w:szCs w:val="24"/>
              </w:rPr>
              <w:t>samodzielnie konstruuje notatkę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04D4" w:rsidRPr="00BE360B">
              <w:rPr>
                <w:rFonts w:ascii="Times New Roman" w:hAnsi="Times New Roman"/>
                <w:sz w:val="24"/>
                <w:szCs w:val="24"/>
              </w:rPr>
              <w:t>dba o poprawność językową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B34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34C3" w:rsidRPr="00BE360B">
              <w:rPr>
                <w:rFonts w:ascii="Times New Roman" w:hAnsi="Times New Roman"/>
                <w:sz w:val="24"/>
                <w:szCs w:val="24"/>
              </w:rPr>
              <w:t>dostrzega kontekst historycznoliteracki</w:t>
            </w:r>
          </w:p>
          <w:p w:rsidR="00EB34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34C3" w:rsidRPr="00BE360B">
              <w:rPr>
                <w:rFonts w:ascii="Times New Roman" w:hAnsi="Times New Roman"/>
                <w:sz w:val="24"/>
                <w:szCs w:val="24"/>
              </w:rPr>
              <w:t>dostrzega ponadczasowe wartości omawianego utworu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35. „Rzecz czarnoleska” po latach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1198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 xml:space="preserve">analizuje i </w:t>
            </w:r>
            <w:r w:rsidR="00811980" w:rsidRPr="00BE360B">
              <w:rPr>
                <w:rFonts w:ascii="Times New Roman" w:hAnsi="Times New Roman"/>
                <w:sz w:val="24"/>
                <w:szCs w:val="24"/>
              </w:rPr>
              <w:t>określa problematykę utworu</w:t>
            </w:r>
          </w:p>
          <w:p w:rsidR="0081198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1980" w:rsidRPr="00BE360B">
              <w:rPr>
                <w:rFonts w:ascii="Times New Roman" w:hAnsi="Times New Roman"/>
                <w:sz w:val="24"/>
                <w:szCs w:val="24"/>
              </w:rPr>
              <w:t>wykorzystuje zdobytą wiedzę na temat twórczości Jana Kochanowskiego</w:t>
            </w:r>
          </w:p>
          <w:p w:rsidR="002A3D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3DC2" w:rsidRPr="00BE360B">
              <w:rPr>
                <w:rFonts w:ascii="Times New Roman" w:hAnsi="Times New Roman"/>
                <w:sz w:val="24"/>
                <w:szCs w:val="24"/>
              </w:rPr>
              <w:t>orientuje się w biografii Kochanowskiego</w:t>
            </w:r>
          </w:p>
          <w:p w:rsidR="00811980" w:rsidRPr="00BE360B" w:rsidRDefault="0081198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A07221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07221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072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>potrafi wykorzystać do interpretacji utworu element znaczący, np. tytuł</w:t>
            </w:r>
          </w:p>
          <w:p w:rsidR="00A072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>potrafi omówić tematykę fresków Kaplicy Sykstyńskiej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072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>określa miejsce Kochanowskiego wśród poetów</w:t>
            </w:r>
          </w:p>
          <w:p w:rsidR="00A072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>określa podmiot liryczny</w:t>
            </w:r>
          </w:p>
          <w:p w:rsidR="00A07221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>sprawnie wskazuje funkcjonalne cytaty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potrafi przygotować i wygłosić wypowiedź na temat miejsca Jana Kochanowskiego w literaturze polskiej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wymienia gatunki literackie uprawiane przez poetę</w:t>
            </w:r>
          </w:p>
          <w:p w:rsidR="00811980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wskazuje tytuły utworów, w których pojawiły się motywy: dziecka, Boga, poezji, przyrody, zabawy, ogrodu, śmierci, poety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072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07221" w:rsidRPr="00BE360B">
              <w:rPr>
                <w:rFonts w:ascii="Times New Roman" w:hAnsi="Times New Roman"/>
                <w:sz w:val="24"/>
                <w:szCs w:val="24"/>
              </w:rPr>
              <w:t>potrafi określić i ocenić wpływ dorobku Kochanowskiego na literaturę polską</w:t>
            </w:r>
          </w:p>
          <w:p w:rsidR="00D64F7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potrafi wyjaśnić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 xml:space="preserve"> dlaczego poeci odwołują się i nawiązują do twórczości Kochanowskiego</w:t>
            </w:r>
          </w:p>
        </w:tc>
      </w:tr>
      <w:tr w:rsidR="00C004D4" w:rsidRPr="00BE360B" w:rsidTr="00BE360B">
        <w:tc>
          <w:tcPr>
            <w:tcW w:w="0" w:type="auto"/>
            <w:gridSpan w:val="6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6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DYLEMATY WŁADZY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36. W świecie cywilizacji baroku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określa ramy czasowe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 xml:space="preserve"> epoki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określa wyznaczniki światopoglądu epoki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wyróżnia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 xml:space="preserve"> nurty sztuki i literatury barokowej </w:t>
            </w:r>
          </w:p>
          <w:p w:rsidR="00E44AC1" w:rsidRPr="00BE360B" w:rsidRDefault="00E44AC1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64F7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wypowiada się na temat pytań zadawanych przez człowieka baroku: pytanie o cel życia, porządek świata, miejsce człowieka w świecie</w:t>
            </w:r>
          </w:p>
          <w:p w:rsidR="00D64F7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rozpoznaje inspiracje sztuki barokowej</w:t>
            </w:r>
          </w:p>
          <w:p w:rsidR="00D64F74" w:rsidRPr="00BE360B" w:rsidRDefault="00D64F7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64F7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definiuje odkrywcze teorie epoki baroku</w:t>
            </w:r>
          </w:p>
          <w:p w:rsidR="00D64F7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 xml:space="preserve">ogólnie charakteryzuje nurty sztuki i literatury barokowej </w:t>
            </w:r>
          </w:p>
          <w:p w:rsidR="00D64F74" w:rsidRPr="00BE360B" w:rsidRDefault="00D64F7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porównuje i dostrzega różnice między epoką renesansu i baroku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określa cechy sztuki baroku</w:t>
            </w:r>
          </w:p>
          <w:p w:rsidR="00E44AC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definiuje nurt dworski i sarmacki</w:t>
            </w:r>
          </w:p>
          <w:p w:rsidR="00E44AC1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44AC1" w:rsidRPr="00BE360B">
              <w:rPr>
                <w:rFonts w:ascii="Times New Roman" w:hAnsi="Times New Roman"/>
                <w:sz w:val="24"/>
                <w:szCs w:val="24"/>
              </w:rPr>
              <w:t>podejmuje dyskusję na temat istoty władzy i chęci sprawowania jej przez ludzi</w:t>
            </w:r>
          </w:p>
        </w:tc>
        <w:tc>
          <w:tcPr>
            <w:tcW w:w="0" w:type="auto"/>
            <w:shd w:val="clear" w:color="auto" w:fill="auto"/>
          </w:tcPr>
          <w:p w:rsidR="00D64F7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64F74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4F7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64F74" w:rsidRPr="00BE360B">
              <w:rPr>
                <w:rFonts w:ascii="Times New Roman" w:hAnsi="Times New Roman"/>
                <w:sz w:val="24"/>
                <w:szCs w:val="24"/>
              </w:rPr>
              <w:t>sprawnie podaje uniwersalne mechanizmy kierujące rządzącymi</w:t>
            </w:r>
          </w:p>
          <w:p w:rsidR="00213FD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E426C" w:rsidRPr="00BE360B">
              <w:rPr>
                <w:rFonts w:ascii="Times New Roman" w:hAnsi="Times New Roman"/>
                <w:sz w:val="24"/>
                <w:szCs w:val="24"/>
              </w:rPr>
              <w:t>potrafi porównać</w:t>
            </w:r>
            <w:r w:rsidR="00213FD0" w:rsidRPr="00BE360B">
              <w:rPr>
                <w:rFonts w:ascii="Times New Roman" w:hAnsi="Times New Roman"/>
                <w:sz w:val="24"/>
                <w:szCs w:val="24"/>
              </w:rPr>
              <w:t xml:space="preserve"> cechy literatury renesansu i baroku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37. Dramat jako gatunek literacki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czyta fragment tekstu</w:t>
            </w:r>
          </w:p>
          <w:p w:rsidR="00D45C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5C8E" w:rsidRPr="00BE360B">
              <w:rPr>
                <w:rFonts w:ascii="Times New Roman" w:hAnsi="Times New Roman"/>
                <w:sz w:val="24"/>
                <w:szCs w:val="24"/>
              </w:rPr>
              <w:t xml:space="preserve">analizuje i interpretuje fragment tekstu </w:t>
            </w:r>
          </w:p>
          <w:p w:rsidR="00D45C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3DC2" w:rsidRPr="00BE360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D45C8E" w:rsidRPr="00BE360B">
              <w:rPr>
                <w:rFonts w:ascii="Times New Roman" w:hAnsi="Times New Roman"/>
                <w:sz w:val="24"/>
                <w:szCs w:val="24"/>
              </w:rPr>
              <w:t xml:space="preserve"> funkcjonalne cytaty </w:t>
            </w:r>
          </w:p>
          <w:p w:rsidR="00D45C8E" w:rsidRPr="00BE360B" w:rsidRDefault="00D45C8E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5C8E" w:rsidRPr="00BE360B" w:rsidRDefault="00D45C8E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A592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CA592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potrafi zdefiniować didaskalia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 xml:space="preserve">układa plan wydarzeń 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Makbeta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potrafi podać cechy dramatu szekspirowskiego</w:t>
            </w:r>
          </w:p>
        </w:tc>
        <w:tc>
          <w:tcPr>
            <w:tcW w:w="0" w:type="auto"/>
            <w:shd w:val="clear" w:color="auto" w:fill="auto"/>
          </w:tcPr>
          <w:p w:rsidR="00CA592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CA592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rozumie i określa motywy zbrodni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wyjaśnia i dzieli postaci na rzeczywiste i nadprzyrodzone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dostrzega i omawia uniwersalną historię ludzkich słabości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45C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5C8E" w:rsidRPr="00BE360B">
              <w:rPr>
                <w:rFonts w:ascii="Times New Roman" w:hAnsi="Times New Roman"/>
                <w:sz w:val="24"/>
                <w:szCs w:val="24"/>
              </w:rPr>
              <w:t xml:space="preserve">potrafi analizować fragment 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D45C8E" w:rsidRPr="00BE360B">
              <w:rPr>
                <w:rFonts w:ascii="Times New Roman" w:hAnsi="Times New Roman"/>
                <w:sz w:val="24"/>
                <w:szCs w:val="24"/>
              </w:rPr>
              <w:t>Makbeta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45C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5C8E" w:rsidRPr="00BE360B">
              <w:rPr>
                <w:rFonts w:ascii="Times New Roman" w:hAnsi="Times New Roman"/>
                <w:sz w:val="24"/>
                <w:szCs w:val="24"/>
              </w:rPr>
              <w:t>wartościuje i ocenia postępowanie Makbeta</w:t>
            </w:r>
          </w:p>
          <w:p w:rsidR="00D45C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5C8E" w:rsidRPr="00BE360B">
              <w:rPr>
                <w:rFonts w:ascii="Times New Roman" w:hAnsi="Times New Roman"/>
                <w:sz w:val="24"/>
                <w:szCs w:val="24"/>
              </w:rPr>
              <w:t>uzasadnia tragizm bohatera</w:t>
            </w:r>
          </w:p>
          <w:p w:rsidR="00D45C8E" w:rsidRPr="00BE360B" w:rsidRDefault="00D45C8E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A592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CA592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A592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podejmuje dyskusję na temat istoty człowieczeństwa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922" w:rsidRPr="00BE360B">
              <w:rPr>
                <w:rFonts w:ascii="Times New Roman" w:hAnsi="Times New Roman"/>
                <w:sz w:val="24"/>
                <w:szCs w:val="24"/>
              </w:rPr>
              <w:t>uzasadnia uniwersalizm dramatu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38.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Kim jest Makbet?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C3207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O tytułowym bohaterze dramatu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92EB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08C" w:rsidRPr="00BE360B">
              <w:rPr>
                <w:rFonts w:ascii="Times New Roman" w:hAnsi="Times New Roman"/>
                <w:sz w:val="24"/>
                <w:szCs w:val="24"/>
              </w:rPr>
              <w:t xml:space="preserve">pracuje samodzielnie </w:t>
            </w:r>
            <w:r w:rsidR="00092EB4" w:rsidRPr="00BE360B">
              <w:rPr>
                <w:rFonts w:ascii="Times New Roman" w:hAnsi="Times New Roman"/>
                <w:sz w:val="24"/>
                <w:szCs w:val="24"/>
              </w:rPr>
              <w:t>z tekstem</w:t>
            </w:r>
          </w:p>
          <w:p w:rsidR="00092EB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2EB4" w:rsidRPr="00BE360B">
              <w:rPr>
                <w:rFonts w:ascii="Times New Roman" w:hAnsi="Times New Roman"/>
                <w:sz w:val="24"/>
                <w:szCs w:val="24"/>
              </w:rPr>
              <w:t>opiera się na tekście</w:t>
            </w:r>
          </w:p>
          <w:p w:rsidR="00092EB4" w:rsidRPr="00BE360B" w:rsidRDefault="00092EB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9208C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19208C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9208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08C" w:rsidRPr="00BE360B">
              <w:rPr>
                <w:rFonts w:ascii="Times New Roman" w:hAnsi="Times New Roman"/>
                <w:sz w:val="24"/>
                <w:szCs w:val="24"/>
              </w:rPr>
              <w:t>samodzielne wykonuje ćwiczenia</w:t>
            </w:r>
          </w:p>
          <w:p w:rsidR="0019208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08C" w:rsidRPr="00BE360B">
              <w:rPr>
                <w:rFonts w:ascii="Times New Roman" w:hAnsi="Times New Roman"/>
                <w:sz w:val="24"/>
                <w:szCs w:val="24"/>
              </w:rPr>
              <w:t>określa główną myśl utworu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208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08C" w:rsidRPr="00BE360B">
              <w:rPr>
                <w:rFonts w:ascii="Times New Roman" w:hAnsi="Times New Roman"/>
                <w:sz w:val="24"/>
                <w:szCs w:val="24"/>
              </w:rPr>
              <w:t>wypowiada się na temat bohatera dramatu</w:t>
            </w:r>
          </w:p>
          <w:p w:rsidR="0019208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08C" w:rsidRPr="00BE360B">
              <w:rPr>
                <w:rFonts w:ascii="Times New Roman" w:hAnsi="Times New Roman"/>
                <w:sz w:val="24"/>
                <w:szCs w:val="24"/>
              </w:rPr>
              <w:t>potrafi stworzyć własną wypowiedź pisemną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92EB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2EB4" w:rsidRPr="00BE360B">
              <w:rPr>
                <w:rFonts w:ascii="Times New Roman" w:hAnsi="Times New Roman"/>
                <w:sz w:val="24"/>
                <w:szCs w:val="24"/>
              </w:rPr>
              <w:t xml:space="preserve">potrafi analizować fragment 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092EB4" w:rsidRPr="00BE360B">
              <w:rPr>
                <w:rFonts w:ascii="Times New Roman" w:hAnsi="Times New Roman"/>
                <w:sz w:val="24"/>
                <w:szCs w:val="24"/>
              </w:rPr>
              <w:t>Makbeta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92EB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2EB4" w:rsidRPr="00BE360B">
              <w:rPr>
                <w:rFonts w:ascii="Times New Roman" w:hAnsi="Times New Roman"/>
                <w:sz w:val="24"/>
                <w:szCs w:val="24"/>
              </w:rPr>
              <w:t>potrafi charakteryzować wybranych bohaterów</w:t>
            </w:r>
          </w:p>
          <w:p w:rsidR="00092EB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2EB4" w:rsidRPr="00BE360B">
              <w:rPr>
                <w:rFonts w:ascii="Times New Roman" w:hAnsi="Times New Roman"/>
                <w:sz w:val="24"/>
                <w:szCs w:val="24"/>
              </w:rPr>
              <w:t>potrafi streścić wybrany akt</w:t>
            </w:r>
          </w:p>
          <w:p w:rsidR="00767A8F" w:rsidRPr="00BE360B" w:rsidRDefault="00767A8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9208C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9208C" w:rsidRPr="00BE360B" w:rsidRDefault="0019208C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podaje motywy ich postępowania</w:t>
            </w:r>
          </w:p>
          <w:p w:rsidR="0019208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08C" w:rsidRPr="00BE360B">
              <w:rPr>
                <w:rFonts w:ascii="Times New Roman" w:hAnsi="Times New Roman"/>
                <w:sz w:val="24"/>
                <w:szCs w:val="24"/>
              </w:rPr>
              <w:t>tworzy portret psychologiczny Makbeta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39.Dramat żądzy władzy. Dyskusja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4718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188" w:rsidRPr="00BE360B">
              <w:rPr>
                <w:rFonts w:ascii="Times New Roman" w:hAnsi="Times New Roman"/>
                <w:sz w:val="24"/>
                <w:szCs w:val="24"/>
              </w:rPr>
              <w:t>potrafi samodzielnie dokonać oceny postępowania bohatera</w:t>
            </w:r>
          </w:p>
          <w:p w:rsidR="0024718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188" w:rsidRPr="00BE360B">
              <w:rPr>
                <w:rFonts w:ascii="Times New Roman" w:hAnsi="Times New Roman"/>
                <w:sz w:val="24"/>
                <w:szCs w:val="24"/>
              </w:rPr>
              <w:t>potrafi ukazać mechanizmy ludzkich ambicji w dążeniu do władzy</w:t>
            </w:r>
          </w:p>
          <w:p w:rsidR="00092EB4" w:rsidRPr="00BE360B" w:rsidRDefault="00092EB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D2F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D2F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2F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>operuje podstawowym słownictwem z kręgu tematycznego</w:t>
            </w:r>
          </w:p>
          <w:p w:rsidR="00DD2F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>określa tematykę i problematykę utworu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D2F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D2F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2F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>w kilku zdaniach potrafi publicznie wygłosić swój sąd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55751" w:rsidRPr="00BE360B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>dzieli</w:t>
            </w:r>
            <w:r w:rsidR="00155751" w:rsidRPr="00BE360B">
              <w:rPr>
                <w:rFonts w:ascii="Times New Roman" w:hAnsi="Times New Roman"/>
                <w:sz w:val="24"/>
                <w:szCs w:val="24"/>
              </w:rPr>
              <w:t>ć się swoimi refleksjami na temat władzy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4718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188" w:rsidRPr="00BE360B">
              <w:rPr>
                <w:rFonts w:ascii="Times New Roman" w:hAnsi="Times New Roman"/>
                <w:sz w:val="24"/>
                <w:szCs w:val="24"/>
              </w:rPr>
              <w:t>bierze aktywny udział w dyskusji</w:t>
            </w:r>
          </w:p>
          <w:p w:rsidR="0024718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188" w:rsidRPr="00BE360B">
              <w:rPr>
                <w:rFonts w:ascii="Times New Roman" w:hAnsi="Times New Roman"/>
                <w:sz w:val="24"/>
                <w:szCs w:val="24"/>
              </w:rPr>
              <w:t>podejmuje dyskusję na temat istoty człowieczeństwa</w:t>
            </w:r>
          </w:p>
          <w:p w:rsidR="0024718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188" w:rsidRPr="00BE360B">
              <w:rPr>
                <w:rFonts w:ascii="Times New Roman" w:hAnsi="Times New Roman"/>
                <w:sz w:val="24"/>
                <w:szCs w:val="24"/>
              </w:rPr>
              <w:t>uzasadnia tragizm bohatera</w:t>
            </w:r>
          </w:p>
          <w:p w:rsidR="0024718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7188" w:rsidRPr="00BE360B">
              <w:rPr>
                <w:rFonts w:ascii="Times New Roman" w:hAnsi="Times New Roman"/>
                <w:sz w:val="24"/>
                <w:szCs w:val="24"/>
              </w:rPr>
              <w:t>uzasadnia uniwersalizm dramatu</w:t>
            </w:r>
          </w:p>
          <w:p w:rsidR="00247188" w:rsidRPr="00BE360B" w:rsidRDefault="00247188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D2F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D2F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2F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>wartościuje i ocenia postępowanie człowieka dążącego za wszelką cenę do władzy</w:t>
            </w:r>
          </w:p>
          <w:p w:rsidR="00DD2F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>jest świadomy odpowiedzialności i niebezpieczeństwa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DD2F4B" w:rsidRPr="00BE360B">
              <w:rPr>
                <w:rFonts w:ascii="Times New Roman" w:hAnsi="Times New Roman"/>
                <w:sz w:val="24"/>
                <w:szCs w:val="24"/>
              </w:rPr>
              <w:t xml:space="preserve"> jakie niesie za sobą władza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40. Mechanizmy władzy w powieści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„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Władca much” Williama Goldinga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czyta ze zrozumieniem fragment tekstu</w:t>
            </w:r>
          </w:p>
          <w:p w:rsidR="00C44B1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4B14" w:rsidRPr="00BE360B">
              <w:rPr>
                <w:rFonts w:ascii="Times New Roman" w:hAnsi="Times New Roman"/>
                <w:sz w:val="24"/>
                <w:szCs w:val="24"/>
              </w:rPr>
              <w:t>analizuje i interpretuje tekst kultury</w:t>
            </w:r>
          </w:p>
          <w:p w:rsidR="00C44B1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4B14" w:rsidRPr="00BE360B">
              <w:rPr>
                <w:rFonts w:ascii="Times New Roman" w:hAnsi="Times New Roman"/>
                <w:sz w:val="24"/>
                <w:szCs w:val="24"/>
              </w:rPr>
              <w:t>rozpoznaje nadawcę i adresata tekstu</w:t>
            </w:r>
          </w:p>
          <w:p w:rsidR="00C44B14" w:rsidRPr="00BE360B" w:rsidRDefault="00C44B1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F2505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F2505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odczytuje sens czytanego tekstu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ocenia i wartościuje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 xml:space="preserve"> według jakich reguł bohaterowie wybierają wodza</w:t>
            </w:r>
          </w:p>
          <w:p w:rsidR="00FE54B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54BF" w:rsidRPr="00BE360B">
              <w:rPr>
                <w:rFonts w:ascii="Times New Roman" w:hAnsi="Times New Roman"/>
                <w:sz w:val="24"/>
                <w:szCs w:val="24"/>
              </w:rPr>
              <w:t>określa elementy świata przedstawionego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F2505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5F250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odwołuje się do własnych przemyśleń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dzieli się swoimi refleksjami na temat władzy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dzieli się swoimi refleksjami na temat stosunków międzyludzkich</w:t>
            </w:r>
          </w:p>
          <w:p w:rsidR="005F2505" w:rsidRPr="00BE360B" w:rsidRDefault="005F250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44B1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4B14" w:rsidRPr="00BE360B">
              <w:rPr>
                <w:rFonts w:ascii="Times New Roman" w:hAnsi="Times New Roman"/>
                <w:sz w:val="24"/>
                <w:szCs w:val="24"/>
              </w:rPr>
              <w:t>przedstawia w formie pisemnej kryteria wyboru wodza</w:t>
            </w:r>
          </w:p>
          <w:p w:rsidR="00C44B1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4B14" w:rsidRPr="00BE360B">
              <w:rPr>
                <w:rFonts w:ascii="Times New Roman" w:hAnsi="Times New Roman"/>
                <w:sz w:val="24"/>
                <w:szCs w:val="24"/>
              </w:rPr>
              <w:t>prezentuje swoją opinię na forum klasy</w:t>
            </w:r>
          </w:p>
          <w:p w:rsidR="00C44B14" w:rsidRPr="00BE360B" w:rsidRDefault="00C44B1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F2505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F2505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charakteryzuje myślenie stereotypowe w odniesieniu do Prosiaczka</w:t>
            </w:r>
          </w:p>
          <w:p w:rsidR="005F250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F2505" w:rsidRPr="00BE360B">
              <w:rPr>
                <w:rFonts w:ascii="Times New Roman" w:hAnsi="Times New Roman"/>
                <w:sz w:val="24"/>
                <w:szCs w:val="24"/>
              </w:rPr>
              <w:t>omawia uniwersalną wymowę fragmentu powieści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41.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Ideał władcy. Makbet contra Malcolm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D368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3680" w:rsidRPr="00BE360B">
              <w:rPr>
                <w:rFonts w:ascii="Times New Roman" w:hAnsi="Times New Roman"/>
                <w:sz w:val="24"/>
                <w:szCs w:val="24"/>
              </w:rPr>
              <w:t>dokonuje analizy rządów Makbeta</w:t>
            </w:r>
          </w:p>
          <w:p w:rsidR="003D368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3680" w:rsidRPr="00BE360B">
              <w:rPr>
                <w:rFonts w:ascii="Times New Roman" w:hAnsi="Times New Roman"/>
                <w:sz w:val="24"/>
                <w:szCs w:val="24"/>
              </w:rPr>
              <w:t>podaje cechy Makbeta jako władcy</w:t>
            </w:r>
          </w:p>
          <w:p w:rsidR="003D3680" w:rsidRPr="00BE360B" w:rsidRDefault="003D368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97D11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97D1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7D11" w:rsidRPr="00BE360B">
              <w:rPr>
                <w:rFonts w:ascii="Times New Roman" w:hAnsi="Times New Roman"/>
                <w:sz w:val="24"/>
                <w:szCs w:val="24"/>
              </w:rPr>
              <w:t>ocenia, wartościuje i wymienia cechy dobrego władcy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0F57" w:rsidRPr="00BE360B">
              <w:rPr>
                <w:rFonts w:ascii="Times New Roman" w:hAnsi="Times New Roman"/>
                <w:sz w:val="24"/>
                <w:szCs w:val="24"/>
              </w:rPr>
              <w:t>formułuje główną myś</w:t>
            </w:r>
            <w:r w:rsidR="00C273F6" w:rsidRPr="00BE360B">
              <w:rPr>
                <w:rFonts w:ascii="Times New Roman" w:hAnsi="Times New Roman"/>
                <w:sz w:val="24"/>
                <w:szCs w:val="24"/>
              </w:rPr>
              <w:t>l drama</w:t>
            </w:r>
            <w:r w:rsidR="00BA0F57" w:rsidRPr="00BE360B">
              <w:rPr>
                <w:rFonts w:ascii="Times New Roman" w:hAnsi="Times New Roman"/>
                <w:sz w:val="24"/>
                <w:szCs w:val="24"/>
              </w:rPr>
              <w:t>t</w:t>
            </w:r>
            <w:r w:rsidR="00C273F6" w:rsidRPr="00BE360B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4F3589" w:rsidRPr="00BE360B" w:rsidRDefault="004F358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97D11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97D11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7D11" w:rsidRPr="00BE360B">
              <w:rPr>
                <w:rFonts w:ascii="Times New Roman" w:hAnsi="Times New Roman"/>
                <w:sz w:val="24"/>
                <w:szCs w:val="24"/>
              </w:rPr>
              <w:t xml:space="preserve">podaje motywy, 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 xml:space="preserve">jakimi </w:t>
            </w:r>
            <w:r w:rsidR="00997D11" w:rsidRPr="00BE360B">
              <w:rPr>
                <w:rFonts w:ascii="Times New Roman" w:hAnsi="Times New Roman"/>
                <w:sz w:val="24"/>
                <w:szCs w:val="24"/>
              </w:rPr>
              <w:t>kierują się ludzie w drodze po władzę</w:t>
            </w:r>
          </w:p>
          <w:p w:rsidR="00326D1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6D17" w:rsidRPr="00BE360B">
              <w:rPr>
                <w:rFonts w:ascii="Times New Roman" w:hAnsi="Times New Roman"/>
                <w:sz w:val="24"/>
                <w:szCs w:val="24"/>
              </w:rPr>
              <w:t>definiuje pojęcie tragizmu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D663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663D" w:rsidRPr="00BE360B">
              <w:rPr>
                <w:rFonts w:ascii="Times New Roman" w:hAnsi="Times New Roman"/>
                <w:sz w:val="24"/>
                <w:szCs w:val="24"/>
              </w:rPr>
              <w:t>wygłasza swój sąd na temat wartości obowiązujących w polityce</w:t>
            </w:r>
          </w:p>
          <w:p w:rsidR="003D663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663D" w:rsidRPr="00BE360B">
              <w:rPr>
                <w:rFonts w:ascii="Times New Roman" w:hAnsi="Times New Roman"/>
                <w:sz w:val="24"/>
                <w:szCs w:val="24"/>
              </w:rPr>
              <w:t>wskazuje na uniwersalizm problemu władzy</w:t>
            </w:r>
          </w:p>
          <w:p w:rsidR="003D663D" w:rsidRPr="00BE360B" w:rsidRDefault="003D663D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97D11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97D11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7D11" w:rsidRPr="00BE360B">
              <w:rPr>
                <w:rFonts w:ascii="Times New Roman" w:hAnsi="Times New Roman"/>
                <w:sz w:val="24"/>
                <w:szCs w:val="24"/>
              </w:rPr>
              <w:t xml:space="preserve">zabiera głos w dyskusji na temat aktualności 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997D11" w:rsidRPr="00BE360B">
              <w:rPr>
                <w:rFonts w:ascii="Times New Roman" w:hAnsi="Times New Roman"/>
                <w:sz w:val="24"/>
                <w:szCs w:val="24"/>
              </w:rPr>
              <w:t>Makbet</w:t>
            </w:r>
            <w:r w:rsidR="004F3589" w:rsidRPr="00BE360B">
              <w:rPr>
                <w:rFonts w:ascii="Times New Roman" w:hAnsi="Times New Roman"/>
                <w:sz w:val="24"/>
                <w:szCs w:val="24"/>
              </w:rPr>
              <w:t>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F358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F3589" w:rsidRPr="00BE360B">
              <w:rPr>
                <w:rFonts w:ascii="Times New Roman" w:hAnsi="Times New Roman"/>
                <w:sz w:val="24"/>
                <w:szCs w:val="24"/>
              </w:rPr>
              <w:t>sprawnie opowiada sytuację opisaną w dramacie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83368F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42. Władza a naród </w:t>
            </w:r>
            <w:r w:rsidR="00C004D4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(Jak zostać królem?)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36A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czyta ze zrozumieniem fragment powieści</w:t>
            </w:r>
          </w:p>
          <w:p w:rsidR="00944D5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potrafi analizować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 xml:space="preserve">interpretować 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>tekst kultury</w:t>
            </w:r>
          </w:p>
          <w:p w:rsidR="00944D52" w:rsidRPr="00BE360B" w:rsidRDefault="00944D5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4D52" w:rsidRPr="00BE360B" w:rsidRDefault="00944D5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663D" w:rsidRPr="00BE360B" w:rsidRDefault="003D663D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36A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36A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potrafi interpretować tytuł utworu w powiązaniu z treścią</w:t>
            </w:r>
          </w:p>
          <w:p w:rsidR="00536A4B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określa elementy świata przedstawionego</w:t>
            </w:r>
          </w:p>
        </w:tc>
        <w:tc>
          <w:tcPr>
            <w:tcW w:w="0" w:type="auto"/>
            <w:shd w:val="clear" w:color="auto" w:fill="auto"/>
          </w:tcPr>
          <w:p w:rsidR="00536A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36A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6A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rozpoznaje funkcję ironii poetyckiej</w:t>
            </w:r>
          </w:p>
          <w:p w:rsidR="00536A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rozpoznaje stylistykę utworu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44D5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 xml:space="preserve">poprawnie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 xml:space="preserve">i sprawnie 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>odczytuje sens utworu</w:t>
            </w:r>
          </w:p>
          <w:p w:rsidR="00944D5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>rozpoznaje motyw przewodni</w:t>
            </w:r>
          </w:p>
          <w:p w:rsidR="00944D5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>podaje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 xml:space="preserve"> i charakteryzuje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 xml:space="preserve"> kryterium, którym kierowali się poddani w wyborze króla</w:t>
            </w:r>
          </w:p>
          <w:p w:rsidR="00944D5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4D52" w:rsidRPr="00BE360B">
              <w:rPr>
                <w:rFonts w:ascii="Times New Roman" w:hAnsi="Times New Roman"/>
                <w:sz w:val="24"/>
                <w:szCs w:val="24"/>
              </w:rPr>
              <w:t>wygłasza swoją opinię</w:t>
            </w:r>
          </w:p>
          <w:p w:rsidR="00767A8F" w:rsidRPr="00BE360B" w:rsidRDefault="00767A8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36A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36A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6A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dostrzega związek między tytułem a problematyką utworu</w:t>
            </w:r>
          </w:p>
          <w:p w:rsidR="00536A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6A4B" w:rsidRPr="00BE360B">
              <w:rPr>
                <w:rFonts w:ascii="Times New Roman" w:hAnsi="Times New Roman"/>
                <w:sz w:val="24"/>
                <w:szCs w:val="24"/>
              </w:rPr>
              <w:t>zabiera głos w dyskusji na temat roli społeczeństwa przy wyborze władcy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F16247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43.</w:t>
            </w:r>
            <w:r w:rsidR="008C3207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004D4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Niebezpieczeństwa tyranii w „Powrocie konsula” Zbigniewa Herberta oraz według Czesława Miłosza „Który skrzywdziłeś…”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poddaje analizie i interpretacji utwór poetycki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określa przesłanie utworu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3626" w:rsidRPr="00BE360B">
              <w:rPr>
                <w:rFonts w:ascii="Times New Roman" w:hAnsi="Times New Roman"/>
                <w:sz w:val="24"/>
                <w:szCs w:val="24"/>
              </w:rPr>
              <w:t>dostrzega cechy i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3626" w:rsidRPr="00BE360B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prokonsula</w:t>
            </w:r>
          </w:p>
          <w:p w:rsidR="00D416B5" w:rsidRPr="00BE360B" w:rsidRDefault="00D416B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16B5" w:rsidRPr="00BE360B" w:rsidRDefault="00D416B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0A483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A4834" w:rsidRPr="00BE360B" w:rsidRDefault="000A483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nawiązuje do stylizacji antycznej</w:t>
            </w:r>
          </w:p>
          <w:p w:rsidR="00845EA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5EA7" w:rsidRPr="00BE360B">
              <w:rPr>
                <w:rFonts w:ascii="Times New Roman" w:hAnsi="Times New Roman"/>
                <w:sz w:val="24"/>
                <w:szCs w:val="24"/>
              </w:rPr>
              <w:t>wypowiada się na temat niebezpieczeństwa tyranii</w:t>
            </w:r>
          </w:p>
          <w:p w:rsidR="000A483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834" w:rsidRPr="00BE360B">
              <w:rPr>
                <w:rFonts w:ascii="Times New Roman" w:hAnsi="Times New Roman"/>
                <w:sz w:val="24"/>
                <w:szCs w:val="24"/>
              </w:rPr>
              <w:t>wartościuje i ocenia postawę prokonsula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0A483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0A483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określa uniwersalną wymowę utworu</w:t>
            </w:r>
          </w:p>
          <w:p w:rsidR="000A483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834" w:rsidRPr="00BE360B">
              <w:rPr>
                <w:rFonts w:ascii="Times New Roman" w:hAnsi="Times New Roman"/>
                <w:sz w:val="24"/>
                <w:szCs w:val="24"/>
              </w:rPr>
              <w:t>potrafi porównać omawiane utwory</w:t>
            </w:r>
          </w:p>
          <w:p w:rsidR="000A483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4834" w:rsidRPr="00BE360B">
              <w:rPr>
                <w:rFonts w:ascii="Times New Roman" w:hAnsi="Times New Roman"/>
                <w:sz w:val="24"/>
                <w:szCs w:val="24"/>
              </w:rPr>
              <w:t>analizuje i definiuje tyranię na dworze cesarza</w:t>
            </w:r>
          </w:p>
          <w:p w:rsidR="000A4834" w:rsidRPr="00BE360B" w:rsidRDefault="000A483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834" w:rsidRPr="00BE360B" w:rsidRDefault="000A483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wymienia mechanizmy działania tyranii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określa typy ludzkie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samodzielnie pisze rozprawkę na temat „Władza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207" w:rsidRPr="00BE360B">
              <w:t xml:space="preserve">–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przekleństwo czy błogosławieństwo?”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określa zadania</w:t>
            </w:r>
            <w:r w:rsidR="008C3207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 xml:space="preserve"> jakie stawia przed adresatem Cz. Miłosz</w:t>
            </w:r>
          </w:p>
          <w:p w:rsidR="00D416B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 xml:space="preserve">określa rolę gromady </w:t>
            </w:r>
            <w:r w:rsidR="00D17F68" w:rsidRPr="00BE360B">
              <w:rPr>
                <w:rFonts w:ascii="Times New Roman" w:hAnsi="Times New Roman"/>
                <w:sz w:val="24"/>
                <w:szCs w:val="24"/>
              </w:rPr>
              <w:t>błaznów</w:t>
            </w:r>
            <w:r w:rsidR="00D416B5" w:rsidRPr="00BE360B">
              <w:rPr>
                <w:rFonts w:ascii="Times New Roman" w:hAnsi="Times New Roman"/>
                <w:sz w:val="24"/>
                <w:szCs w:val="24"/>
              </w:rPr>
              <w:t>, którzy dopuszczają się krzywdzenia człowieka</w:t>
            </w:r>
          </w:p>
          <w:p w:rsidR="00767A8F" w:rsidRPr="00BE360B" w:rsidRDefault="00767A8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1640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16408" w:rsidRPr="00BE360B" w:rsidRDefault="0051640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ma świadomość pułapek i niebezpieczeństw sprawowania władzy</w:t>
            </w:r>
          </w:p>
          <w:p w:rsidR="00D17F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6408" w:rsidRPr="00BE360B">
              <w:rPr>
                <w:rFonts w:ascii="Times New Roman" w:hAnsi="Times New Roman"/>
                <w:sz w:val="24"/>
                <w:szCs w:val="24"/>
              </w:rPr>
              <w:t>sprawnie i samodzielnie formułuje wypowiedź ustną na temat fragmentu wiersza „Który skrzywdziłeś”, który zdobi Pomnik</w:t>
            </w:r>
            <w:r w:rsidR="00D17F68" w:rsidRPr="00BE360B">
              <w:rPr>
                <w:rFonts w:ascii="Times New Roman" w:hAnsi="Times New Roman"/>
                <w:sz w:val="24"/>
                <w:szCs w:val="24"/>
              </w:rPr>
              <w:t xml:space="preserve"> Poległych Stoczniowców w Gdańsku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44. Polszczyzna bez tajemnic: pisownia obcych nazw własnych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49C6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EF3EDF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3E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EDF" w:rsidRPr="00BE360B">
              <w:rPr>
                <w:rFonts w:ascii="Times New Roman" w:hAnsi="Times New Roman"/>
                <w:sz w:val="24"/>
                <w:szCs w:val="24"/>
              </w:rPr>
              <w:t>dostrzega potrzebę posługiwania się poprawną pisowni</w:t>
            </w:r>
            <w:r w:rsidR="00D25D99" w:rsidRPr="00BE360B">
              <w:rPr>
                <w:rFonts w:ascii="Times New Roman" w:hAnsi="Times New Roman"/>
                <w:sz w:val="24"/>
                <w:szCs w:val="24"/>
              </w:rPr>
              <w:t>ą</w:t>
            </w:r>
            <w:r w:rsidR="00EF3EDF" w:rsidRPr="00BE360B">
              <w:rPr>
                <w:rFonts w:ascii="Times New Roman" w:hAnsi="Times New Roman"/>
                <w:sz w:val="24"/>
                <w:szCs w:val="24"/>
              </w:rPr>
              <w:t xml:space="preserve"> nazw własnych</w:t>
            </w:r>
          </w:p>
          <w:p w:rsidR="006B019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190" w:rsidRPr="00BE360B">
              <w:rPr>
                <w:rFonts w:ascii="Times New Roman" w:hAnsi="Times New Roman"/>
                <w:sz w:val="24"/>
                <w:szCs w:val="24"/>
              </w:rPr>
              <w:t>dostrzega różnice w pisowni nazw własnych polskich i obcych</w:t>
            </w:r>
          </w:p>
        </w:tc>
        <w:tc>
          <w:tcPr>
            <w:tcW w:w="0" w:type="auto"/>
            <w:shd w:val="clear" w:color="auto" w:fill="auto"/>
          </w:tcPr>
          <w:p w:rsidR="00EF3EDF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F3EDF" w:rsidRPr="00BE360B" w:rsidRDefault="00EF3ED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190" w:rsidRPr="00BE360B">
              <w:rPr>
                <w:rFonts w:ascii="Times New Roman" w:hAnsi="Times New Roman"/>
                <w:sz w:val="24"/>
                <w:szCs w:val="24"/>
              </w:rPr>
              <w:t xml:space="preserve">dostrzega i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definiuje świadomość językową</w:t>
            </w:r>
          </w:p>
          <w:p w:rsidR="00EF3E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190" w:rsidRPr="00BE360B">
              <w:rPr>
                <w:rFonts w:ascii="Times New Roman" w:hAnsi="Times New Roman"/>
                <w:sz w:val="24"/>
                <w:szCs w:val="24"/>
              </w:rPr>
              <w:t>roz</w:t>
            </w:r>
            <w:r w:rsidR="00EF3EDF" w:rsidRPr="00BE360B">
              <w:rPr>
                <w:rFonts w:ascii="Times New Roman" w:hAnsi="Times New Roman"/>
                <w:sz w:val="24"/>
                <w:szCs w:val="24"/>
              </w:rPr>
              <w:t>poznaje zasady poprawnej pisowni nazw własnych</w:t>
            </w:r>
          </w:p>
          <w:p w:rsidR="00EF3E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EDF" w:rsidRPr="00BE360B">
              <w:rPr>
                <w:rFonts w:ascii="Times New Roman" w:hAnsi="Times New Roman"/>
                <w:sz w:val="24"/>
                <w:szCs w:val="24"/>
              </w:rPr>
              <w:t>poznaje zwyczaje językowe i powszechność użycia</w:t>
            </w:r>
          </w:p>
          <w:p w:rsidR="00767A8F" w:rsidRPr="00BE360B" w:rsidRDefault="00767A8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8F" w:rsidRPr="00BE360B" w:rsidRDefault="00767A8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A8F" w:rsidRPr="00BE360B" w:rsidRDefault="00767A8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6B0190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6B0190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019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190" w:rsidRPr="00BE360B">
              <w:rPr>
                <w:rFonts w:ascii="Times New Roman" w:hAnsi="Times New Roman"/>
                <w:sz w:val="24"/>
                <w:szCs w:val="24"/>
              </w:rPr>
              <w:t>odmienia nazwiska bez apostrofu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0190" w:rsidRPr="00BE360B">
              <w:rPr>
                <w:rFonts w:ascii="Times New Roman" w:hAnsi="Times New Roman"/>
                <w:sz w:val="24"/>
                <w:szCs w:val="24"/>
              </w:rPr>
              <w:t xml:space="preserve">samodzielnie wykonuje zadania </w:t>
            </w:r>
          </w:p>
          <w:p w:rsidR="006C66A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6A0" w:rsidRPr="00BE360B">
              <w:rPr>
                <w:rFonts w:ascii="Times New Roman" w:hAnsi="Times New Roman"/>
                <w:sz w:val="24"/>
                <w:szCs w:val="24"/>
              </w:rPr>
              <w:t>dzieli się swoimi refleksjami na temat odmiany nazw własnych</w:t>
            </w:r>
          </w:p>
          <w:p w:rsidR="00AC54C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54C5" w:rsidRPr="00BE360B">
              <w:rPr>
                <w:rFonts w:ascii="Times New Roman" w:hAnsi="Times New Roman"/>
                <w:sz w:val="24"/>
                <w:szCs w:val="24"/>
              </w:rPr>
              <w:t>samodzielnie wykonuje ćwiczenia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C49C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C49C6" w:rsidRPr="00BE360B">
              <w:rPr>
                <w:rFonts w:ascii="Times New Roman" w:hAnsi="Times New Roman"/>
                <w:sz w:val="24"/>
                <w:szCs w:val="24"/>
              </w:rPr>
              <w:t>odmienia imiona współcześnie żyjących osób o innej narodowości niż polska</w:t>
            </w:r>
          </w:p>
          <w:p w:rsidR="006C66A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C66A0" w:rsidRPr="00BE360B">
              <w:rPr>
                <w:rFonts w:ascii="Times New Roman" w:hAnsi="Times New Roman"/>
                <w:sz w:val="24"/>
                <w:szCs w:val="24"/>
              </w:rPr>
              <w:t>potrafi podać definicję błędu językowego</w:t>
            </w:r>
          </w:p>
          <w:p w:rsidR="00AC54C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54C5" w:rsidRPr="00BE360B">
              <w:rPr>
                <w:rFonts w:ascii="Times New Roman" w:hAnsi="Times New Roman"/>
                <w:sz w:val="24"/>
                <w:szCs w:val="24"/>
              </w:rPr>
              <w:t xml:space="preserve">potrafi korzystać ze słowników </w:t>
            </w:r>
          </w:p>
          <w:p w:rsidR="00EC49C6" w:rsidRPr="00BE360B" w:rsidRDefault="00EC49C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EF3EDF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EF3EDF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3ED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EDF" w:rsidRPr="00BE360B">
              <w:rPr>
                <w:rFonts w:ascii="Times New Roman" w:hAnsi="Times New Roman"/>
                <w:sz w:val="24"/>
                <w:szCs w:val="24"/>
              </w:rPr>
              <w:t>sprawnie i poprawnie posługuje się zasadami pisowni polskiej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EDF" w:rsidRPr="00BE360B">
              <w:rPr>
                <w:rFonts w:ascii="Times New Roman" w:hAnsi="Times New Roman"/>
                <w:sz w:val="24"/>
                <w:szCs w:val="24"/>
              </w:rPr>
              <w:t>odmienia nazwiska przez dodanie apostrofu</w:t>
            </w:r>
          </w:p>
          <w:p w:rsidR="00FB52C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52CC" w:rsidRPr="00BE360B">
              <w:rPr>
                <w:rFonts w:ascii="Times New Roman" w:hAnsi="Times New Roman"/>
                <w:sz w:val="24"/>
                <w:szCs w:val="24"/>
              </w:rPr>
              <w:t xml:space="preserve">potrafi dokonać oceny umiejętności językowych młodzieży </w:t>
            </w:r>
          </w:p>
        </w:tc>
      </w:tr>
      <w:tr w:rsidR="00C004D4" w:rsidRPr="00BE360B" w:rsidTr="00BE360B">
        <w:tc>
          <w:tcPr>
            <w:tcW w:w="0" w:type="auto"/>
            <w:gridSpan w:val="6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7. ŚWIAT POPRAWIAĆ</w:t>
            </w:r>
            <w:r w:rsidR="00D25D99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5D99" w:rsidRPr="00BE360B">
              <w:t>–</w:t>
            </w:r>
            <w:r w:rsidR="00DA267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ZUCHWAŁE RZEMIOSŁO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45.</w:t>
            </w:r>
            <w:r w:rsidR="00D25D99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W świecie oświeconych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10BC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potrafi określić</w:t>
            </w:r>
            <w:r w:rsidR="00E10BCE" w:rsidRPr="00BE360B">
              <w:rPr>
                <w:rFonts w:ascii="Times New Roman" w:hAnsi="Times New Roman"/>
                <w:sz w:val="24"/>
                <w:szCs w:val="24"/>
              </w:rPr>
              <w:t xml:space="preserve"> ramy czasowe epoki</w:t>
            </w:r>
          </w:p>
          <w:p w:rsidR="00E10BC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potrafi wskazać</w:t>
            </w:r>
            <w:r w:rsidR="00E10BCE" w:rsidRPr="00BE360B">
              <w:rPr>
                <w:rFonts w:ascii="Times New Roman" w:hAnsi="Times New Roman"/>
                <w:sz w:val="24"/>
                <w:szCs w:val="24"/>
              </w:rPr>
              <w:t xml:space="preserve"> główne kierunki filozoficzne </w:t>
            </w:r>
          </w:p>
          <w:p w:rsidR="00E10BCE" w:rsidRPr="00BE360B" w:rsidRDefault="00E10BCE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BCE" w:rsidRPr="00BE360B" w:rsidRDefault="00E10BCE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B56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potrafi scharakteryzować główne kierunki filozoficzne</w:t>
            </w:r>
          </w:p>
          <w:p w:rsidR="00767A8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 xml:space="preserve">potrafi dzielić się swoimi refleksjami na temat </w:t>
            </w:r>
            <w:r w:rsidR="00F82AD1" w:rsidRPr="00BE360B">
              <w:rPr>
                <w:rFonts w:ascii="Times New Roman" w:hAnsi="Times New Roman"/>
                <w:sz w:val="24"/>
                <w:szCs w:val="24"/>
              </w:rPr>
              <w:t>epoki oś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wiecenia</w:t>
            </w:r>
          </w:p>
        </w:tc>
        <w:tc>
          <w:tcPr>
            <w:tcW w:w="0" w:type="auto"/>
            <w:shd w:val="clear" w:color="auto" w:fill="auto"/>
          </w:tcPr>
          <w:p w:rsidR="002B568E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2B568E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56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dokonuje oceny osiągnięć doby oświecenia</w:t>
            </w:r>
          </w:p>
          <w:p w:rsidR="002B56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dostrzega w sztuce nawiązania do antyku</w:t>
            </w:r>
          </w:p>
          <w:p w:rsidR="002B568E" w:rsidRPr="00BE360B" w:rsidRDefault="002B568E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10BC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0BCE" w:rsidRPr="00BE360B">
              <w:rPr>
                <w:rFonts w:ascii="Times New Roman" w:hAnsi="Times New Roman"/>
                <w:sz w:val="24"/>
                <w:szCs w:val="24"/>
              </w:rPr>
              <w:t>wyjaśnia nazwę epoki „wiek rozumu”</w:t>
            </w:r>
          </w:p>
          <w:p w:rsidR="00E10BC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charakteryzuje epokę oświecenia</w:t>
            </w:r>
            <w:r w:rsidR="00D25D99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 xml:space="preserve"> korzystając z dodatkowych źródeł</w:t>
            </w:r>
          </w:p>
        </w:tc>
        <w:tc>
          <w:tcPr>
            <w:tcW w:w="0" w:type="auto"/>
            <w:shd w:val="clear" w:color="auto" w:fill="auto"/>
          </w:tcPr>
          <w:p w:rsidR="002B568E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2B568E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568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charakteryzuje wybrany nurt filozoficzny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B568E" w:rsidRPr="00BE360B">
              <w:rPr>
                <w:rFonts w:ascii="Times New Roman" w:hAnsi="Times New Roman"/>
                <w:sz w:val="24"/>
                <w:szCs w:val="24"/>
              </w:rPr>
              <w:t>potrafi korzystać z kompendium wiedzy o filozofii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46.</w:t>
            </w:r>
            <w:r w:rsidR="00D25D99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Historia wojny mnichów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A79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 xml:space="preserve">orientuje się w biogramie </w:t>
            </w:r>
            <w:r w:rsidR="00F82AD1" w:rsidRPr="00BE360B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Krasickiego</w:t>
            </w:r>
          </w:p>
          <w:p w:rsidR="001611F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11FB" w:rsidRPr="00BE360B">
              <w:rPr>
                <w:rFonts w:ascii="Times New Roman" w:hAnsi="Times New Roman"/>
                <w:sz w:val="24"/>
                <w:szCs w:val="24"/>
              </w:rPr>
              <w:t>określa miejsce akcj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0A79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 xml:space="preserve">prezentuje postać </w:t>
            </w:r>
            <w:r w:rsidR="00F82AD1" w:rsidRPr="00BE360B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Krasickieg</w:t>
            </w:r>
            <w:r w:rsidR="00F82AD1" w:rsidRPr="00BE360B">
              <w:rPr>
                <w:rFonts w:ascii="Times New Roman" w:hAnsi="Times New Roman"/>
                <w:sz w:val="24"/>
                <w:szCs w:val="24"/>
              </w:rPr>
              <w:t>o</w:t>
            </w:r>
          </w:p>
          <w:p w:rsidR="00F82AD1" w:rsidRPr="00BE360B" w:rsidRDefault="00F82AD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A796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0A796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79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rozpoznaje cechy gatunkowe tekstu</w:t>
            </w:r>
            <w:r w:rsidR="00F82AD1" w:rsidRPr="00BE360B">
              <w:rPr>
                <w:rFonts w:ascii="Times New Roman" w:hAnsi="Times New Roman"/>
                <w:sz w:val="24"/>
                <w:szCs w:val="24"/>
              </w:rPr>
              <w:t xml:space="preserve"> i wskazuje je w utworze</w:t>
            </w:r>
          </w:p>
          <w:p w:rsidR="000A79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dostrzega ironię ukrytą w tekści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0A79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odwołując się do odpowiednich fragmentów</w:t>
            </w:r>
            <w:r w:rsidR="00D25D99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 xml:space="preserve"> dokonuje oceny wojny mnichów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0A796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A7962" w:rsidRPr="00BE360B" w:rsidRDefault="000A796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potrafi podać funkcjonalne cytaty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 xml:space="preserve">sprawnie wymienia przywary mnichów piętnowane przez </w:t>
            </w:r>
            <w:r w:rsidR="00F82AD1" w:rsidRPr="00BE360B"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Krasickiego</w:t>
            </w:r>
          </w:p>
          <w:p w:rsidR="0009731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317" w:rsidRPr="00BE360B">
              <w:rPr>
                <w:rFonts w:ascii="Times New Roman" w:hAnsi="Times New Roman"/>
                <w:sz w:val="24"/>
                <w:szCs w:val="24"/>
              </w:rPr>
              <w:t>dokonuje analizy języka utworu</w:t>
            </w:r>
          </w:p>
          <w:p w:rsidR="00DF259A" w:rsidRPr="00BE360B" w:rsidRDefault="00DF259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611F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11FB" w:rsidRPr="00BE360B">
              <w:rPr>
                <w:rFonts w:ascii="Times New Roman" w:hAnsi="Times New Roman"/>
                <w:sz w:val="24"/>
                <w:szCs w:val="24"/>
              </w:rPr>
              <w:t>ocenia postawę mnichów</w:t>
            </w:r>
          </w:p>
          <w:p w:rsidR="001611F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11FB" w:rsidRPr="00BE360B">
              <w:rPr>
                <w:rFonts w:ascii="Times New Roman" w:hAnsi="Times New Roman"/>
                <w:sz w:val="24"/>
                <w:szCs w:val="24"/>
              </w:rPr>
              <w:t>odwołuje się do własnych doświadczeń</w:t>
            </w:r>
          </w:p>
          <w:p w:rsidR="00DF259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259A" w:rsidRPr="00BE360B">
              <w:rPr>
                <w:rFonts w:ascii="Times New Roman" w:hAnsi="Times New Roman"/>
                <w:sz w:val="24"/>
                <w:szCs w:val="24"/>
              </w:rPr>
              <w:t>zabiera głos w dyskusji</w:t>
            </w:r>
          </w:p>
          <w:p w:rsidR="00DF259A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259A" w:rsidRPr="00BE360B">
              <w:rPr>
                <w:rFonts w:ascii="Times New Roman" w:hAnsi="Times New Roman"/>
                <w:sz w:val="24"/>
                <w:szCs w:val="24"/>
              </w:rPr>
              <w:t>dostrzega uniwersalizm utworu</w:t>
            </w:r>
          </w:p>
        </w:tc>
        <w:tc>
          <w:tcPr>
            <w:tcW w:w="0" w:type="auto"/>
            <w:shd w:val="clear" w:color="auto" w:fill="auto"/>
          </w:tcPr>
          <w:p w:rsidR="000A796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0A796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A79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A7962" w:rsidRPr="00BE360B">
              <w:rPr>
                <w:rFonts w:ascii="Times New Roman" w:hAnsi="Times New Roman"/>
                <w:sz w:val="24"/>
                <w:szCs w:val="24"/>
              </w:rPr>
              <w:t>w interpretacji utworu wykorzystuje elementy znaczące dla odczytania sensu utworu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F259A" w:rsidRPr="00BE360B">
              <w:rPr>
                <w:rFonts w:ascii="Times New Roman" w:hAnsi="Times New Roman"/>
                <w:sz w:val="24"/>
                <w:szCs w:val="24"/>
              </w:rPr>
              <w:t>komentuje przesłanie utworu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47.</w:t>
            </w:r>
            <w:r w:rsidR="00D25D99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Komizm mnisiej wojny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D68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85C" w:rsidRPr="00BE360B">
              <w:rPr>
                <w:rFonts w:ascii="Times New Roman" w:hAnsi="Times New Roman"/>
                <w:sz w:val="24"/>
                <w:szCs w:val="24"/>
              </w:rPr>
              <w:t>wskazuje na komizm językowy i sytuacyjny</w:t>
            </w:r>
          </w:p>
          <w:p w:rsidR="007D685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85C" w:rsidRPr="00BE360B">
              <w:rPr>
                <w:rFonts w:ascii="Times New Roman" w:hAnsi="Times New Roman"/>
                <w:sz w:val="24"/>
                <w:szCs w:val="24"/>
              </w:rPr>
              <w:t>podaje definicję poematu heroikomicznego</w:t>
            </w:r>
          </w:p>
          <w:p w:rsidR="00DE46AB" w:rsidRPr="00BE360B" w:rsidRDefault="00DE46AB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charakteryzuje komizm językowy i sytuacyjny</w:t>
            </w:r>
          </w:p>
          <w:p w:rsidR="00CE156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7B3B" w:rsidRPr="00BE360B">
              <w:rPr>
                <w:rFonts w:ascii="Times New Roman" w:hAnsi="Times New Roman"/>
                <w:sz w:val="24"/>
                <w:szCs w:val="24"/>
              </w:rPr>
              <w:t>potrafi dzielić się swoimi refleksjami na temat epoki oświecenia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potrafi dostrzec i omówić komizm utworu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potrafi podać funkcjonalne cytaty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sprawnie wymienia przywary mnichów piętnowane przez I. Krasickiego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dokonuje analizy języka utworu</w:t>
            </w:r>
          </w:p>
          <w:p w:rsidR="00CE1567" w:rsidRPr="00BE360B" w:rsidRDefault="00CE1567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ocenia postawę mnichów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odwołuje się do własnych doświadczeń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zabiera głos w dyskusji</w:t>
            </w:r>
          </w:p>
          <w:p w:rsidR="007D685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dostrzega uniwersalizm utworu</w:t>
            </w:r>
          </w:p>
        </w:tc>
        <w:tc>
          <w:tcPr>
            <w:tcW w:w="0" w:type="auto"/>
            <w:shd w:val="clear" w:color="auto" w:fill="auto"/>
          </w:tcPr>
          <w:p w:rsidR="00CE156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CE1567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156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przygotowuje i wygłasza swoją opinię na temat utworu, który jest postulatem krytyki obyczajów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E1567" w:rsidRPr="00BE360B">
              <w:rPr>
                <w:rFonts w:ascii="Times New Roman" w:hAnsi="Times New Roman"/>
                <w:sz w:val="24"/>
                <w:szCs w:val="24"/>
              </w:rPr>
              <w:t>przygotowuje w formie pisemnej notatkę biograficzną o Ignacym Krasickim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48.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Polszczyzna bez tajemnic: skrzydlate słowa oraz najczęstsze błędy językowe i ich rodzaje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zapisuje poprawną formę wyrazu lub wyrażenia</w:t>
            </w:r>
          </w:p>
          <w:p w:rsidR="004C1262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7DB" w:rsidRPr="00BE360B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korzysta</w:t>
            </w:r>
            <w:r w:rsidR="003B77DB" w:rsidRPr="00BE360B">
              <w:rPr>
                <w:rFonts w:ascii="Times New Roman" w:hAnsi="Times New Roman"/>
                <w:sz w:val="24"/>
                <w:szCs w:val="24"/>
              </w:rPr>
              <w:t>ć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 xml:space="preserve"> z zasobów biblioteki, szukając poprawnej formy wyrazu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B77D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7DB" w:rsidRPr="00BE360B">
              <w:rPr>
                <w:rFonts w:ascii="Times New Roman" w:hAnsi="Times New Roman"/>
                <w:sz w:val="24"/>
                <w:szCs w:val="24"/>
              </w:rPr>
              <w:t>jest świadomy istoty błędu językowego</w:t>
            </w:r>
          </w:p>
          <w:p w:rsidR="003B77DB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7DB" w:rsidRPr="00BE360B">
              <w:rPr>
                <w:rFonts w:ascii="Times New Roman" w:hAnsi="Times New Roman"/>
                <w:sz w:val="24"/>
                <w:szCs w:val="24"/>
              </w:rPr>
              <w:t>wyjaśnia znaczenie wyrażenia: błąd językowy</w:t>
            </w:r>
          </w:p>
        </w:tc>
        <w:tc>
          <w:tcPr>
            <w:tcW w:w="0" w:type="auto"/>
            <w:shd w:val="clear" w:color="auto" w:fill="auto"/>
          </w:tcPr>
          <w:p w:rsidR="003B77D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3B77D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B77D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7DB" w:rsidRPr="00BE360B">
              <w:rPr>
                <w:rFonts w:ascii="Times New Roman" w:hAnsi="Times New Roman"/>
                <w:sz w:val="24"/>
                <w:szCs w:val="24"/>
              </w:rPr>
              <w:t>potrafi rozpoznać rodzaj błędu (leksykalne, gramatyczne, fonetyczne)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 xml:space="preserve">potrafi podać poprawną formę 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stosuje w wypowiedzi ustnej i pisemnej odpowiednią formę gramatyczną, leksykalną lub fonetyczną</w:t>
            </w:r>
          </w:p>
          <w:p w:rsidR="00767A8F" w:rsidRPr="00BE360B" w:rsidRDefault="00767A8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B77DB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B77DB" w:rsidRPr="00BE360B">
              <w:rPr>
                <w:rFonts w:ascii="Times New Roman" w:hAnsi="Times New Roman"/>
                <w:sz w:val="24"/>
                <w:szCs w:val="24"/>
              </w:rPr>
              <w:t>w swojej wypowiedzi dobiera właściwe środki językowe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49. „Żona modna”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74A68" w:rsidRPr="00BE360B">
              <w:t>–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aktualne satyryczne zwierciadło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poznaje treść wybranych satyr Ignacego Krasickiego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podaje definicję satyry</w:t>
            </w:r>
          </w:p>
          <w:p w:rsidR="004C1262" w:rsidRPr="00BE360B" w:rsidRDefault="004C126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262" w:rsidRPr="00BE360B" w:rsidRDefault="004C126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E1D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D0F" w:rsidRPr="00BE360B">
              <w:rPr>
                <w:rFonts w:ascii="Times New Roman" w:hAnsi="Times New Roman"/>
                <w:sz w:val="24"/>
                <w:szCs w:val="24"/>
              </w:rPr>
              <w:t>zna i podaje cechy satyry</w:t>
            </w:r>
          </w:p>
          <w:p w:rsidR="006E1D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72F0" w:rsidRPr="00BE360B">
              <w:rPr>
                <w:rFonts w:ascii="Times New Roman" w:hAnsi="Times New Roman"/>
                <w:sz w:val="24"/>
                <w:szCs w:val="24"/>
              </w:rPr>
              <w:t>charakteryzuje język utworu</w:t>
            </w:r>
          </w:p>
          <w:p w:rsidR="006572F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72F0" w:rsidRPr="00BE360B">
              <w:rPr>
                <w:rFonts w:ascii="Times New Roman" w:hAnsi="Times New Roman"/>
                <w:sz w:val="24"/>
                <w:szCs w:val="24"/>
              </w:rPr>
              <w:t>podaje przykłady stylizacji wypowiedzi bohaterki utworu</w:t>
            </w:r>
          </w:p>
          <w:p w:rsidR="006572F0" w:rsidRPr="00BE360B" w:rsidRDefault="006572F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E1D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D0F" w:rsidRPr="00BE360B">
              <w:rPr>
                <w:rFonts w:ascii="Times New Roman" w:hAnsi="Times New Roman"/>
                <w:sz w:val="24"/>
                <w:szCs w:val="24"/>
              </w:rPr>
              <w:t>wskazuje i omawia przesłanie utworu</w:t>
            </w:r>
            <w:r w:rsidR="006572F0" w:rsidRPr="00BE360B">
              <w:rPr>
                <w:rFonts w:ascii="Times New Roman" w:hAnsi="Times New Roman"/>
                <w:sz w:val="24"/>
                <w:szCs w:val="24"/>
              </w:rPr>
              <w:t>: dydaktyczne, filozoficzne, polityczne</w:t>
            </w:r>
          </w:p>
          <w:p w:rsidR="006E1D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D0F" w:rsidRPr="00BE360B">
              <w:rPr>
                <w:rFonts w:ascii="Times New Roman" w:hAnsi="Times New Roman"/>
                <w:sz w:val="24"/>
                <w:szCs w:val="24"/>
              </w:rPr>
              <w:t>sprawnie podaje funkcjonalne cytaty</w:t>
            </w:r>
          </w:p>
          <w:p w:rsidR="006E1D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72F0" w:rsidRPr="00BE360B">
              <w:rPr>
                <w:rFonts w:ascii="Times New Roman" w:hAnsi="Times New Roman"/>
                <w:sz w:val="24"/>
                <w:szCs w:val="24"/>
              </w:rPr>
              <w:t>dostrzega i omawia ponadczasowość i uniwersalizm utworu</w:t>
            </w:r>
          </w:p>
          <w:p w:rsidR="006572F0" w:rsidRPr="00BE360B" w:rsidRDefault="006572F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E1D0F" w:rsidRPr="00BE360B">
              <w:rPr>
                <w:rFonts w:ascii="Times New Roman" w:hAnsi="Times New Roman"/>
                <w:sz w:val="24"/>
                <w:szCs w:val="24"/>
              </w:rPr>
              <w:t>potrafi uzasadnić rolę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 xml:space="preserve"> satyr</w:t>
            </w:r>
            <w:r w:rsidR="00156B95" w:rsidRPr="00BE360B"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omawia postawy krytykowane w utworach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omawia zjawisko cudzoziemczyzny</w:t>
            </w:r>
          </w:p>
          <w:p w:rsidR="004C1262" w:rsidRPr="00BE360B" w:rsidRDefault="004C126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6E1D0F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6E1D0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zabiera głos w dyskusji na temat aktualności utwor</w:t>
            </w:r>
            <w:r w:rsidR="006572F0" w:rsidRPr="00BE360B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6572F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72F0" w:rsidRPr="00BE360B">
              <w:rPr>
                <w:rFonts w:ascii="Times New Roman" w:hAnsi="Times New Roman"/>
                <w:sz w:val="24"/>
                <w:szCs w:val="24"/>
              </w:rPr>
              <w:t>omawia zjawiska charakteryzujące ówczesny świat i społeczeństwo</w:t>
            </w:r>
          </w:p>
          <w:p w:rsidR="006572F0" w:rsidRPr="00BE360B" w:rsidRDefault="006572F0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50. Satyra współczesna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 xml:space="preserve">podaje definicję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termin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>u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 xml:space="preserve"> satyra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>interpretuje i omawia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 xml:space="preserve"> satyryczny charakter felietonu</w:t>
            </w:r>
          </w:p>
          <w:p w:rsidR="004C1262" w:rsidRPr="00BE360B" w:rsidRDefault="004C126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262" w:rsidRPr="00BE360B" w:rsidRDefault="004C126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262" w:rsidRPr="00BE360B" w:rsidRDefault="004C126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33107D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33107D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310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>potrafi określić intencje nadawcy</w:t>
            </w:r>
          </w:p>
          <w:p w:rsidR="003310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 xml:space="preserve">określa satyryczną wymowę </w:t>
            </w:r>
          </w:p>
          <w:p w:rsidR="0033107D" w:rsidRPr="00BE360B" w:rsidRDefault="0033107D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felietonu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33107D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3107D" w:rsidRPr="00BE360B" w:rsidRDefault="0033107D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dokonuje oceny postaw bohaterów felietonu</w:t>
            </w:r>
          </w:p>
          <w:p w:rsidR="003310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>potrafi dzielić się swoimi refleksjami na temat przeczytanego felietonu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rozpoznaje w tekście sposób kreowania świata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tworzy logiczną wypowiedź na temat twórczości satyrycznej i jej znaczenia w życiu społeczeństwa</w:t>
            </w:r>
          </w:p>
          <w:p w:rsidR="00F74682" w:rsidRPr="00BE360B" w:rsidRDefault="00F7468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33107D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3107D" w:rsidRPr="00BE360B" w:rsidRDefault="0033107D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poprawnie odczytuje sens aluzji</w:t>
            </w:r>
          </w:p>
          <w:p w:rsidR="003310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107D" w:rsidRPr="00BE360B">
              <w:rPr>
                <w:rFonts w:ascii="Times New Roman" w:hAnsi="Times New Roman"/>
                <w:sz w:val="24"/>
                <w:szCs w:val="24"/>
              </w:rPr>
              <w:t>rozpoznaje w tekście stylizację językową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C004D4" w:rsidRPr="00BE360B" w:rsidTr="00BE360B">
        <w:tc>
          <w:tcPr>
            <w:tcW w:w="0" w:type="auto"/>
            <w:gridSpan w:val="6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8. ROMANTYCZNY BUNT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51.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W świecie romantyków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468E0" w:rsidRPr="00BE360B">
              <w:rPr>
                <w:rFonts w:ascii="Times New Roman" w:hAnsi="Times New Roman"/>
                <w:sz w:val="24"/>
                <w:szCs w:val="24"/>
              </w:rPr>
              <w:t>potrafi okr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 xml:space="preserve">eślić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ramy czasowe epoki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 xml:space="preserve">potrafi podać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główne cechy epoki</w:t>
            </w:r>
          </w:p>
          <w:p w:rsidR="004C126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1262" w:rsidRPr="00BE360B">
              <w:rPr>
                <w:rFonts w:ascii="Times New Roman" w:hAnsi="Times New Roman"/>
                <w:sz w:val="24"/>
                <w:szCs w:val="24"/>
              </w:rPr>
              <w:t>określa tematykę twórczości poetów romantycznych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2E6B" w:rsidRPr="00BE360B" w:rsidRDefault="00D12E6B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12E6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12E6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2E6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>określa i wskazuje wydarzenia historyczne na przełomie XVIII i XIX wieku</w:t>
            </w:r>
          </w:p>
          <w:p w:rsidR="00FE197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1DCA" w:rsidRPr="00BE360B">
              <w:rPr>
                <w:rFonts w:ascii="Times New Roman" w:hAnsi="Times New Roman"/>
                <w:sz w:val="24"/>
                <w:szCs w:val="24"/>
              </w:rPr>
              <w:t>potrafi dostrzec i okreś</w:t>
            </w:r>
            <w:r w:rsidR="00FE1971" w:rsidRPr="00BE360B">
              <w:rPr>
                <w:rFonts w:ascii="Times New Roman" w:hAnsi="Times New Roman"/>
                <w:sz w:val="24"/>
                <w:szCs w:val="24"/>
              </w:rPr>
              <w:t>lić rolę poety jako przewodnika narodu</w:t>
            </w:r>
          </w:p>
          <w:p w:rsidR="00FE1971" w:rsidRPr="00BE360B" w:rsidRDefault="00FE197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12E6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12E6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>podaje cechy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>charakterystyczne sztuki romantyzmu</w:t>
            </w:r>
          </w:p>
          <w:p w:rsidR="00FE1971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E1971" w:rsidRPr="00BE360B">
              <w:rPr>
                <w:rFonts w:ascii="Times New Roman" w:hAnsi="Times New Roman"/>
                <w:sz w:val="24"/>
                <w:szCs w:val="24"/>
              </w:rPr>
              <w:t>charakteryzuje świat utworów romantycznych</w:t>
            </w:r>
            <w:r w:rsidR="00174A68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A68" w:rsidRPr="00BE360B">
              <w:t xml:space="preserve">– </w:t>
            </w:r>
            <w:r w:rsidR="00FE1971" w:rsidRPr="00BE360B">
              <w:rPr>
                <w:rFonts w:ascii="Times New Roman" w:hAnsi="Times New Roman"/>
                <w:sz w:val="24"/>
                <w:szCs w:val="24"/>
              </w:rPr>
              <w:t>scenerię, nastrój, środki wyrazu</w:t>
            </w:r>
          </w:p>
        </w:tc>
        <w:tc>
          <w:tcPr>
            <w:tcW w:w="0" w:type="auto"/>
            <w:shd w:val="clear" w:color="auto" w:fill="auto"/>
          </w:tcPr>
          <w:p w:rsidR="00315935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1593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935" w:rsidRPr="00BE360B">
              <w:rPr>
                <w:rFonts w:ascii="Times New Roman" w:hAnsi="Times New Roman"/>
                <w:sz w:val="24"/>
                <w:szCs w:val="24"/>
              </w:rPr>
              <w:t>określa pozaracjonalne postrzeganie świata</w:t>
            </w:r>
          </w:p>
          <w:p w:rsidR="0031593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935" w:rsidRPr="00BE360B">
              <w:rPr>
                <w:rFonts w:ascii="Times New Roman" w:hAnsi="Times New Roman"/>
                <w:sz w:val="24"/>
                <w:szCs w:val="24"/>
              </w:rPr>
              <w:t>dostrzega świat pozazmysłowy</w:t>
            </w:r>
          </w:p>
          <w:p w:rsidR="0031593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935" w:rsidRPr="00BE360B">
              <w:rPr>
                <w:rFonts w:ascii="Times New Roman" w:hAnsi="Times New Roman"/>
                <w:sz w:val="24"/>
                <w:szCs w:val="24"/>
              </w:rPr>
              <w:t xml:space="preserve">określa inspirację poetów </w:t>
            </w:r>
          </w:p>
          <w:p w:rsidR="004C1262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5935" w:rsidRPr="00BE360B">
              <w:rPr>
                <w:rFonts w:ascii="Times New Roman" w:hAnsi="Times New Roman"/>
                <w:sz w:val="24"/>
                <w:szCs w:val="24"/>
              </w:rPr>
              <w:t>podaje tematykę utworów romantycznych</w:t>
            </w:r>
          </w:p>
        </w:tc>
        <w:tc>
          <w:tcPr>
            <w:tcW w:w="0" w:type="auto"/>
            <w:shd w:val="clear" w:color="auto" w:fill="auto"/>
          </w:tcPr>
          <w:p w:rsidR="00D12E6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12E6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E1D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 xml:space="preserve">orientuje się w </w:t>
            </w:r>
            <w:r w:rsidR="00AE1DCA" w:rsidRPr="00BE360B">
              <w:rPr>
                <w:rFonts w:ascii="Times New Roman" w:hAnsi="Times New Roman"/>
                <w:sz w:val="24"/>
                <w:szCs w:val="24"/>
              </w:rPr>
              <w:t xml:space="preserve">historycznoliterackim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>podziale epok</w:t>
            </w:r>
          </w:p>
          <w:p w:rsidR="00AE1D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1DCA" w:rsidRPr="00BE360B">
              <w:rPr>
                <w:rFonts w:ascii="Times New Roman" w:hAnsi="Times New Roman"/>
                <w:sz w:val="24"/>
                <w:szCs w:val="24"/>
              </w:rPr>
              <w:t>orientuje się i omawia najważniejsze wydarzenia epoki romantyzmu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52.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„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Czucie i wiara” vs mędrca szkiełko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56DB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6DBD" w:rsidRPr="00BE360B">
              <w:rPr>
                <w:rFonts w:ascii="Times New Roman" w:hAnsi="Times New Roman"/>
                <w:sz w:val="24"/>
                <w:szCs w:val="24"/>
              </w:rPr>
              <w:t>czyta tekst poetycki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6DBD" w:rsidRPr="00BE360B">
              <w:rPr>
                <w:rFonts w:ascii="Times New Roman" w:hAnsi="Times New Roman"/>
                <w:sz w:val="24"/>
                <w:szCs w:val="24"/>
              </w:rPr>
              <w:t>potrafi analizować i interpretować utwór poetycki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sporządza plan wydarzeń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0E3E" w:rsidRPr="00BE360B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postaci utworu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podaje cechy</w:t>
            </w:r>
            <w:r w:rsidR="005E31E6" w:rsidRPr="00BE360B">
              <w:rPr>
                <w:rFonts w:ascii="Times New Roman" w:hAnsi="Times New Roman"/>
                <w:sz w:val="24"/>
                <w:szCs w:val="24"/>
              </w:rPr>
              <w:t xml:space="preserve"> gatunkowe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 xml:space="preserve"> ballady</w:t>
            </w:r>
          </w:p>
          <w:p w:rsidR="005E31E6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31E6" w:rsidRPr="00BE360B">
              <w:rPr>
                <w:rFonts w:ascii="Times New Roman" w:hAnsi="Times New Roman"/>
                <w:sz w:val="24"/>
                <w:szCs w:val="24"/>
              </w:rPr>
              <w:t>potrafi opowiedzieć o treści utworu</w:t>
            </w:r>
          </w:p>
        </w:tc>
        <w:tc>
          <w:tcPr>
            <w:tcW w:w="0" w:type="auto"/>
            <w:shd w:val="clear" w:color="auto" w:fill="auto"/>
          </w:tcPr>
          <w:p w:rsidR="00656DBD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56DBD" w:rsidRPr="00BE360B" w:rsidRDefault="00656DBD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dostrzega i porównuje cechy epoki oświecenia z romantyczną wizją świata</w:t>
            </w:r>
          </w:p>
          <w:p w:rsidR="00924ED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EDC" w:rsidRPr="00BE360B">
              <w:rPr>
                <w:rFonts w:ascii="Times New Roman" w:hAnsi="Times New Roman"/>
                <w:sz w:val="24"/>
                <w:szCs w:val="24"/>
              </w:rPr>
              <w:t>potrafi wyróżnić części tematyczne kompozycji utworu</w:t>
            </w:r>
          </w:p>
          <w:p w:rsidR="00924ED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EDC" w:rsidRPr="00BE360B">
              <w:rPr>
                <w:rFonts w:ascii="Times New Roman" w:hAnsi="Times New Roman"/>
                <w:sz w:val="24"/>
                <w:szCs w:val="24"/>
              </w:rPr>
              <w:t>określa stanowisko poety</w:t>
            </w:r>
          </w:p>
        </w:tc>
        <w:tc>
          <w:tcPr>
            <w:tcW w:w="0" w:type="auto"/>
            <w:shd w:val="clear" w:color="auto" w:fill="auto"/>
          </w:tcPr>
          <w:p w:rsidR="00924EDC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24ED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24ED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EDC" w:rsidRPr="00BE360B">
              <w:rPr>
                <w:rFonts w:ascii="Times New Roman" w:hAnsi="Times New Roman"/>
                <w:sz w:val="24"/>
                <w:szCs w:val="24"/>
              </w:rPr>
              <w:t>dostrzega i charakteryzuje orientalizm w sztuce romantyzmu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4EDC" w:rsidRPr="00BE360B">
              <w:rPr>
                <w:rFonts w:ascii="Times New Roman" w:hAnsi="Times New Roman"/>
                <w:sz w:val="24"/>
                <w:szCs w:val="24"/>
              </w:rPr>
              <w:t>podaje funkcjonalne cytaty</w:t>
            </w:r>
          </w:p>
          <w:p w:rsidR="00F47F7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47F7C" w:rsidRPr="00BE360B">
              <w:rPr>
                <w:rFonts w:ascii="Times New Roman" w:hAnsi="Times New Roman"/>
                <w:sz w:val="24"/>
                <w:szCs w:val="24"/>
              </w:rPr>
              <w:t>dostrzega i definiuje użyte w tekście elementy ludowości i romantycznej tajemniczości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określa temat ballady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nawiązuje do utworu średniowiecznego o podobnej tematyce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określa nastrój utworu i elementy mu towarzyszące</w:t>
            </w:r>
          </w:p>
          <w:p w:rsidR="004C3D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wskazuje</w:t>
            </w:r>
            <w:r w:rsidR="00174A6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 xml:space="preserve"> przeciw czemu buntuje się młody romantyk</w:t>
            </w:r>
          </w:p>
          <w:p w:rsidR="004C3D5E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3D5E" w:rsidRPr="00BE360B">
              <w:rPr>
                <w:rFonts w:ascii="Times New Roman" w:hAnsi="Times New Roman"/>
                <w:sz w:val="24"/>
                <w:szCs w:val="24"/>
              </w:rPr>
              <w:t>wypisuje główne wyznaczniki postawy romantycznej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12E6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>swobodnie wypowiada się na temat założeń oświecenia i romantyzmu</w:t>
            </w:r>
          </w:p>
          <w:p w:rsidR="00D12E6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12E6B" w:rsidRPr="00BE360B">
              <w:rPr>
                <w:rFonts w:ascii="Times New Roman" w:hAnsi="Times New Roman"/>
                <w:sz w:val="24"/>
                <w:szCs w:val="24"/>
              </w:rPr>
              <w:t>podaje podstawowe różnice między epokami</w:t>
            </w:r>
          </w:p>
          <w:p w:rsidR="00AE1D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E1DCA" w:rsidRPr="00BE360B">
              <w:rPr>
                <w:rFonts w:ascii="Times New Roman" w:hAnsi="Times New Roman"/>
                <w:sz w:val="24"/>
                <w:szCs w:val="24"/>
              </w:rPr>
              <w:t>orientuje się i omawia najważniejsze wydarzenia z życia A. Mickiewicza</w:t>
            </w:r>
          </w:p>
          <w:p w:rsidR="005E31E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E31E6" w:rsidRPr="00BE360B">
              <w:rPr>
                <w:rFonts w:ascii="Times New Roman" w:hAnsi="Times New Roman"/>
                <w:sz w:val="24"/>
                <w:szCs w:val="24"/>
              </w:rPr>
              <w:t>ocenia i wartościuje</w:t>
            </w:r>
            <w:r w:rsidR="00174A6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5E31E6" w:rsidRPr="00BE360B">
              <w:rPr>
                <w:rFonts w:ascii="Times New Roman" w:hAnsi="Times New Roman"/>
                <w:sz w:val="24"/>
                <w:szCs w:val="24"/>
              </w:rPr>
              <w:t xml:space="preserve"> dzieląc się własnymi przemyśleniami </w:t>
            </w:r>
          </w:p>
          <w:p w:rsidR="005E31E6" w:rsidRPr="00BE360B" w:rsidRDefault="005E31E6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53. Polszczyzna bez tajemnic: skróty i skrótowce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805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5D7" w:rsidRPr="00BE360B">
              <w:rPr>
                <w:rFonts w:ascii="Times New Roman" w:hAnsi="Times New Roman"/>
                <w:sz w:val="24"/>
                <w:szCs w:val="24"/>
              </w:rPr>
              <w:t>poznaje normy ortograficzne</w:t>
            </w:r>
          </w:p>
          <w:p w:rsidR="00E805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5D7" w:rsidRPr="00BE360B">
              <w:rPr>
                <w:rFonts w:ascii="Times New Roman" w:hAnsi="Times New Roman"/>
                <w:sz w:val="24"/>
                <w:szCs w:val="24"/>
              </w:rPr>
              <w:t>zasady pisowni małymi i wielkimi literam</w:t>
            </w:r>
            <w:r w:rsidR="00933FCB" w:rsidRPr="00BE360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933F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3FCB" w:rsidRPr="00BE360B">
              <w:rPr>
                <w:rFonts w:ascii="Times New Roman" w:hAnsi="Times New Roman"/>
                <w:sz w:val="24"/>
                <w:szCs w:val="24"/>
              </w:rPr>
              <w:t>przekształca wyrażenia w skróty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25D9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5D92" w:rsidRPr="00BE360B">
              <w:rPr>
                <w:rFonts w:ascii="Times New Roman" w:hAnsi="Times New Roman"/>
                <w:sz w:val="24"/>
                <w:szCs w:val="24"/>
              </w:rPr>
              <w:t>prawidłowo zapisuje skrótowce</w:t>
            </w:r>
          </w:p>
          <w:p w:rsidR="00F25D92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5D92" w:rsidRPr="00BE360B">
              <w:rPr>
                <w:rFonts w:ascii="Times New Roman" w:hAnsi="Times New Roman"/>
                <w:sz w:val="24"/>
                <w:szCs w:val="24"/>
              </w:rPr>
              <w:t>prawidłowo i swobodnie korzysta ze słownika ortograficznego</w:t>
            </w:r>
          </w:p>
        </w:tc>
        <w:tc>
          <w:tcPr>
            <w:tcW w:w="0" w:type="auto"/>
            <w:shd w:val="clear" w:color="auto" w:fill="auto"/>
          </w:tcPr>
          <w:p w:rsidR="00F25D92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F25D9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5D9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5D92" w:rsidRPr="00BE360B">
              <w:rPr>
                <w:rFonts w:ascii="Times New Roman" w:hAnsi="Times New Roman"/>
                <w:sz w:val="24"/>
                <w:szCs w:val="24"/>
              </w:rPr>
              <w:t>potrafi zapisać wyjątki od reguły</w:t>
            </w:r>
          </w:p>
          <w:p w:rsidR="00F25D9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5D92" w:rsidRPr="00BE360B">
              <w:rPr>
                <w:rFonts w:ascii="Times New Roman" w:hAnsi="Times New Roman"/>
                <w:sz w:val="24"/>
                <w:szCs w:val="24"/>
              </w:rPr>
              <w:t>potrafi uporządkować skróty według określonych kategorii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  <w:p w:rsidR="00933FCB" w:rsidRPr="00BE360B" w:rsidRDefault="00933FCB" w:rsidP="00BE360B">
            <w:pPr>
              <w:spacing w:after="0" w:line="240" w:lineRule="auto"/>
            </w:pPr>
          </w:p>
          <w:p w:rsidR="00933FCB" w:rsidRPr="00BE360B" w:rsidRDefault="00933FCB" w:rsidP="00BE360B">
            <w:pPr>
              <w:spacing w:after="0" w:line="240" w:lineRule="auto"/>
            </w:pPr>
          </w:p>
          <w:p w:rsidR="00933FCB" w:rsidRPr="00BE360B" w:rsidRDefault="00933FCB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805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5D7" w:rsidRPr="00BE360B">
              <w:rPr>
                <w:rFonts w:ascii="Times New Roman" w:hAnsi="Times New Roman"/>
                <w:sz w:val="24"/>
                <w:szCs w:val="24"/>
              </w:rPr>
              <w:t>potrafi korzystać ze szkolnego księgozbioru</w:t>
            </w:r>
          </w:p>
          <w:p w:rsidR="00E805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5D7" w:rsidRPr="00BE360B">
              <w:rPr>
                <w:rFonts w:ascii="Times New Roman" w:hAnsi="Times New Roman"/>
                <w:sz w:val="24"/>
                <w:szCs w:val="24"/>
              </w:rPr>
              <w:t>odczytuje zasady pisowni skrótowców</w:t>
            </w:r>
          </w:p>
          <w:p w:rsidR="00E805D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5D7" w:rsidRPr="00BE360B">
              <w:rPr>
                <w:rFonts w:ascii="Times New Roman" w:hAnsi="Times New Roman"/>
                <w:sz w:val="24"/>
                <w:szCs w:val="24"/>
              </w:rPr>
              <w:t>potrafi samodzielnie wykonać ćwiczenie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25D9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5D92" w:rsidRPr="00BE360B">
              <w:rPr>
                <w:rFonts w:ascii="Times New Roman" w:hAnsi="Times New Roman"/>
                <w:sz w:val="24"/>
                <w:szCs w:val="24"/>
              </w:rPr>
              <w:t>potrafi dokonać poprawy zauważonych błędów</w:t>
            </w:r>
          </w:p>
          <w:p w:rsidR="00F25D92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4496" w:rsidRPr="00BE360B">
              <w:rPr>
                <w:rFonts w:ascii="Times New Roman" w:hAnsi="Times New Roman"/>
                <w:sz w:val="24"/>
                <w:szCs w:val="24"/>
              </w:rPr>
              <w:t>samodzielnie formułuje zasadę ortograficzną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54.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Romantyczny bunt Konrada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348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czyta ze zrozumieniem tekst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 xml:space="preserve">potrafi analizować i interpretować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 xml:space="preserve">fragment </w:t>
            </w:r>
            <w:r w:rsidR="00174A6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>Wielkiej Improwizacji”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>charakteryzuje patriotyzm Konrada</w:t>
            </w:r>
          </w:p>
          <w:p w:rsidR="009F695B" w:rsidRPr="00BE360B" w:rsidRDefault="009F695B" w:rsidP="00BE360B">
            <w:pPr>
              <w:spacing w:after="0" w:line="240" w:lineRule="auto"/>
            </w:pPr>
          </w:p>
          <w:p w:rsidR="00BB4BCB" w:rsidRPr="00BE360B" w:rsidRDefault="00BB4BCB" w:rsidP="00BE360B">
            <w:pPr>
              <w:spacing w:after="0" w:line="240" w:lineRule="auto"/>
            </w:pPr>
          </w:p>
          <w:p w:rsidR="00BB4BCB" w:rsidRPr="00BE360B" w:rsidRDefault="00BB4BCB" w:rsidP="00BE360B">
            <w:pPr>
              <w:spacing w:after="0" w:line="240" w:lineRule="auto"/>
            </w:pPr>
          </w:p>
          <w:p w:rsidR="00BB4BCB" w:rsidRPr="00BE360B" w:rsidRDefault="00BB4BCB" w:rsidP="00BE360B">
            <w:pPr>
              <w:spacing w:after="0" w:line="240" w:lineRule="auto"/>
            </w:pPr>
          </w:p>
          <w:p w:rsidR="00BB4BCB" w:rsidRPr="00BE360B" w:rsidRDefault="00BB4BCB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3487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43487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48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definiuje pojęcie mesjanizmu</w:t>
            </w:r>
          </w:p>
          <w:p w:rsidR="004348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definiuje pojęcie prometeizmu</w:t>
            </w:r>
          </w:p>
          <w:p w:rsidR="00434878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ocenia i wartościuje postawę bohatera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348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potrafi dostrzec i określić główną wymowę dramatu „Polska Chrystusem narodów</w:t>
            </w:r>
            <w:r w:rsidR="00174A6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34878" w:rsidRPr="00BE360B" w:rsidRDefault="00434878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 xml:space="preserve">podaje przykłady i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>potrafi określić język Konrada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 xml:space="preserve">dostrzega i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>analizuje bezpośrednie powody buntu Konrada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 xml:space="preserve">potrafi interpretować słowa Konrada „Nazywam się </w:t>
            </w:r>
            <w:proofErr w:type="spellStart"/>
            <w:r w:rsidR="009F695B" w:rsidRPr="00BE360B">
              <w:rPr>
                <w:rFonts w:ascii="Times New Roman" w:hAnsi="Times New Roman"/>
                <w:sz w:val="24"/>
                <w:szCs w:val="24"/>
              </w:rPr>
              <w:t>Milijon</w:t>
            </w:r>
            <w:proofErr w:type="spellEnd"/>
            <w:r w:rsidR="009F695B" w:rsidRPr="00BE360B">
              <w:rPr>
                <w:rFonts w:ascii="Times New Roman" w:hAnsi="Times New Roman"/>
                <w:sz w:val="24"/>
                <w:szCs w:val="24"/>
              </w:rPr>
              <w:t>…”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>potrafi odnaleźć w tekście elementy prometeizmu</w:t>
            </w:r>
          </w:p>
          <w:p w:rsidR="009F6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695B" w:rsidRPr="00BE360B">
              <w:rPr>
                <w:rFonts w:ascii="Times New Roman" w:hAnsi="Times New Roman"/>
                <w:sz w:val="24"/>
                <w:szCs w:val="24"/>
              </w:rPr>
              <w:t>wygłasza własny sąd na temat Konrada</w:t>
            </w:r>
          </w:p>
          <w:p w:rsidR="00434878" w:rsidRPr="00BE360B" w:rsidRDefault="00434878" w:rsidP="00BE360B">
            <w:pPr>
              <w:spacing w:after="0" w:line="240" w:lineRule="auto"/>
            </w:pPr>
          </w:p>
          <w:p w:rsidR="00767A8F" w:rsidRPr="00BE360B" w:rsidRDefault="00767A8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B7D8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7D80" w:rsidRPr="00BE360B">
              <w:rPr>
                <w:rFonts w:ascii="Times New Roman" w:hAnsi="Times New Roman"/>
                <w:sz w:val="24"/>
                <w:szCs w:val="24"/>
              </w:rPr>
              <w:t>orientuje się i omawia najważniejsze wydarzenia z ż</w:t>
            </w:r>
            <w:r w:rsidR="00873D38" w:rsidRPr="00BE360B">
              <w:rPr>
                <w:rFonts w:ascii="Times New Roman" w:hAnsi="Times New Roman"/>
                <w:sz w:val="24"/>
                <w:szCs w:val="24"/>
              </w:rPr>
              <w:t>ycia A. Mickiewicza</w:t>
            </w:r>
          </w:p>
          <w:p w:rsidR="004348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wygłasza własny sąd na temat przemyśleń i doświadcz</w:t>
            </w:r>
            <w:r w:rsidR="00873D38" w:rsidRPr="00BE360B">
              <w:rPr>
                <w:rFonts w:ascii="Times New Roman" w:hAnsi="Times New Roman"/>
                <w:sz w:val="24"/>
                <w:szCs w:val="24"/>
              </w:rPr>
              <w:t>eń A. Mickiewicza</w:t>
            </w:r>
          </w:p>
          <w:p w:rsidR="0043487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4878" w:rsidRPr="00BE360B">
              <w:rPr>
                <w:rFonts w:ascii="Times New Roman" w:hAnsi="Times New Roman"/>
                <w:sz w:val="24"/>
                <w:szCs w:val="24"/>
              </w:rPr>
              <w:t>wypowiada się na temat swojego patriotyzmu</w:t>
            </w:r>
          </w:p>
          <w:p w:rsidR="002900C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00C9" w:rsidRPr="00BE360B">
              <w:rPr>
                <w:rFonts w:ascii="Times New Roman" w:hAnsi="Times New Roman"/>
                <w:sz w:val="24"/>
                <w:szCs w:val="24"/>
              </w:rPr>
              <w:t>zbiera argumenty przemawiające za postawą patriotyczną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55.</w:t>
            </w:r>
            <w:r w:rsidR="00174A68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Poetyckie rozmowy z Bogiem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64FE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FE6" w:rsidRPr="00BE360B">
              <w:rPr>
                <w:rFonts w:ascii="Times New Roman" w:hAnsi="Times New Roman"/>
                <w:sz w:val="24"/>
                <w:szCs w:val="24"/>
              </w:rPr>
              <w:t>czyta teksty poetyckie</w:t>
            </w:r>
          </w:p>
          <w:p w:rsidR="00BB4B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 xml:space="preserve">potrafi określić </w:t>
            </w:r>
            <w:r w:rsidR="00164FE6" w:rsidRPr="00BE360B">
              <w:rPr>
                <w:rFonts w:ascii="Times New Roman" w:hAnsi="Times New Roman"/>
                <w:sz w:val="24"/>
                <w:szCs w:val="24"/>
              </w:rPr>
              <w:t xml:space="preserve">uczucia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>p</w:t>
            </w:r>
            <w:r w:rsidR="00164FE6" w:rsidRPr="00BE360B">
              <w:rPr>
                <w:rFonts w:ascii="Times New Roman" w:hAnsi="Times New Roman"/>
                <w:sz w:val="24"/>
                <w:szCs w:val="24"/>
              </w:rPr>
              <w:t>odmiotu lirycznego</w:t>
            </w:r>
          </w:p>
          <w:p w:rsidR="00BB4B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>wyjaśnia znaczenie tytułu wiersza</w:t>
            </w:r>
          </w:p>
          <w:p w:rsidR="00BB4B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>wskazuje określenia Boga w utworze</w:t>
            </w:r>
          </w:p>
          <w:p w:rsidR="00BB4BCB" w:rsidRPr="00BE360B" w:rsidRDefault="00BB4BCB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64FE6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164FE6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64FE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FE6" w:rsidRPr="00BE360B">
              <w:rPr>
                <w:rFonts w:ascii="Times New Roman" w:hAnsi="Times New Roman"/>
                <w:sz w:val="24"/>
                <w:szCs w:val="24"/>
              </w:rPr>
              <w:t>dostrzega i analizuje przyczynę konfliktu podmiotu lirycznego z Bogiem</w:t>
            </w:r>
          </w:p>
          <w:p w:rsidR="00164FE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4FE6" w:rsidRPr="00BE360B">
              <w:rPr>
                <w:rFonts w:ascii="Times New Roman" w:hAnsi="Times New Roman"/>
                <w:sz w:val="24"/>
                <w:szCs w:val="24"/>
              </w:rPr>
              <w:t>wyjaśnia stosunek podmiotu lirycznego do Boga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5231F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5231F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231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5231F" w:rsidRPr="00BE360B">
              <w:rPr>
                <w:rFonts w:ascii="Times New Roman" w:hAnsi="Times New Roman"/>
                <w:sz w:val="24"/>
                <w:szCs w:val="24"/>
              </w:rPr>
              <w:t>podejmuje dyskusję na temat ludzkich słabości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5934" w:rsidRPr="00BE360B">
              <w:rPr>
                <w:rFonts w:ascii="Times New Roman" w:hAnsi="Times New Roman"/>
                <w:sz w:val="24"/>
                <w:szCs w:val="24"/>
              </w:rPr>
              <w:t>dzieli się swoimi wrażeniami po przeczytaniu utworu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B4B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>wskazuje fragment wiersza, w którym poeta ocenia postawę buntu jako wartościową</w:t>
            </w:r>
          </w:p>
          <w:p w:rsidR="00BB4B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>potrafi wyjaśnić funkcje refrenu w wierszu</w:t>
            </w:r>
          </w:p>
          <w:p w:rsidR="00BB4B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B4BCB" w:rsidRPr="00BE360B">
              <w:rPr>
                <w:rFonts w:ascii="Times New Roman" w:hAnsi="Times New Roman"/>
                <w:sz w:val="24"/>
                <w:szCs w:val="24"/>
              </w:rPr>
              <w:t>wygłasza swój sąd na temat podmiotu lirycznego i otaczającej go rzeczywistości</w:t>
            </w:r>
          </w:p>
          <w:p w:rsidR="00BB4BCB" w:rsidRPr="00BE360B" w:rsidRDefault="00BB4BCB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tworzy logiczną wypowiedź na temat stosunku człowieka do Boga</w:t>
            </w:r>
          </w:p>
          <w:p w:rsidR="00767A8F" w:rsidRPr="00BE360B" w:rsidRDefault="00767A8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A7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95B" w:rsidRPr="00BE360B">
              <w:rPr>
                <w:rFonts w:ascii="Times New Roman" w:hAnsi="Times New Roman"/>
                <w:sz w:val="24"/>
                <w:szCs w:val="24"/>
              </w:rPr>
              <w:t>orientuje się i omawia najważniejsze wydarzenia z życia J. Kasprowicza</w:t>
            </w:r>
          </w:p>
          <w:p w:rsidR="004A7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95B" w:rsidRPr="00BE360B">
              <w:rPr>
                <w:rFonts w:ascii="Times New Roman" w:hAnsi="Times New Roman"/>
                <w:sz w:val="24"/>
                <w:szCs w:val="24"/>
              </w:rPr>
              <w:t>dostrzega i rozróżnia w obu tekstach stylizację językową</w:t>
            </w:r>
          </w:p>
          <w:p w:rsidR="004A795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95B" w:rsidRPr="00BE360B">
              <w:rPr>
                <w:rFonts w:ascii="Times New Roman" w:hAnsi="Times New Roman"/>
                <w:sz w:val="24"/>
                <w:szCs w:val="24"/>
              </w:rPr>
              <w:t>rozpoznaje i omawia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795B" w:rsidRPr="00BE360B">
              <w:rPr>
                <w:rFonts w:ascii="Times New Roman" w:hAnsi="Times New Roman"/>
                <w:sz w:val="24"/>
                <w:szCs w:val="24"/>
              </w:rPr>
              <w:t>motywy w utworach</w:t>
            </w:r>
          </w:p>
          <w:p w:rsidR="004A795B" w:rsidRPr="00BE360B" w:rsidRDefault="004A795B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56. Człowiek wobec Boga. Poetyckie postawy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85D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czyta teksty poetyckie</w:t>
            </w:r>
          </w:p>
          <w:p w:rsidR="00A23B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dokonuje analizy przyczyny</w:t>
            </w:r>
            <w:r w:rsidR="00A23BCA" w:rsidRPr="00BE360B">
              <w:rPr>
                <w:rFonts w:ascii="Times New Roman" w:hAnsi="Times New Roman"/>
                <w:sz w:val="24"/>
                <w:szCs w:val="24"/>
              </w:rPr>
              <w:t xml:space="preserve"> konfliktu podmiotu lirycznego z Bogiem</w:t>
            </w:r>
          </w:p>
          <w:p w:rsidR="00A23B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BCA" w:rsidRPr="00BE360B">
              <w:rPr>
                <w:rFonts w:ascii="Times New Roman" w:hAnsi="Times New Roman"/>
                <w:sz w:val="24"/>
                <w:szCs w:val="24"/>
              </w:rPr>
              <w:t>wskazuje określenia Boga w utworze</w:t>
            </w:r>
          </w:p>
          <w:p w:rsidR="00A23BCA" w:rsidRPr="00BE360B" w:rsidRDefault="00A23BC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285DC3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85DC3" w:rsidRPr="00BE360B" w:rsidRDefault="00285DC3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wyjaśnia znaczenie tytułu wiersza</w:t>
            </w:r>
          </w:p>
          <w:p w:rsidR="00285D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dostrzega i wyjaśnia stosunek podmiotu lirycznego do Boga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85D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bierze udział w dyskusji na temat postawy człowieka wobec Boga</w:t>
            </w:r>
          </w:p>
          <w:p w:rsidR="00285D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w czasie dyskusji posługuje się różnymi rodzajami wypowiedzeń</w:t>
            </w:r>
          </w:p>
          <w:p w:rsidR="00285DC3" w:rsidRPr="00BE360B" w:rsidRDefault="00285DC3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23B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BCA" w:rsidRPr="00BE360B">
              <w:rPr>
                <w:rFonts w:ascii="Times New Roman" w:hAnsi="Times New Roman"/>
                <w:sz w:val="24"/>
                <w:szCs w:val="24"/>
              </w:rPr>
              <w:t>rozpoznaje motywy w wytworach</w:t>
            </w:r>
          </w:p>
          <w:p w:rsidR="00A23BC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3BCA" w:rsidRPr="00BE360B">
              <w:rPr>
                <w:rFonts w:ascii="Times New Roman" w:hAnsi="Times New Roman"/>
                <w:sz w:val="24"/>
                <w:szCs w:val="24"/>
              </w:rPr>
              <w:t>tworzy logiczną wypowiedź na temat stosunku człowieka do Boga</w:t>
            </w:r>
          </w:p>
          <w:p w:rsidR="00A23BCA" w:rsidRPr="00BE360B" w:rsidRDefault="00A23BC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73D3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D38" w:rsidRPr="00BE360B">
              <w:rPr>
                <w:rFonts w:ascii="Times New Roman" w:hAnsi="Times New Roman"/>
                <w:sz w:val="24"/>
                <w:szCs w:val="24"/>
              </w:rPr>
              <w:t>wygłasza własny sąd na temat stosunku ludzi do Boga</w:t>
            </w:r>
          </w:p>
          <w:p w:rsidR="00285DC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3D38" w:rsidRPr="00BE360B">
              <w:rPr>
                <w:rFonts w:ascii="Times New Roman" w:hAnsi="Times New Roman"/>
                <w:sz w:val="24"/>
                <w:szCs w:val="24"/>
              </w:rPr>
              <w:t>określa rolę Boga w życiu człowiek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873D38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C3" w:rsidRPr="00BE360B">
              <w:rPr>
                <w:rFonts w:ascii="Times New Roman" w:hAnsi="Times New Roman"/>
                <w:sz w:val="24"/>
                <w:szCs w:val="24"/>
              </w:rPr>
              <w:t>uzasadnia rolę buntu w kształtowaniu postawy człowieka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57.</w:t>
            </w:r>
            <w:r w:rsidR="004D7345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Człowiek wobec Boga. Poetyckie postawy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37F4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7F4E" w:rsidRPr="00BE360B">
              <w:rPr>
                <w:rFonts w:ascii="Times New Roman" w:hAnsi="Times New Roman"/>
                <w:sz w:val="24"/>
                <w:szCs w:val="24"/>
              </w:rPr>
              <w:t>analizuje, jak podmiot liryczny ocenia doczesne życie</w:t>
            </w:r>
          </w:p>
          <w:p w:rsidR="00937F4E" w:rsidRPr="00BE360B" w:rsidRDefault="00937F4E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67A8F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16097" w:rsidRPr="00BE360B" w:rsidRDefault="00416097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dostrzega wartości i problemy w otaczającej podmiot liryczny rzeczywistości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160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F45" w:rsidRPr="00BE360B">
              <w:rPr>
                <w:rFonts w:ascii="Times New Roman" w:hAnsi="Times New Roman"/>
                <w:sz w:val="24"/>
                <w:szCs w:val="24"/>
              </w:rPr>
              <w:t xml:space="preserve">określa stosunek człowieka 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C10F45" w:rsidRPr="00BE360B">
              <w:rPr>
                <w:rFonts w:ascii="Times New Roman" w:hAnsi="Times New Roman"/>
                <w:sz w:val="24"/>
                <w:szCs w:val="24"/>
              </w:rPr>
              <w:t>Boga</w:t>
            </w:r>
          </w:p>
          <w:p w:rsidR="00C10F45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0F45" w:rsidRPr="00BE360B">
              <w:rPr>
                <w:rFonts w:ascii="Times New Roman" w:hAnsi="Times New Roman"/>
                <w:sz w:val="24"/>
                <w:szCs w:val="24"/>
              </w:rPr>
              <w:t>określa postawę człowieka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37F4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7F4E" w:rsidRPr="00BE360B">
              <w:rPr>
                <w:rFonts w:ascii="Times New Roman" w:hAnsi="Times New Roman"/>
                <w:sz w:val="24"/>
                <w:szCs w:val="24"/>
              </w:rPr>
              <w:t>wykonuje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7F4E" w:rsidRPr="00BE360B">
              <w:rPr>
                <w:rFonts w:ascii="Times New Roman" w:hAnsi="Times New Roman"/>
                <w:sz w:val="24"/>
                <w:szCs w:val="24"/>
              </w:rPr>
              <w:t>zadania związane z omawianymi tekstami</w:t>
            </w:r>
          </w:p>
          <w:p w:rsidR="00937F4E" w:rsidRPr="00BE360B" w:rsidRDefault="00937F4E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1609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416097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1609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6097" w:rsidRPr="00BE360B">
              <w:rPr>
                <w:rFonts w:ascii="Times New Roman" w:hAnsi="Times New Roman"/>
                <w:sz w:val="24"/>
                <w:szCs w:val="24"/>
              </w:rPr>
              <w:t>potrafi publiczne wygłosić przygotowaną przez siebie wypowiedź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6097" w:rsidRPr="00BE360B">
              <w:rPr>
                <w:rFonts w:ascii="Times New Roman" w:hAnsi="Times New Roman"/>
                <w:sz w:val="24"/>
                <w:szCs w:val="24"/>
              </w:rPr>
              <w:t>dostrzega w omawianych utworach wartości uniwersalne</w:t>
            </w:r>
          </w:p>
        </w:tc>
      </w:tr>
      <w:tr w:rsidR="00C004D4" w:rsidRPr="00BE360B" w:rsidTr="00BE360B">
        <w:tc>
          <w:tcPr>
            <w:tcW w:w="0" w:type="auto"/>
            <w:gridSpan w:val="6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9. W SARMACKIM DWORKU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58. Adam Mickiewicz</w:t>
            </w:r>
            <w:r w:rsidR="004D7345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D7345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sylwetka romantycznego wieszcza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14C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3F" w:rsidRPr="00BE360B">
              <w:rPr>
                <w:rFonts w:ascii="Times New Roman" w:hAnsi="Times New Roman"/>
                <w:sz w:val="24"/>
                <w:szCs w:val="24"/>
              </w:rPr>
              <w:t xml:space="preserve">właściwie </w:t>
            </w:r>
            <w:r w:rsidR="00114CD7" w:rsidRPr="00BE360B">
              <w:rPr>
                <w:rFonts w:ascii="Times New Roman" w:hAnsi="Times New Roman"/>
                <w:sz w:val="24"/>
                <w:szCs w:val="24"/>
              </w:rPr>
              <w:t>charakteryzuje kulturę szlachecką</w:t>
            </w:r>
          </w:p>
          <w:p w:rsidR="00114C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4CD7" w:rsidRPr="00BE360B">
              <w:rPr>
                <w:rFonts w:ascii="Times New Roman" w:hAnsi="Times New Roman"/>
                <w:sz w:val="24"/>
                <w:szCs w:val="24"/>
              </w:rPr>
              <w:t>charakteryzuje obyczaje, życie codzienne</w:t>
            </w:r>
          </w:p>
          <w:p w:rsidR="00114C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14CD7" w:rsidRPr="00BE360B">
              <w:rPr>
                <w:rFonts w:ascii="Times New Roman" w:hAnsi="Times New Roman"/>
                <w:sz w:val="24"/>
                <w:szCs w:val="24"/>
              </w:rPr>
              <w:t>rozumie pojęcie „małej ojczyzny”</w:t>
            </w:r>
          </w:p>
          <w:p w:rsidR="00114CD7" w:rsidRPr="00BE360B" w:rsidRDefault="00114CD7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romantyczny</w:t>
            </w:r>
          </w:p>
          <w:p w:rsidR="000D577A" w:rsidRPr="00BE360B" w:rsidRDefault="000D577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B7F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2C9A" w:rsidRPr="00BE360B">
              <w:rPr>
                <w:rFonts w:ascii="Times New Roman" w:hAnsi="Times New Roman"/>
                <w:sz w:val="24"/>
                <w:szCs w:val="24"/>
              </w:rPr>
              <w:t>poprawnie definiuje</w:t>
            </w:r>
            <w:r w:rsidR="00430BA6" w:rsidRPr="00BE360B">
              <w:rPr>
                <w:rFonts w:ascii="Times New Roman" w:hAnsi="Times New Roman"/>
                <w:sz w:val="24"/>
                <w:szCs w:val="24"/>
              </w:rPr>
              <w:t xml:space="preserve"> rolę</w:t>
            </w:r>
            <w:r w:rsidR="007D2C9A" w:rsidRPr="00BE360B">
              <w:rPr>
                <w:rFonts w:ascii="Times New Roman" w:hAnsi="Times New Roman"/>
                <w:sz w:val="24"/>
                <w:szCs w:val="24"/>
              </w:rPr>
              <w:t xml:space="preserve"> wieszcza narodowego</w:t>
            </w:r>
          </w:p>
          <w:p w:rsidR="007D2C9A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F7A" w:rsidRPr="00BE360B">
              <w:rPr>
                <w:rFonts w:ascii="Times New Roman" w:hAnsi="Times New Roman"/>
                <w:sz w:val="24"/>
                <w:szCs w:val="24"/>
              </w:rPr>
              <w:t>definiuje pojęcie patriotyzmu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B7F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F7A" w:rsidRPr="00BE360B">
              <w:rPr>
                <w:rFonts w:ascii="Times New Roman" w:hAnsi="Times New Roman"/>
                <w:sz w:val="24"/>
                <w:szCs w:val="24"/>
              </w:rPr>
              <w:t>zgodnie z biogramem poety omawia życie publiczne</w:t>
            </w:r>
          </w:p>
          <w:p w:rsidR="008B7F7A" w:rsidRPr="00BE360B" w:rsidRDefault="008B7F7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14CD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16097" w:rsidRPr="00BE360B">
              <w:rPr>
                <w:rFonts w:ascii="Times New Roman" w:hAnsi="Times New Roman"/>
                <w:sz w:val="24"/>
                <w:szCs w:val="24"/>
              </w:rPr>
              <w:t>przedstawia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6097" w:rsidRPr="00BE360B">
              <w:rPr>
                <w:rFonts w:ascii="Times New Roman" w:hAnsi="Times New Roman"/>
                <w:sz w:val="24"/>
                <w:szCs w:val="24"/>
              </w:rPr>
              <w:t>samodzielnie wyszukane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4CD7" w:rsidRPr="00BE360B">
              <w:rPr>
                <w:rFonts w:ascii="Times New Roman" w:hAnsi="Times New Roman"/>
                <w:sz w:val="24"/>
                <w:szCs w:val="24"/>
              </w:rPr>
              <w:t>informacje</w:t>
            </w:r>
            <w:r w:rsidR="00416097" w:rsidRPr="00BE360B">
              <w:rPr>
                <w:rFonts w:ascii="Times New Roman" w:hAnsi="Times New Roman"/>
                <w:sz w:val="24"/>
                <w:szCs w:val="24"/>
              </w:rPr>
              <w:t xml:space="preserve"> na temat autora</w:t>
            </w:r>
          </w:p>
          <w:p w:rsidR="00114CD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F7A" w:rsidRPr="00BE360B">
              <w:rPr>
                <w:rFonts w:ascii="Times New Roman" w:hAnsi="Times New Roman"/>
                <w:sz w:val="24"/>
                <w:szCs w:val="24"/>
              </w:rPr>
              <w:t>omawia własny sąd na temat swojego patriotyzmu</w:t>
            </w:r>
          </w:p>
        </w:tc>
        <w:tc>
          <w:tcPr>
            <w:tcW w:w="0" w:type="auto"/>
            <w:shd w:val="clear" w:color="auto" w:fill="auto"/>
          </w:tcPr>
          <w:p w:rsidR="0041609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416097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5B3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5B3F" w:rsidRPr="00BE360B">
              <w:rPr>
                <w:rFonts w:ascii="Times New Roman" w:hAnsi="Times New Roman"/>
                <w:sz w:val="24"/>
                <w:szCs w:val="24"/>
              </w:rPr>
              <w:t>orientuje się i omawia najważniejsze wydarzenia z życia A. Mickiewicza</w:t>
            </w:r>
          </w:p>
          <w:p w:rsidR="0041609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7F7A" w:rsidRPr="00BE360B">
              <w:rPr>
                <w:rFonts w:ascii="Times New Roman" w:hAnsi="Times New Roman"/>
                <w:sz w:val="24"/>
                <w:szCs w:val="24"/>
              </w:rPr>
              <w:t>zbiera i przedstawia argumenty przemawiające za patriotyzmem A. Mickiewicza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59.</w:t>
            </w:r>
            <w:r w:rsidR="004D7345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”Litwo! Ojczyzno moja”</w:t>
            </w:r>
            <w:r w:rsidR="004D7345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D7345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pejzaże „Inwokacji”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C49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>czyta ze zrozumieniem fragment tekstu epopei narodowej</w:t>
            </w:r>
          </w:p>
          <w:p w:rsidR="000D57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04DD" w:rsidRPr="00BE360B">
              <w:rPr>
                <w:rFonts w:ascii="Times New Roman" w:hAnsi="Times New Roman"/>
                <w:sz w:val="24"/>
                <w:szCs w:val="24"/>
              </w:rPr>
              <w:t>podaje historię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 xml:space="preserve"> powstania poematu</w:t>
            </w:r>
          </w:p>
          <w:p w:rsidR="000D57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>dokonuje analizy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 xml:space="preserve"> i interp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>retacji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 xml:space="preserve"> fragmentu utworu</w:t>
            </w:r>
          </w:p>
          <w:p w:rsidR="000D57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 xml:space="preserve">poprawnie 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>wskazuje fragmenty, w których pojawia się narrator</w:t>
            </w:r>
          </w:p>
          <w:p w:rsidR="000D577A" w:rsidRPr="00BE360B" w:rsidRDefault="000D577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C4946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C4946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9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>określa tożsamość narratora</w:t>
            </w:r>
          </w:p>
          <w:p w:rsidR="009C49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 xml:space="preserve">podaje funkcjonalne cytaty obrazujące 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>małą ojczyznę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916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 xml:space="preserve">definiuje pojecie 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>małej ojczyzny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9C49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>wymienia elementy opisu świata przedstawionego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C4946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C4946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C49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946" w:rsidRPr="00BE360B">
              <w:rPr>
                <w:rFonts w:ascii="Times New Roman" w:hAnsi="Times New Roman"/>
                <w:sz w:val="24"/>
                <w:szCs w:val="24"/>
              </w:rPr>
              <w:t>dokonuje analizy wersyfikacyjnej</w:t>
            </w:r>
          </w:p>
          <w:p w:rsidR="00D916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>określa oś fabularną epopei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 xml:space="preserve">opowiada sytuację ukazaną w tekście 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D57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 xml:space="preserve">zna i 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>definiuje cechy epopei narodowej</w:t>
            </w:r>
          </w:p>
          <w:p w:rsidR="000D57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 xml:space="preserve">wskazuje we fragmencie utworu obrazy 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>małej ojczyzny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0D577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577A" w:rsidRPr="00BE360B">
              <w:rPr>
                <w:rFonts w:ascii="Times New Roman" w:hAnsi="Times New Roman"/>
                <w:sz w:val="24"/>
                <w:szCs w:val="24"/>
              </w:rPr>
              <w:t>potrafi korzystać ze słownika terminów literackich</w:t>
            </w:r>
          </w:p>
          <w:p w:rsidR="000D577A" w:rsidRPr="00BE360B" w:rsidRDefault="000D577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D91669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D91669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>konstruuje logiczną wypowiedź ustną, w której przedstawia efekty analizy wersyfikacyjnej</w:t>
            </w:r>
          </w:p>
          <w:p w:rsidR="00D91669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1669" w:rsidRPr="00BE360B">
              <w:rPr>
                <w:rFonts w:ascii="Times New Roman" w:hAnsi="Times New Roman"/>
                <w:sz w:val="24"/>
                <w:szCs w:val="24"/>
              </w:rPr>
              <w:t>zbiera i przedstawia argumenty na temat doskonałości pisarstwa A. Mickiewicza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60. Recytacja „Inwokacji”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potrafi opanować wskazany fragment tekstu na pamięć</w:t>
            </w:r>
          </w:p>
          <w:p w:rsidR="00204EF5" w:rsidRPr="00BE360B" w:rsidRDefault="00204EF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32D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0" w:rsidRPr="00BE360B">
              <w:rPr>
                <w:rFonts w:ascii="Times New Roman" w:hAnsi="Times New Roman"/>
                <w:sz w:val="24"/>
                <w:szCs w:val="24"/>
              </w:rPr>
              <w:t>przygotowuje się do publicznego wystąpienia</w:t>
            </w:r>
          </w:p>
          <w:p w:rsidR="00396630" w:rsidRPr="00BE360B" w:rsidRDefault="0039663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7132D0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7132D0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32D0" w:rsidRPr="00BE360B">
              <w:rPr>
                <w:rFonts w:ascii="Times New Roman" w:hAnsi="Times New Roman"/>
                <w:sz w:val="24"/>
                <w:szCs w:val="24"/>
              </w:rPr>
              <w:t>recytuje fragment tekstu z pamięci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 xml:space="preserve">publicznie wygłasza 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Inwokację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, dbając o emisję głosu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zwraca uwagę na prawidłową artykulację utworu poetyckiego</w:t>
            </w:r>
          </w:p>
          <w:p w:rsidR="00306D42" w:rsidRPr="00BE360B" w:rsidRDefault="00306D42" w:rsidP="00BE360B">
            <w:pPr>
              <w:spacing w:after="0" w:line="240" w:lineRule="auto"/>
            </w:pPr>
          </w:p>
          <w:p w:rsidR="00F00EE4" w:rsidRPr="00BE360B" w:rsidRDefault="00F00EE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132D0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150F" w:rsidRPr="00BE360B">
              <w:rPr>
                <w:rFonts w:ascii="Times New Roman" w:hAnsi="Times New Roman"/>
                <w:sz w:val="24"/>
                <w:szCs w:val="24"/>
              </w:rPr>
              <w:t xml:space="preserve">poprawnie recytuje fragment 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52150F" w:rsidRPr="00BE360B">
              <w:rPr>
                <w:rFonts w:ascii="Times New Roman" w:hAnsi="Times New Roman"/>
                <w:sz w:val="24"/>
                <w:szCs w:val="24"/>
              </w:rPr>
              <w:t>Inwokacji</w:t>
            </w:r>
            <w:r w:rsidR="004D734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61.</w:t>
            </w:r>
            <w:r w:rsidR="002B25E0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Witamy w Soplicowie. Dzień w sarmackim dworku </w:t>
            </w:r>
            <w:r w:rsidR="002B25E0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według rozdziału 9.2;9.3;9.4</w:t>
            </w:r>
            <w:r w:rsidR="002B25E0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204EF5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 xml:space="preserve">potrafi 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>sporządzić opis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 xml:space="preserve"> wygląd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>u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 xml:space="preserve"> dworu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dostrzega patriotyzm mieszkańców Soplicowa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 xml:space="preserve">charakteryzuje,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ocenia i wartościuje postawy bohaterów wybranych fragmentów</w:t>
            </w:r>
          </w:p>
          <w:p w:rsidR="00204EF5" w:rsidRPr="00BE360B" w:rsidRDefault="00204EF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27F2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>zna i definiuje pojęcia: romantyzm epopeja, sarmatyzm, taniec narodowy polonez</w:t>
            </w:r>
          </w:p>
          <w:p w:rsidR="00127F2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>omawia wyznaczniki opisu dworku</w:t>
            </w:r>
          </w:p>
          <w:p w:rsidR="00127F2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>omawia elementy świata przedstawionego</w:t>
            </w:r>
          </w:p>
        </w:tc>
        <w:tc>
          <w:tcPr>
            <w:tcW w:w="0" w:type="auto"/>
            <w:shd w:val="clear" w:color="auto" w:fill="auto"/>
          </w:tcPr>
          <w:p w:rsidR="00127F2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27F27" w:rsidRPr="00BE360B" w:rsidRDefault="00127F27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wskazuje argumenty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5E0" w:rsidRPr="00BE360B">
              <w:t xml:space="preserve">–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funkcjonalne cytaty dotyczące kultywowania polskich symboli narodowych</w:t>
            </w:r>
          </w:p>
          <w:p w:rsidR="00127F2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>omawia patriotyzm mieszkańców Soplicowa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odwołuje się do przykładów z tekstu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dostrzega i określa środki artystycznego wyrazu zastosowane we fragmentach utworu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tworzy tekst pisany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 xml:space="preserve"> poprawny pod względem językowym, logicznym i kompozycyjnym</w:t>
            </w:r>
          </w:p>
          <w:p w:rsidR="00616C5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C57" w:rsidRPr="00BE360B">
              <w:rPr>
                <w:rFonts w:ascii="Times New Roman" w:hAnsi="Times New Roman"/>
                <w:sz w:val="24"/>
                <w:szCs w:val="24"/>
              </w:rPr>
              <w:t>dba o spójność wypowiedzi pisemnej</w:t>
            </w:r>
          </w:p>
          <w:p w:rsidR="00204EF5" w:rsidRPr="00BE360B" w:rsidRDefault="00204EF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27F2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27F27" w:rsidRPr="00BE360B" w:rsidRDefault="00127F27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swobodnie operuje podstawowym słownictwem z kręgu tematycznego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C57" w:rsidRPr="00BE360B">
              <w:rPr>
                <w:rFonts w:ascii="Times New Roman" w:hAnsi="Times New Roman"/>
                <w:sz w:val="24"/>
                <w:szCs w:val="24"/>
              </w:rPr>
              <w:t>zachowuje właściwą</w:t>
            </w:r>
            <w:r w:rsidR="00127F27" w:rsidRPr="00BE360B">
              <w:rPr>
                <w:rFonts w:ascii="Times New Roman" w:hAnsi="Times New Roman"/>
                <w:sz w:val="24"/>
                <w:szCs w:val="24"/>
              </w:rPr>
              <w:t xml:space="preserve"> kompozycję i formę pracy pisemnej</w:t>
            </w:r>
          </w:p>
          <w:p w:rsidR="00616C5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C57" w:rsidRPr="00BE360B">
              <w:rPr>
                <w:rFonts w:ascii="Times New Roman" w:hAnsi="Times New Roman"/>
                <w:sz w:val="24"/>
                <w:szCs w:val="24"/>
              </w:rPr>
              <w:t>stosuje zasady poprawności ortograficznej</w:t>
            </w:r>
          </w:p>
          <w:p w:rsidR="00616C5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C57" w:rsidRPr="00BE360B">
              <w:rPr>
                <w:rFonts w:ascii="Times New Roman" w:hAnsi="Times New Roman"/>
                <w:sz w:val="24"/>
                <w:szCs w:val="24"/>
              </w:rPr>
              <w:t>używa bogatego języka: epitety, porównania</w:t>
            </w:r>
          </w:p>
          <w:p w:rsidR="00616C57" w:rsidRPr="00BE360B" w:rsidRDefault="00616C57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62. Emisariusz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D16E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dostrzega kreację świata przedstawionego</w:t>
            </w:r>
          </w:p>
          <w:p w:rsidR="00204EF5" w:rsidRPr="00BE360B" w:rsidRDefault="005D16E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f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ragmentów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utworu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>potrafi wypisać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 xml:space="preserve"> w punktach dzieje Jacka Soplicy</w:t>
            </w:r>
          </w:p>
          <w:p w:rsidR="00204EF5" w:rsidRPr="00BE360B" w:rsidRDefault="00204EF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EF5" w:rsidRPr="00BE360B" w:rsidRDefault="00204EF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D16E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>podaje argumenty ukazujące bohatera w różnych sytuacjach</w:t>
            </w:r>
          </w:p>
          <w:p w:rsidR="005D16E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 xml:space="preserve">wyszukuje środki 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 xml:space="preserve">wyrazu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>artystycznego dotyczące bohatera</w:t>
            </w:r>
          </w:p>
        </w:tc>
        <w:tc>
          <w:tcPr>
            <w:tcW w:w="0" w:type="auto"/>
            <w:shd w:val="clear" w:color="auto" w:fill="auto"/>
          </w:tcPr>
          <w:p w:rsidR="00A547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547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47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74B" w:rsidRPr="00BE360B">
              <w:rPr>
                <w:rFonts w:ascii="Times New Roman" w:hAnsi="Times New Roman"/>
                <w:sz w:val="24"/>
                <w:szCs w:val="24"/>
              </w:rPr>
              <w:t>zwraca uwagę na kultywowanie polskich symboli narodowych</w:t>
            </w:r>
          </w:p>
          <w:p w:rsidR="00A547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74B" w:rsidRPr="00BE360B">
              <w:rPr>
                <w:rFonts w:ascii="Times New Roman" w:hAnsi="Times New Roman"/>
                <w:sz w:val="24"/>
                <w:szCs w:val="24"/>
              </w:rPr>
              <w:t>dostrzega patriotyzm mieszkańców Soplicowa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 xml:space="preserve">ocenia i wartościuje postawy bohaterów wybranych fragmentów </w:t>
            </w:r>
          </w:p>
          <w:p w:rsidR="005D16E4" w:rsidRPr="00BE360B" w:rsidRDefault="005D16E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4EF5" w:rsidRPr="00BE360B">
              <w:rPr>
                <w:rFonts w:ascii="Times New Roman" w:hAnsi="Times New Roman"/>
                <w:sz w:val="24"/>
                <w:szCs w:val="24"/>
              </w:rPr>
              <w:t>dostrzega i określa środki artystycznego wyrazu zastosowane we fragmentach utworu</w:t>
            </w:r>
          </w:p>
          <w:p w:rsidR="00204E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 xml:space="preserve">swobodnie tworzy portret Jacka </w:t>
            </w:r>
            <w:proofErr w:type="spellStart"/>
            <w:r w:rsidR="005D16E4" w:rsidRPr="00BE360B">
              <w:rPr>
                <w:rFonts w:ascii="Times New Roman" w:hAnsi="Times New Roman"/>
                <w:sz w:val="24"/>
                <w:szCs w:val="24"/>
              </w:rPr>
              <w:t>Spolicy</w:t>
            </w:r>
            <w:proofErr w:type="spellEnd"/>
          </w:p>
          <w:p w:rsidR="00E73A9A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3A9A" w:rsidRPr="00BE360B">
              <w:rPr>
                <w:rFonts w:ascii="Times New Roman" w:hAnsi="Times New Roman"/>
                <w:sz w:val="24"/>
                <w:szCs w:val="24"/>
              </w:rPr>
              <w:t>formułuje argumenty uzasadniające własne stanowisko dotyczące oceny bohatera</w:t>
            </w:r>
          </w:p>
        </w:tc>
        <w:tc>
          <w:tcPr>
            <w:tcW w:w="0" w:type="auto"/>
            <w:shd w:val="clear" w:color="auto" w:fill="auto"/>
          </w:tcPr>
          <w:p w:rsidR="00A5474B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5474B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5474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474B" w:rsidRPr="00BE360B">
              <w:rPr>
                <w:rFonts w:ascii="Times New Roman" w:hAnsi="Times New Roman"/>
                <w:sz w:val="24"/>
                <w:szCs w:val="24"/>
              </w:rPr>
              <w:t>swobodnie operuje podstawowym słownictwem z kręgu tematycznego</w:t>
            </w:r>
          </w:p>
          <w:p w:rsidR="005D16E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 xml:space="preserve">wygłasza własny sąd na temat postawy bohatera </w:t>
            </w:r>
          </w:p>
          <w:p w:rsidR="005D16E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16E4" w:rsidRPr="00BE360B">
              <w:rPr>
                <w:rFonts w:ascii="Times New Roman" w:hAnsi="Times New Roman"/>
                <w:sz w:val="24"/>
                <w:szCs w:val="24"/>
              </w:rPr>
              <w:t>dzieli się własnymi przemyśleniami na temat postawy patriotycznej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63.</w:t>
            </w:r>
            <w:r w:rsidR="002B25E0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Polszczyzna bez tajemnic: retoryka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8182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>podaje definicję pojęcia retoryki</w:t>
            </w:r>
          </w:p>
          <w:p w:rsidR="008E40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25AA4" w:rsidRPr="00BE360B">
              <w:rPr>
                <w:rFonts w:ascii="Times New Roman" w:hAnsi="Times New Roman"/>
                <w:sz w:val="24"/>
                <w:szCs w:val="24"/>
              </w:rPr>
              <w:t>stara się korzystać z zasobów księgozbioru: słownik poprawnej polszczyzny, słownik synonimów</w:t>
            </w:r>
          </w:p>
          <w:p w:rsidR="008E4042" w:rsidRPr="00BE360B" w:rsidRDefault="008E404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8182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>tworząc własn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ą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 xml:space="preserve"> wypowiedź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 xml:space="preserve"> posługuje się różnymi rodzajami wypowiedzeń</w:t>
            </w:r>
          </w:p>
          <w:p w:rsidR="00F8182D" w:rsidRPr="00BE360B" w:rsidRDefault="00F8182D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F8182D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F8182D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182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>tworząc własną wypowiedź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 xml:space="preserve"> stosuje się do zasad poprawnej retoryki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8182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4042" w:rsidRPr="00BE360B">
              <w:rPr>
                <w:rFonts w:ascii="Times New Roman" w:hAnsi="Times New Roman"/>
                <w:sz w:val="24"/>
                <w:szCs w:val="24"/>
              </w:rPr>
              <w:t>potrafi przygotować się do publicznego wystąpienia</w:t>
            </w:r>
          </w:p>
          <w:p w:rsidR="008E4042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182D" w:rsidRPr="00BE360B">
              <w:rPr>
                <w:rFonts w:ascii="Times New Roman" w:hAnsi="Times New Roman"/>
                <w:sz w:val="24"/>
                <w:szCs w:val="24"/>
              </w:rPr>
              <w:t>w czasie swojej wypowiedzi stosuje tropy stylistyczne: epitety, przenośnie, porównania, apostrofy, pytania retoryczne oraz wykrzyknienia retoryczne</w:t>
            </w:r>
          </w:p>
        </w:tc>
        <w:tc>
          <w:tcPr>
            <w:tcW w:w="0" w:type="auto"/>
            <w:shd w:val="clear" w:color="auto" w:fill="auto"/>
          </w:tcPr>
          <w:p w:rsidR="00F8182D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8182D" w:rsidRPr="00BE360B" w:rsidRDefault="00F8182D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przygotowuje swoje przemówienie z uwzględnieniem podstawowych elementów perswazji: zwroty do słuchaczy, odwołania do autorytetów, zmniejszenie roli przeciwników, odwołanie się do uczuć publiczności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64, 65. Sąd nad Jackiem Soplicą. Prezentacja mowy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6F29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EA6F29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6F2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F29" w:rsidRPr="00BE360B">
              <w:rPr>
                <w:rFonts w:ascii="Times New Roman" w:hAnsi="Times New Roman"/>
                <w:sz w:val="24"/>
                <w:szCs w:val="24"/>
              </w:rPr>
              <w:t>tworzy pisemną i ustną wypowiedź na temat Jacka Soplicy</w:t>
            </w:r>
          </w:p>
          <w:p w:rsidR="00A5185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1856" w:rsidRPr="00BE360B">
              <w:rPr>
                <w:rFonts w:ascii="Times New Roman" w:hAnsi="Times New Roman"/>
                <w:sz w:val="24"/>
                <w:szCs w:val="24"/>
              </w:rPr>
              <w:t>korzysta ze słownika poprawnej polszczyzny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1856" w:rsidRPr="00BE360B">
              <w:rPr>
                <w:rFonts w:ascii="Times New Roman" w:hAnsi="Times New Roman"/>
                <w:sz w:val="24"/>
                <w:szCs w:val="24"/>
              </w:rPr>
              <w:t>i słownika synonimów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07A5" w:rsidRPr="00BE360B">
              <w:rPr>
                <w:rFonts w:ascii="Times New Roman" w:hAnsi="Times New Roman"/>
                <w:sz w:val="24"/>
                <w:szCs w:val="24"/>
              </w:rPr>
              <w:t>ocenia i wartościuje postawę</w:t>
            </w:r>
            <w:r w:rsidR="00EA6F29" w:rsidRPr="00BE360B">
              <w:rPr>
                <w:rFonts w:ascii="Times New Roman" w:hAnsi="Times New Roman"/>
                <w:sz w:val="24"/>
                <w:szCs w:val="24"/>
              </w:rPr>
              <w:t xml:space="preserve"> Jacka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5185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1856" w:rsidRPr="00BE360B">
              <w:rPr>
                <w:rFonts w:ascii="Times New Roman" w:hAnsi="Times New Roman"/>
                <w:sz w:val="24"/>
                <w:szCs w:val="24"/>
              </w:rPr>
              <w:t>gromadzi słownictwo na temat bohatera</w:t>
            </w:r>
          </w:p>
          <w:p w:rsidR="00A5185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1856" w:rsidRPr="00BE360B">
              <w:rPr>
                <w:rFonts w:ascii="Times New Roman" w:hAnsi="Times New Roman"/>
                <w:sz w:val="24"/>
                <w:szCs w:val="24"/>
              </w:rPr>
              <w:t>określa jego rolę w utworze</w:t>
            </w:r>
          </w:p>
          <w:p w:rsidR="006852FF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2FF" w:rsidRPr="00BE360B">
              <w:rPr>
                <w:rFonts w:ascii="Times New Roman" w:hAnsi="Times New Roman"/>
                <w:sz w:val="24"/>
                <w:szCs w:val="24"/>
              </w:rPr>
              <w:t>wypisuje wyrażenia i zwroty, które wykorzysta w czasie sporządzania portretu bohatera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51856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1856" w:rsidRPr="00BE360B">
              <w:rPr>
                <w:rFonts w:ascii="Times New Roman" w:hAnsi="Times New Roman"/>
                <w:sz w:val="24"/>
                <w:szCs w:val="24"/>
              </w:rPr>
              <w:t>tworzy poprawn</w:t>
            </w:r>
            <w:r w:rsidR="00235C8A" w:rsidRPr="00BE360B">
              <w:rPr>
                <w:rFonts w:ascii="Times New Roman" w:hAnsi="Times New Roman"/>
                <w:sz w:val="24"/>
                <w:szCs w:val="24"/>
              </w:rPr>
              <w:t xml:space="preserve">ą wypowiedź ustną </w:t>
            </w:r>
            <w:r w:rsidR="00A51856" w:rsidRPr="00BE360B">
              <w:rPr>
                <w:rFonts w:ascii="Times New Roman" w:hAnsi="Times New Roman"/>
                <w:sz w:val="24"/>
                <w:szCs w:val="24"/>
              </w:rPr>
              <w:t>pod względem kompozycyjnym</w:t>
            </w:r>
          </w:p>
        </w:tc>
        <w:tc>
          <w:tcPr>
            <w:tcW w:w="0" w:type="auto"/>
            <w:shd w:val="clear" w:color="auto" w:fill="auto"/>
          </w:tcPr>
          <w:p w:rsidR="00EA6F29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A6F2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F29" w:rsidRPr="00BE360B">
              <w:rPr>
                <w:rFonts w:ascii="Times New Roman" w:hAnsi="Times New Roman"/>
                <w:sz w:val="24"/>
                <w:szCs w:val="24"/>
              </w:rPr>
              <w:t>zna zasady poprawnej retoryki</w:t>
            </w:r>
          </w:p>
          <w:p w:rsidR="00EA6F2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F29" w:rsidRPr="00BE360B">
              <w:rPr>
                <w:rFonts w:ascii="Times New Roman" w:hAnsi="Times New Roman"/>
                <w:sz w:val="24"/>
                <w:szCs w:val="24"/>
              </w:rPr>
              <w:t>tworzy wypowiedź ustną poprawną pod względem językowym, logicznym i kompozycyjnym</w:t>
            </w:r>
          </w:p>
          <w:p w:rsidR="00EA6F2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6F29" w:rsidRPr="00BE360B">
              <w:rPr>
                <w:rFonts w:ascii="Times New Roman" w:hAnsi="Times New Roman"/>
                <w:sz w:val="24"/>
                <w:szCs w:val="24"/>
              </w:rPr>
              <w:t>przedstawia wypowiedź ustną zgodną z zasadami retoryki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A51856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A51856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swobodnie wygłasza mowę na forum klasy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wykorzystując reguły retoryki</w:t>
            </w:r>
          </w:p>
          <w:p w:rsidR="00A51856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5C8A" w:rsidRPr="00BE360B">
              <w:rPr>
                <w:rFonts w:ascii="Times New Roman" w:hAnsi="Times New Roman"/>
                <w:sz w:val="24"/>
                <w:szCs w:val="24"/>
              </w:rPr>
              <w:t>dba o spójność wypowiedzi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66.</w:t>
            </w:r>
            <w:r w:rsidR="002B25E0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Epilog. Na „paryskim bruku”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96EA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6EAA" w:rsidRPr="00BE360B">
              <w:rPr>
                <w:rFonts w:ascii="Times New Roman" w:hAnsi="Times New Roman"/>
                <w:sz w:val="24"/>
                <w:szCs w:val="24"/>
              </w:rPr>
              <w:t>określa wymowę utworu poetyckiego</w:t>
            </w:r>
          </w:p>
          <w:p w:rsidR="004A6EFA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6EAA" w:rsidRPr="00BE360B">
              <w:rPr>
                <w:rFonts w:ascii="Times New Roman" w:hAnsi="Times New Roman"/>
                <w:sz w:val="24"/>
                <w:szCs w:val="24"/>
              </w:rPr>
              <w:t>dostrzega blaski i cienie emigracji</w:t>
            </w:r>
          </w:p>
        </w:tc>
        <w:tc>
          <w:tcPr>
            <w:tcW w:w="0" w:type="auto"/>
            <w:shd w:val="clear" w:color="auto" w:fill="auto"/>
          </w:tcPr>
          <w:p w:rsidR="00F35DD0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F35DD0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35DD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5DD0" w:rsidRPr="00BE360B">
              <w:rPr>
                <w:rFonts w:ascii="Times New Roman" w:hAnsi="Times New Roman"/>
                <w:sz w:val="24"/>
                <w:szCs w:val="24"/>
              </w:rPr>
              <w:t>podaje definicję romantycznego patriotyzmu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767F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624FA" w:rsidRPr="00BE360B">
              <w:rPr>
                <w:rFonts w:ascii="Times New Roman" w:hAnsi="Times New Roman"/>
                <w:sz w:val="24"/>
                <w:szCs w:val="24"/>
              </w:rPr>
              <w:t>podaje argumenty oceniające problem emigracji</w:t>
            </w:r>
          </w:p>
          <w:p w:rsidR="00EB0C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CB9" w:rsidRPr="00BE360B">
              <w:rPr>
                <w:rFonts w:ascii="Times New Roman" w:hAnsi="Times New Roman"/>
                <w:sz w:val="24"/>
                <w:szCs w:val="24"/>
              </w:rPr>
              <w:t>podaje definicję mitu</w:t>
            </w:r>
          </w:p>
          <w:p w:rsidR="00EB0CB9" w:rsidRPr="00BE360B" w:rsidRDefault="00EB0CB9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96EA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52FF" w:rsidRPr="00BE360B">
              <w:rPr>
                <w:rFonts w:ascii="Times New Roman" w:hAnsi="Times New Roman"/>
                <w:sz w:val="24"/>
                <w:szCs w:val="24"/>
              </w:rPr>
              <w:t xml:space="preserve">dostrzega i </w:t>
            </w:r>
            <w:r w:rsidR="00596EAA" w:rsidRPr="00BE360B">
              <w:rPr>
                <w:rFonts w:ascii="Times New Roman" w:hAnsi="Times New Roman"/>
                <w:sz w:val="24"/>
                <w:szCs w:val="24"/>
              </w:rPr>
              <w:t>określa intencje poety</w:t>
            </w:r>
          </w:p>
          <w:p w:rsidR="004A6EFA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6EAA" w:rsidRPr="00BE360B">
              <w:rPr>
                <w:rFonts w:ascii="Times New Roman" w:hAnsi="Times New Roman"/>
                <w:sz w:val="24"/>
                <w:szCs w:val="24"/>
              </w:rPr>
              <w:t xml:space="preserve">pisze rozprawkę na temat: Mit ojczyzny w 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596EAA" w:rsidRPr="00BE360B">
              <w:rPr>
                <w:rFonts w:ascii="Times New Roman" w:hAnsi="Times New Roman"/>
                <w:sz w:val="24"/>
                <w:szCs w:val="24"/>
              </w:rPr>
              <w:t>Panu Tadeuszu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35DD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5DD0" w:rsidRPr="00BE360B">
              <w:rPr>
                <w:rFonts w:ascii="Times New Roman" w:hAnsi="Times New Roman"/>
                <w:sz w:val="24"/>
                <w:szCs w:val="24"/>
              </w:rPr>
              <w:t>tworzy wypowiedź pisemną poprawną pod względem językowym, logicznym i kompozycyjnym</w:t>
            </w:r>
          </w:p>
          <w:p w:rsidR="00EB0CB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0CB9" w:rsidRPr="00BE360B">
              <w:rPr>
                <w:rFonts w:ascii="Times New Roman" w:hAnsi="Times New Roman"/>
                <w:sz w:val="24"/>
                <w:szCs w:val="24"/>
              </w:rPr>
              <w:t>dzieli się własnymi wrażeniami na temat emigracji Polaków</w:t>
            </w:r>
          </w:p>
          <w:p w:rsidR="00F35DD0" w:rsidRPr="00BE360B" w:rsidRDefault="00F35DD0" w:rsidP="00BE360B">
            <w:pPr>
              <w:spacing w:after="0" w:line="240" w:lineRule="auto"/>
            </w:pPr>
          </w:p>
        </w:tc>
      </w:tr>
      <w:tr w:rsidR="004C7FA7" w:rsidRPr="00BE360B" w:rsidTr="00BE360B">
        <w:trPr>
          <w:trHeight w:val="623"/>
        </w:trPr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67. Z dala od kraju. Problem emigracji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A1F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>czyta ze zrozumieniem teksty poetyckie</w:t>
            </w:r>
          </w:p>
          <w:p w:rsidR="00F108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 xml:space="preserve">rozpoznaje i </w:t>
            </w:r>
            <w:r w:rsidR="00F10807" w:rsidRPr="00BE360B">
              <w:rPr>
                <w:rFonts w:ascii="Times New Roman" w:hAnsi="Times New Roman"/>
                <w:sz w:val="24"/>
                <w:szCs w:val="24"/>
              </w:rPr>
              <w:t>określa wymowę utworów poetyckich</w:t>
            </w:r>
          </w:p>
          <w:p w:rsidR="00F108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 xml:space="preserve"> jaką</w:t>
            </w:r>
            <w:r w:rsidR="00F10807" w:rsidRPr="00BE360B">
              <w:rPr>
                <w:rFonts w:ascii="Times New Roman" w:hAnsi="Times New Roman"/>
                <w:sz w:val="24"/>
                <w:szCs w:val="24"/>
              </w:rPr>
              <w:t xml:space="preserve"> rolę pełni refren</w:t>
            </w:r>
          </w:p>
          <w:p w:rsidR="00F108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45F5" w:rsidRPr="00BE360B">
              <w:rPr>
                <w:rFonts w:ascii="Times New Roman" w:hAnsi="Times New Roman"/>
                <w:sz w:val="24"/>
                <w:szCs w:val="24"/>
              </w:rPr>
              <w:t>nazywa uczucia podmiotu lirycznego</w:t>
            </w:r>
          </w:p>
          <w:p w:rsidR="00EA6F29" w:rsidRPr="00BE360B" w:rsidRDefault="00EA6F29" w:rsidP="00BE360B">
            <w:pPr>
              <w:spacing w:after="0" w:line="240" w:lineRule="auto"/>
            </w:pPr>
          </w:p>
          <w:p w:rsidR="000767F5" w:rsidRPr="00BE360B" w:rsidRDefault="000767F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A1F0F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1A1F0F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1F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>podaje definicję romantycznego patriotyzmu i wskazuje przykłady wcześniej poznane</w:t>
            </w:r>
          </w:p>
          <w:p w:rsidR="001A1F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>dostrzega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 xml:space="preserve"> i omawia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 xml:space="preserve"> blaski i cienie emigracji</w:t>
            </w:r>
          </w:p>
          <w:p w:rsidR="001A1F0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>definiuje</w:t>
            </w:r>
            <w:r w:rsidR="001A1F0F" w:rsidRPr="00BE360B">
              <w:rPr>
                <w:rFonts w:ascii="Times New Roman" w:hAnsi="Times New Roman"/>
                <w:sz w:val="24"/>
                <w:szCs w:val="24"/>
              </w:rPr>
              <w:t xml:space="preserve"> pojęcie refrenu</w:t>
            </w:r>
          </w:p>
          <w:p w:rsidR="00351E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51EB2" w:rsidRPr="00BE360B">
              <w:rPr>
                <w:rFonts w:ascii="Times New Roman" w:hAnsi="Times New Roman"/>
                <w:sz w:val="24"/>
                <w:szCs w:val="24"/>
              </w:rPr>
              <w:t>definiuje pojęcie mitu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D640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>omawia sytuację ukazan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ą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 xml:space="preserve"> w utworach poetyckich</w:t>
            </w:r>
          </w:p>
          <w:p w:rsidR="00AD640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>analizuje uczucia podmiotu lirycznego</w:t>
            </w:r>
          </w:p>
          <w:p w:rsidR="00AD640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>podaje funkcjonalne cytaty</w:t>
            </w:r>
          </w:p>
          <w:p w:rsidR="0052246B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46B" w:rsidRPr="00BE360B">
              <w:rPr>
                <w:rFonts w:ascii="Times New Roman" w:hAnsi="Times New Roman"/>
                <w:sz w:val="24"/>
                <w:szCs w:val="24"/>
              </w:rPr>
              <w:t>określa tematykę i nastrój utworów poetyckich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108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10807" w:rsidRPr="00BE360B">
              <w:rPr>
                <w:rFonts w:ascii="Times New Roman" w:hAnsi="Times New Roman"/>
                <w:sz w:val="24"/>
                <w:szCs w:val="24"/>
              </w:rPr>
              <w:t>bierze czynny udział w dyskusji na temat blasków i cieni emigracji</w:t>
            </w:r>
          </w:p>
          <w:p w:rsidR="00A37AC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7AC0" w:rsidRPr="00BE360B">
              <w:rPr>
                <w:rFonts w:ascii="Times New Roman" w:hAnsi="Times New Roman"/>
                <w:sz w:val="24"/>
                <w:szCs w:val="24"/>
              </w:rPr>
              <w:t>dostrzega i wyróżnia środki artystycznego wyrazu</w:t>
            </w:r>
          </w:p>
          <w:p w:rsidR="00A37AC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37AC0" w:rsidRPr="00BE360B">
              <w:rPr>
                <w:rFonts w:ascii="Times New Roman" w:hAnsi="Times New Roman"/>
                <w:sz w:val="24"/>
                <w:szCs w:val="24"/>
              </w:rPr>
              <w:t>wskazuje obrazy poetyckie</w:t>
            </w:r>
          </w:p>
          <w:p w:rsidR="00F10807" w:rsidRPr="00BE360B" w:rsidRDefault="00F10807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AD6403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D6403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>podaje przykłady z filmów, literatury i życia codziennego ilustrujące życie na emigracji</w:t>
            </w:r>
          </w:p>
          <w:p w:rsidR="00AD640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6403" w:rsidRPr="00BE360B">
              <w:rPr>
                <w:rFonts w:ascii="Times New Roman" w:hAnsi="Times New Roman"/>
                <w:sz w:val="24"/>
                <w:szCs w:val="24"/>
              </w:rPr>
              <w:t>swobodnie wygłasza własny sąd na temat emigracji Polaków</w:t>
            </w:r>
          </w:p>
          <w:p w:rsidR="00C445F5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45F5" w:rsidRPr="00BE360B">
              <w:rPr>
                <w:rFonts w:ascii="Times New Roman" w:hAnsi="Times New Roman"/>
                <w:sz w:val="24"/>
                <w:szCs w:val="24"/>
              </w:rPr>
              <w:t>dostrzega i wskazuje motywy romantyczne w utworach poetyckich</w:t>
            </w:r>
          </w:p>
        </w:tc>
      </w:tr>
      <w:tr w:rsidR="00C004D4" w:rsidRPr="00BE360B" w:rsidTr="00BE360B">
        <w:tc>
          <w:tcPr>
            <w:tcW w:w="0" w:type="auto"/>
            <w:gridSpan w:val="6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10. REALIZM I ROMANTYZM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68. W świecie pozytywistów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definiuje pojęcie: epoka literacka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podaje cechy epoki pozytywizmu</w:t>
            </w:r>
          </w:p>
          <w:p w:rsidR="00E6110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100" w:rsidRPr="00BE360B">
              <w:rPr>
                <w:rFonts w:ascii="Times New Roman" w:hAnsi="Times New Roman"/>
                <w:sz w:val="24"/>
                <w:szCs w:val="24"/>
              </w:rPr>
              <w:t>określa czas epoki pozytywizmu</w:t>
            </w:r>
          </w:p>
          <w:p w:rsidR="00E6110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100" w:rsidRPr="00BE360B">
              <w:rPr>
                <w:rFonts w:ascii="Times New Roman" w:hAnsi="Times New Roman"/>
                <w:sz w:val="24"/>
                <w:szCs w:val="24"/>
              </w:rPr>
              <w:t>wymienia i definiuje postawy światopoglądu pozytywistycznego</w:t>
            </w:r>
          </w:p>
          <w:p w:rsidR="00E61100" w:rsidRPr="00BE360B" w:rsidRDefault="00E61100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1C49" w:rsidRPr="00BE360B" w:rsidRDefault="00CD1C49" w:rsidP="00BE360B">
            <w:pPr>
              <w:spacing w:after="0" w:line="240" w:lineRule="auto"/>
            </w:pPr>
          </w:p>
          <w:p w:rsidR="00C455F7" w:rsidRPr="00BE360B" w:rsidRDefault="00C455F7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3396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33968" w:rsidRPr="00BE360B" w:rsidRDefault="0043396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definiuje postulaty pracy organicznej i pracy u podstaw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3396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43396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dostrzega i porównuje epokę romantyzmu i pozytywizmu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wskazuje na wagę nauki i postępu w epoce pozytywizmu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6110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1100" w:rsidRPr="00BE360B">
              <w:rPr>
                <w:rFonts w:ascii="Times New Roman" w:hAnsi="Times New Roman"/>
                <w:sz w:val="24"/>
                <w:szCs w:val="24"/>
              </w:rPr>
              <w:t>potrafi wyjaśnić idee pozytywizmu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określa zmiany</w:t>
            </w:r>
            <w:r w:rsidR="002B25E0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 xml:space="preserve"> jakie nastąpiły w drugiej połowie XIX wieku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określa pojawiające się tendencje w sztuce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charakteryzuje realizm w sztuce</w:t>
            </w:r>
          </w:p>
          <w:p w:rsidR="00E61100" w:rsidRPr="00BE360B" w:rsidRDefault="00E6110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3396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43396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analizuje zjawiska zachodzące podczas tworzenia się kultury epoki pozytywizmu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potrafi wskazać poznane wcześniej utwory polskich pozytywistów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69.</w:t>
            </w:r>
            <w:r w:rsidR="00096D6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Metafory Powiśla i Paryża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87D01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potrafi określić czytany fragment tekstu do epiki</w:t>
            </w:r>
          </w:p>
          <w:p w:rsidR="00F87D01" w:rsidRPr="00BE360B" w:rsidRDefault="00F87D0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potrafi samodzielnie porównać opisy dwóch miast: Warszawy i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Paryża 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 xml:space="preserve">streszcza przeczytany fragment </w:t>
            </w:r>
          </w:p>
          <w:p w:rsidR="00F87D01" w:rsidRPr="00BE360B" w:rsidRDefault="00F87D0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7D01" w:rsidRPr="00BE360B" w:rsidRDefault="00F87D01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3396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004D4" w:rsidRPr="00BE360B" w:rsidRDefault="0043396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sprawnie dokonuje analizy przemyśleń bohatera</w:t>
            </w:r>
          </w:p>
          <w:p w:rsidR="00433968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57AB" w:rsidRPr="00BE360B">
              <w:rPr>
                <w:rFonts w:ascii="Times New Roman" w:hAnsi="Times New Roman"/>
                <w:sz w:val="24"/>
                <w:szCs w:val="24"/>
              </w:rPr>
              <w:t>omawia bogactwo języka analizowanego fragmentu</w:t>
            </w:r>
          </w:p>
        </w:tc>
        <w:tc>
          <w:tcPr>
            <w:tcW w:w="0" w:type="auto"/>
            <w:shd w:val="clear" w:color="auto" w:fill="auto"/>
          </w:tcPr>
          <w:p w:rsidR="00433968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433968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dostrzega i wskazuje na metafory użyte przez B. Prusa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dostrzega kontrasty i omawia je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przedstawia biogram pisarza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87D0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uzasadnia stwierdzenie</w:t>
            </w:r>
            <w:r w:rsidR="00F87D01" w:rsidRPr="00BE360B">
              <w:rPr>
                <w:rFonts w:ascii="Times New Roman" w:hAnsi="Times New Roman"/>
                <w:sz w:val="24"/>
                <w:szCs w:val="24"/>
              </w:rPr>
              <w:t>, że opisy Warszawy i Paryża są realistyczne</w:t>
            </w:r>
          </w:p>
          <w:p w:rsidR="00433968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wyodrębnia obrazy miast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3396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rozumie znaczenie metafory Powiśla i Paryża, omawia je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 xml:space="preserve"> stosując słownictwo z kręgu tematycznego</w:t>
            </w:r>
          </w:p>
          <w:p w:rsidR="00433968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33968" w:rsidRPr="00BE360B">
              <w:rPr>
                <w:rFonts w:ascii="Times New Roman" w:hAnsi="Times New Roman"/>
                <w:sz w:val="24"/>
                <w:szCs w:val="24"/>
              </w:rPr>
              <w:t>ma świadomość dorobku literackiego B. Prusa i omawia go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70. Prezentacja prac: przedstaw swoją miejscowość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02AF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AF7" w:rsidRPr="00BE360B">
              <w:rPr>
                <w:rFonts w:ascii="Times New Roman" w:hAnsi="Times New Roman"/>
                <w:sz w:val="24"/>
                <w:szCs w:val="24"/>
              </w:rPr>
              <w:t>dostrzega uroki swojej miejscowości</w:t>
            </w:r>
          </w:p>
          <w:p w:rsidR="0022193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935" w:rsidRPr="00BE360B">
              <w:rPr>
                <w:rFonts w:ascii="Times New Roman" w:hAnsi="Times New Roman"/>
                <w:sz w:val="24"/>
                <w:szCs w:val="24"/>
              </w:rPr>
              <w:t>opisuje swoją miejscowość</w:t>
            </w:r>
          </w:p>
          <w:p w:rsidR="0022193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935" w:rsidRPr="00BE360B">
              <w:rPr>
                <w:rFonts w:ascii="Times New Roman" w:hAnsi="Times New Roman"/>
                <w:sz w:val="24"/>
                <w:szCs w:val="24"/>
              </w:rPr>
              <w:t>wzoruje się na opisie Prusa</w:t>
            </w:r>
          </w:p>
          <w:p w:rsidR="00D36A3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538C5" w:rsidRPr="00BE360B">
              <w:rPr>
                <w:rFonts w:ascii="Times New Roman" w:hAnsi="Times New Roman"/>
                <w:sz w:val="24"/>
                <w:szCs w:val="24"/>
              </w:rPr>
              <w:t>używa okreś</w:t>
            </w:r>
            <w:r w:rsidR="0019065A" w:rsidRPr="00BE360B">
              <w:rPr>
                <w:rFonts w:ascii="Times New Roman" w:hAnsi="Times New Roman"/>
                <w:sz w:val="24"/>
                <w:szCs w:val="24"/>
              </w:rPr>
              <w:t xml:space="preserve">leń związanych ze swoją </w:t>
            </w:r>
            <w:r w:rsidR="003F2C34" w:rsidRPr="00BE360B">
              <w:rPr>
                <w:rFonts w:ascii="Times New Roman" w:hAnsi="Times New Roman"/>
                <w:sz w:val="24"/>
                <w:szCs w:val="24"/>
              </w:rPr>
              <w:t>miejscowością</w:t>
            </w:r>
          </w:p>
          <w:p w:rsidR="00720BDC" w:rsidRPr="00BE360B" w:rsidRDefault="00720BDC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02AF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AF7" w:rsidRPr="00BE360B">
              <w:rPr>
                <w:rFonts w:ascii="Times New Roman" w:hAnsi="Times New Roman"/>
                <w:sz w:val="24"/>
                <w:szCs w:val="24"/>
              </w:rPr>
              <w:t>korzysta z zasobów księgozbioru</w:t>
            </w:r>
          </w:p>
        </w:tc>
        <w:tc>
          <w:tcPr>
            <w:tcW w:w="0" w:type="auto"/>
            <w:shd w:val="clear" w:color="auto" w:fill="auto"/>
          </w:tcPr>
          <w:p w:rsidR="00F02AF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F02AF7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02AF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AF7" w:rsidRPr="00BE360B">
              <w:rPr>
                <w:rFonts w:ascii="Times New Roman" w:hAnsi="Times New Roman"/>
                <w:sz w:val="24"/>
                <w:szCs w:val="24"/>
              </w:rPr>
              <w:t>zwraca uwagę na osobliwości swojej miejscowości</w:t>
            </w:r>
          </w:p>
          <w:p w:rsidR="004E1308" w:rsidRPr="00BE360B" w:rsidRDefault="004E130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3F2C3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2C34" w:rsidRPr="00BE360B">
              <w:rPr>
                <w:rFonts w:ascii="Times New Roman" w:hAnsi="Times New Roman"/>
                <w:sz w:val="24"/>
                <w:szCs w:val="24"/>
              </w:rPr>
              <w:t>potrafi samodzielnie skonstruować wypowiedź pisemną o swojej miejscowości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3F2C34" w:rsidRPr="00BE360B">
              <w:rPr>
                <w:rFonts w:ascii="Times New Roman" w:hAnsi="Times New Roman"/>
                <w:sz w:val="24"/>
                <w:szCs w:val="24"/>
              </w:rPr>
              <w:t xml:space="preserve"> poprawną pod względem językowym, logicznym i kompozycyjnym</w:t>
            </w:r>
          </w:p>
          <w:p w:rsidR="00221935" w:rsidRPr="00BE360B" w:rsidRDefault="00221935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02AF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AF7" w:rsidRPr="00BE360B">
              <w:rPr>
                <w:rFonts w:ascii="Times New Roman" w:hAnsi="Times New Roman"/>
                <w:sz w:val="24"/>
                <w:szCs w:val="24"/>
              </w:rPr>
              <w:t>dba o spójność wypowiedzi pisemnej</w:t>
            </w:r>
          </w:p>
          <w:p w:rsidR="00F02AF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2AF7" w:rsidRPr="00BE360B">
              <w:rPr>
                <w:rFonts w:ascii="Times New Roman" w:hAnsi="Times New Roman"/>
                <w:sz w:val="24"/>
                <w:szCs w:val="24"/>
              </w:rPr>
              <w:t>posługuje się słownictwem z kręgu tematycznego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71.</w:t>
            </w:r>
            <w:r w:rsidR="00096D6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W sklepie </w:t>
            </w:r>
            <w:proofErr w:type="spellStart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Mincla</w:t>
            </w:r>
            <w:proofErr w:type="spellEnd"/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analizuje przeczytany fragment powieści</w:t>
            </w:r>
          </w:p>
          <w:p w:rsidR="004A7F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FC2" w:rsidRPr="00BE360B">
              <w:rPr>
                <w:rFonts w:ascii="Times New Roman" w:hAnsi="Times New Roman"/>
                <w:sz w:val="24"/>
                <w:szCs w:val="24"/>
              </w:rPr>
              <w:t xml:space="preserve">wypisuje artykuły sprzedawane w sklepie </w:t>
            </w:r>
            <w:proofErr w:type="spellStart"/>
            <w:r w:rsidR="004A7FC2" w:rsidRPr="00BE360B">
              <w:rPr>
                <w:rFonts w:ascii="Times New Roman" w:hAnsi="Times New Roman"/>
                <w:sz w:val="24"/>
                <w:szCs w:val="24"/>
              </w:rPr>
              <w:t>Mincla</w:t>
            </w:r>
            <w:proofErr w:type="spellEnd"/>
          </w:p>
          <w:p w:rsidR="004A7F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FC2" w:rsidRPr="00BE360B">
              <w:rPr>
                <w:rFonts w:ascii="Times New Roman" w:hAnsi="Times New Roman"/>
                <w:sz w:val="24"/>
                <w:szCs w:val="24"/>
              </w:rPr>
              <w:t xml:space="preserve">przedstawia losy sklepu </w:t>
            </w:r>
            <w:proofErr w:type="spellStart"/>
            <w:r w:rsidR="004A7FC2" w:rsidRPr="00BE360B">
              <w:rPr>
                <w:rFonts w:ascii="Times New Roman" w:hAnsi="Times New Roman"/>
                <w:sz w:val="24"/>
                <w:szCs w:val="24"/>
              </w:rPr>
              <w:t>Mincla</w:t>
            </w:r>
            <w:proofErr w:type="spellEnd"/>
          </w:p>
          <w:p w:rsidR="004A7F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FC2" w:rsidRPr="00BE360B">
              <w:rPr>
                <w:rFonts w:ascii="Times New Roman" w:hAnsi="Times New Roman"/>
                <w:sz w:val="24"/>
                <w:szCs w:val="24"/>
              </w:rPr>
              <w:t xml:space="preserve">pisze list motywacyjny z prośbą o przyjęcie do pracy </w:t>
            </w:r>
          </w:p>
          <w:p w:rsidR="004A7FC2" w:rsidRPr="00BE360B" w:rsidRDefault="004A7FC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podaje definicję powieści pozytywistycznej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układa harmonogram prac subiektów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wypowiada się na temat bohaterów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stosuje się do zasad ortograficznych poprawnej pisowni</w:t>
            </w:r>
          </w:p>
          <w:p w:rsidR="00783394" w:rsidRPr="00BE360B" w:rsidRDefault="0078339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2B1" w:rsidRPr="00BE360B" w:rsidRDefault="00BF22B1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uzasadnia, że czytany fragment należy do epiki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wyjaśnia pojęcie epiki</w:t>
            </w:r>
          </w:p>
          <w:p w:rsidR="0078339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308" w:rsidRPr="00BE360B">
              <w:rPr>
                <w:rFonts w:ascii="Times New Roman" w:hAnsi="Times New Roman"/>
                <w:sz w:val="24"/>
                <w:szCs w:val="24"/>
              </w:rPr>
              <w:t xml:space="preserve">wyszukuje fragmenty opisujące sklep </w:t>
            </w:r>
            <w:proofErr w:type="spellStart"/>
            <w:r w:rsidR="004E1308" w:rsidRPr="00BE360B">
              <w:rPr>
                <w:rFonts w:ascii="Times New Roman" w:hAnsi="Times New Roman"/>
                <w:sz w:val="24"/>
                <w:szCs w:val="24"/>
              </w:rPr>
              <w:t>Mincla</w:t>
            </w:r>
            <w:proofErr w:type="spellEnd"/>
          </w:p>
          <w:p w:rsidR="004E130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308" w:rsidRPr="00BE360B">
              <w:rPr>
                <w:rFonts w:ascii="Times New Roman" w:hAnsi="Times New Roman"/>
                <w:sz w:val="24"/>
                <w:szCs w:val="24"/>
              </w:rPr>
              <w:t>charakteryzuje pracujących w sklepie subiektów</w:t>
            </w:r>
          </w:p>
          <w:p w:rsidR="00BF22B1" w:rsidRPr="00BE360B" w:rsidRDefault="00BF22B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A7FC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7FC2" w:rsidRPr="00BE360B">
              <w:rPr>
                <w:rFonts w:ascii="Times New Roman" w:hAnsi="Times New Roman"/>
                <w:sz w:val="24"/>
                <w:szCs w:val="24"/>
              </w:rPr>
              <w:t>potrafi samodzielnie skonstruować wypowiedź pisemną, list motywacyjny z prośbą o przyjęcie do pracy, poprawną pod względem językowym, logicznym i kompozycyjnym</w:t>
            </w:r>
          </w:p>
          <w:p w:rsidR="004E130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308" w:rsidRPr="00BE360B">
              <w:rPr>
                <w:rFonts w:ascii="Times New Roman" w:hAnsi="Times New Roman"/>
                <w:sz w:val="24"/>
                <w:szCs w:val="24"/>
              </w:rPr>
              <w:t>uzasadnia swoją ocenę bohaterów</w:t>
            </w:r>
          </w:p>
          <w:p w:rsidR="004A7FC2" w:rsidRPr="00BE360B" w:rsidRDefault="004A7FC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F22B1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BF22B1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swobodnie uwspółcześnia realia powieściowe</w:t>
            </w:r>
          </w:p>
          <w:p w:rsidR="00BF22B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22B1" w:rsidRPr="00BE360B">
              <w:rPr>
                <w:rFonts w:ascii="Times New Roman" w:hAnsi="Times New Roman"/>
                <w:sz w:val="24"/>
                <w:szCs w:val="24"/>
              </w:rPr>
              <w:t>posługuje się słownictwem z kręgu tematycznego</w:t>
            </w:r>
          </w:p>
          <w:p w:rsidR="004E130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1308" w:rsidRPr="00BE360B">
              <w:rPr>
                <w:rFonts w:ascii="Times New Roman" w:hAnsi="Times New Roman"/>
                <w:sz w:val="24"/>
                <w:szCs w:val="24"/>
              </w:rPr>
              <w:t>dzieli się swoimi wiadomościami na temat możliwości uzyskania pracy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72.</w:t>
            </w:r>
            <w:r w:rsidR="00096D6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Sztuka handlu według </w:t>
            </w:r>
            <w:proofErr w:type="spellStart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Mraczewskiego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9D7569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9D7569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czyta ze zrozumieniem wskazany fragment powieści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dostrzega elementy świata przedstawionego</w:t>
            </w:r>
          </w:p>
          <w:p w:rsidR="00977B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 xml:space="preserve">wskazuje na zdrobnienia, jakich używa subiekt </w:t>
            </w:r>
            <w:proofErr w:type="spellStart"/>
            <w:r w:rsidR="00977B5D" w:rsidRPr="00BE360B">
              <w:rPr>
                <w:rFonts w:ascii="Times New Roman" w:hAnsi="Times New Roman"/>
                <w:sz w:val="24"/>
                <w:szCs w:val="24"/>
              </w:rPr>
              <w:t>Mraczewski</w:t>
            </w:r>
            <w:proofErr w:type="spellEnd"/>
            <w:r w:rsidR="00977B5D" w:rsidRPr="00BE360B">
              <w:rPr>
                <w:rFonts w:ascii="Times New Roman" w:hAnsi="Times New Roman"/>
                <w:sz w:val="24"/>
                <w:szCs w:val="24"/>
              </w:rPr>
              <w:t xml:space="preserve"> wobec klienta</w:t>
            </w:r>
          </w:p>
          <w:p w:rsidR="00977B5D" w:rsidRPr="00BE360B" w:rsidRDefault="00977B5D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D7569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D7569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 xml:space="preserve">gromadzi i porządkuje informacje o </w:t>
            </w:r>
            <w:proofErr w:type="spellStart"/>
            <w:r w:rsidR="009D7569" w:rsidRPr="00BE360B">
              <w:rPr>
                <w:rFonts w:ascii="Times New Roman" w:hAnsi="Times New Roman"/>
                <w:sz w:val="24"/>
                <w:szCs w:val="24"/>
              </w:rPr>
              <w:t>Mraczewskim</w:t>
            </w:r>
            <w:proofErr w:type="spellEnd"/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określa intencje sprzedawcy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określa cechy charakteru sprzedawcy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D7569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D7569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dostrzega i omawia mechanizmy manipulacji językowej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 xml:space="preserve">analizuje postępowanie </w:t>
            </w:r>
            <w:proofErr w:type="spellStart"/>
            <w:r w:rsidR="009D7569" w:rsidRPr="00BE360B">
              <w:rPr>
                <w:rFonts w:ascii="Times New Roman" w:hAnsi="Times New Roman"/>
                <w:sz w:val="24"/>
                <w:szCs w:val="24"/>
              </w:rPr>
              <w:t>Mraczewskiego</w:t>
            </w:r>
            <w:proofErr w:type="spellEnd"/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4FF6" w:rsidRPr="00BE360B">
              <w:rPr>
                <w:rFonts w:ascii="Times New Roman" w:hAnsi="Times New Roman"/>
                <w:sz w:val="24"/>
                <w:szCs w:val="24"/>
              </w:rPr>
              <w:t>dokonuje oceny i wartościowania postawy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 xml:space="preserve"> subiekta wobec klienta</w:t>
            </w:r>
          </w:p>
          <w:p w:rsidR="00C004D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4FF6" w:rsidRPr="00BE360B">
              <w:rPr>
                <w:rFonts w:ascii="Times New Roman" w:hAnsi="Times New Roman"/>
                <w:sz w:val="24"/>
                <w:szCs w:val="24"/>
              </w:rPr>
              <w:t>dostrzega i omawia intencje ludzi prowadzących handel</w:t>
            </w: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77B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>czyta ze zrozumieniem</w:t>
            </w:r>
          </w:p>
          <w:p w:rsidR="00977B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>dostrzega stylizację językow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ą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 xml:space="preserve"> i podaje przykłady</w:t>
            </w:r>
          </w:p>
          <w:p w:rsidR="00977B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4FF6" w:rsidRPr="00BE360B">
              <w:rPr>
                <w:rFonts w:ascii="Times New Roman" w:hAnsi="Times New Roman"/>
                <w:sz w:val="24"/>
                <w:szCs w:val="24"/>
              </w:rPr>
              <w:t>potrafi zdefiniować perswazję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 xml:space="preserve"> językową i manipulację</w:t>
            </w:r>
          </w:p>
          <w:p w:rsidR="00977B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>podaje przykłady chwytów manipulacyjnych</w:t>
            </w:r>
          </w:p>
          <w:p w:rsidR="00977B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7B5D" w:rsidRPr="00BE360B">
              <w:rPr>
                <w:rFonts w:ascii="Times New Roman" w:hAnsi="Times New Roman"/>
                <w:sz w:val="24"/>
                <w:szCs w:val="24"/>
              </w:rPr>
              <w:t>zwraca uwagę na poprawność formy gramatycznej swojej wypowiedzi</w:t>
            </w:r>
          </w:p>
          <w:p w:rsidR="00720BDC" w:rsidRPr="00BE360B" w:rsidRDefault="00720BDC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dzieli się swoimi poglądami na temat środków używanych przez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handlowców w celu osiągnięcia sukcesu handlowego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7569" w:rsidRPr="00BE360B">
              <w:rPr>
                <w:rFonts w:ascii="Times New Roman" w:hAnsi="Times New Roman"/>
                <w:sz w:val="24"/>
                <w:szCs w:val="24"/>
              </w:rPr>
              <w:t>posługuje się słownictwem z kręgu tematycznego</w:t>
            </w:r>
          </w:p>
          <w:p w:rsidR="009D756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E4FF6" w:rsidRPr="00BE360B">
              <w:rPr>
                <w:rFonts w:ascii="Times New Roman" w:hAnsi="Times New Roman"/>
                <w:sz w:val="24"/>
                <w:szCs w:val="24"/>
              </w:rPr>
              <w:t xml:space="preserve">zabiera aktywny głos w dyskusji </w:t>
            </w:r>
          </w:p>
          <w:p w:rsidR="009E4FF6" w:rsidRPr="00BE360B" w:rsidRDefault="009E4FF6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569" w:rsidRPr="00BE360B" w:rsidRDefault="009D7569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73. Polszczyzna bez tajemnic: język manipulacji</w:t>
            </w:r>
          </w:p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004D4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B02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 xml:space="preserve">podaje 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przykłady manipulacji językowej znalezione w artykułach prasowych</w:t>
            </w:r>
          </w:p>
          <w:p w:rsidR="004B0207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0207" w:rsidRPr="00BE360B">
              <w:rPr>
                <w:rFonts w:ascii="Times New Roman" w:hAnsi="Times New Roman"/>
                <w:sz w:val="24"/>
                <w:szCs w:val="24"/>
              </w:rPr>
              <w:t>określa język reklamy, podając funkcjonalne przykłady</w:t>
            </w:r>
          </w:p>
        </w:tc>
        <w:tc>
          <w:tcPr>
            <w:tcW w:w="0" w:type="auto"/>
            <w:shd w:val="clear" w:color="auto" w:fill="auto"/>
          </w:tcPr>
          <w:p w:rsidR="00AC442A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AC442A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określa intencje sprzedawcy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określa cechy charakteru sprzedawcy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omawia przykłady reklam obejrzanych w TV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zwraca uwagę na adresata reklam</w:t>
            </w:r>
          </w:p>
          <w:p w:rsidR="00AC442A" w:rsidRPr="00BE360B" w:rsidRDefault="00AC442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AC442A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C442A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dostrzega i omawia intencje ludzi prowadzących handel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wskazuje na mechanizmy manipulacji językowej</w:t>
            </w:r>
          </w:p>
          <w:p w:rsidR="004B441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4413" w:rsidRPr="00BE360B">
              <w:rPr>
                <w:rFonts w:ascii="Times New Roman" w:hAnsi="Times New Roman"/>
                <w:sz w:val="24"/>
                <w:szCs w:val="24"/>
              </w:rPr>
              <w:t xml:space="preserve">dostrzega i określa czas emitowania reklam </w:t>
            </w:r>
          </w:p>
          <w:p w:rsidR="004B441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4413" w:rsidRPr="00BE360B">
              <w:rPr>
                <w:rFonts w:ascii="Times New Roman" w:hAnsi="Times New Roman"/>
                <w:sz w:val="24"/>
                <w:szCs w:val="24"/>
              </w:rPr>
              <w:t>wskazuje potencjalnych odbiorców wybranej reklamy</w:t>
            </w:r>
          </w:p>
          <w:p w:rsidR="00C004D4" w:rsidRPr="00BE360B" w:rsidRDefault="00C004D4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B0207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B02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0207" w:rsidRPr="00BE360B">
              <w:rPr>
                <w:rFonts w:ascii="Times New Roman" w:hAnsi="Times New Roman"/>
                <w:sz w:val="24"/>
                <w:szCs w:val="24"/>
              </w:rPr>
              <w:t>ocenia i wartościuje postawę sprzedającego określony towar</w:t>
            </w:r>
          </w:p>
          <w:p w:rsidR="004B02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0207" w:rsidRPr="00BE360B">
              <w:rPr>
                <w:rFonts w:ascii="Times New Roman" w:hAnsi="Times New Roman"/>
                <w:sz w:val="24"/>
                <w:szCs w:val="24"/>
              </w:rPr>
              <w:t>podaje przykłady chwytów manipulacyjnych</w:t>
            </w:r>
          </w:p>
          <w:p w:rsidR="004B0207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0207" w:rsidRPr="00BE360B">
              <w:rPr>
                <w:rFonts w:ascii="Times New Roman" w:hAnsi="Times New Roman"/>
                <w:sz w:val="24"/>
                <w:szCs w:val="24"/>
              </w:rPr>
              <w:t>zwraca uwagę na poprawność formy gramatycznej swojej wypowiedzi</w:t>
            </w:r>
          </w:p>
          <w:p w:rsidR="004B0207" w:rsidRPr="00BE360B" w:rsidRDefault="004B0207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AC442A" w:rsidRPr="00BE360B" w:rsidRDefault="00C004D4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C442A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004D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dostrzega i nazywa stylizację językową i podaje przykłady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potrafi zdefiniować perswazję językową i manipulację</w:t>
            </w:r>
          </w:p>
          <w:p w:rsidR="00AC442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>samodzielnie układa wypowiedź ustną zawierając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ą</w:t>
            </w:r>
            <w:r w:rsidR="00AC442A" w:rsidRPr="00BE360B">
              <w:rPr>
                <w:rFonts w:ascii="Times New Roman" w:hAnsi="Times New Roman"/>
                <w:sz w:val="24"/>
                <w:szCs w:val="24"/>
              </w:rPr>
              <w:t xml:space="preserve"> elementy perswazji i manipulacji językowej</w:t>
            </w:r>
          </w:p>
          <w:p w:rsidR="00AC442A" w:rsidRPr="00BE360B" w:rsidRDefault="00AC442A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74.</w:t>
            </w:r>
            <w:r w:rsidR="00096D6E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Wokulski i Izabela. Sztuka charakteryzowania postaci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92D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D65" w:rsidRPr="00BE360B">
              <w:rPr>
                <w:rFonts w:ascii="Times New Roman" w:hAnsi="Times New Roman"/>
                <w:sz w:val="24"/>
                <w:szCs w:val="24"/>
              </w:rPr>
              <w:t>czyta ze zrozumieniem fragment eseju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D65" w:rsidRPr="00BE360B">
              <w:rPr>
                <w:rFonts w:ascii="Times New Roman" w:hAnsi="Times New Roman"/>
                <w:sz w:val="24"/>
                <w:szCs w:val="24"/>
              </w:rPr>
              <w:t xml:space="preserve">omawia </w:t>
            </w:r>
            <w:r w:rsidR="005A0726" w:rsidRPr="00BE360B">
              <w:rPr>
                <w:rFonts w:ascii="Times New Roman" w:hAnsi="Times New Roman"/>
                <w:sz w:val="24"/>
                <w:szCs w:val="24"/>
              </w:rPr>
              <w:t>treść eseju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0726" w:rsidRPr="00BE360B">
              <w:rPr>
                <w:rFonts w:ascii="Times New Roman" w:hAnsi="Times New Roman"/>
                <w:sz w:val="24"/>
                <w:szCs w:val="24"/>
              </w:rPr>
              <w:t>wyciąga wnioski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A0726" w:rsidRPr="00BE360B">
              <w:rPr>
                <w:rFonts w:ascii="Times New Roman" w:hAnsi="Times New Roman"/>
                <w:sz w:val="24"/>
                <w:szCs w:val="24"/>
              </w:rPr>
              <w:t xml:space="preserve">przedstawia portrety Izabeli i Wokulskiego 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92D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D65" w:rsidRPr="00BE360B">
              <w:rPr>
                <w:rFonts w:ascii="Times New Roman" w:hAnsi="Times New Roman"/>
                <w:sz w:val="24"/>
                <w:szCs w:val="24"/>
              </w:rPr>
              <w:t>charakteryzuje bohaterów: Izabelę i Wokulskiego</w:t>
            </w:r>
          </w:p>
          <w:p w:rsidR="00292D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wymienia atrybuty prawdziwej miłości</w:t>
            </w:r>
          </w:p>
          <w:p w:rsidR="00AB16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dostrzega i określa uczucia i przeżycia bohaterów</w:t>
            </w:r>
          </w:p>
          <w:p w:rsidR="00AB16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sporządza plan opisu postaci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1140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>dostrzega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 xml:space="preserve"> przedstawia i charakteryzuje obraz społeczeństwa drugiej połowy XIX w.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B16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dostrzega złożoność kreacji bohaterów</w:t>
            </w:r>
          </w:p>
          <w:p w:rsidR="00AB16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podając odpowiednie argumenty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 xml:space="preserve"> dokonuje oceny i wartościowania postawy Izabeli i Wokulskiego</w:t>
            </w:r>
          </w:p>
          <w:p w:rsidR="00E1140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>analizuje tragizm Wokulskiego</w:t>
            </w:r>
          </w:p>
          <w:p w:rsidR="00E1140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>interpretuje powieść jako krytykę haseł pozytywistycznych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D27B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B42" w:rsidRPr="00BE360B">
              <w:rPr>
                <w:rFonts w:ascii="Times New Roman" w:hAnsi="Times New Roman"/>
                <w:sz w:val="24"/>
                <w:szCs w:val="24"/>
              </w:rPr>
              <w:t xml:space="preserve">charakteryzuje bohaterów 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D27B42" w:rsidRPr="00BE360B">
              <w:rPr>
                <w:rFonts w:ascii="Times New Roman" w:hAnsi="Times New Roman"/>
                <w:sz w:val="24"/>
                <w:szCs w:val="24"/>
              </w:rPr>
              <w:t>Lalki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27B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B42" w:rsidRPr="00BE360B">
              <w:rPr>
                <w:rFonts w:ascii="Times New Roman" w:hAnsi="Times New Roman"/>
                <w:sz w:val="24"/>
                <w:szCs w:val="24"/>
              </w:rPr>
              <w:t>potrafi stworzyć portrety psychologiczne Izabeli i Wokulskiego</w:t>
            </w:r>
          </w:p>
          <w:p w:rsidR="00D27B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B42" w:rsidRPr="00BE360B">
              <w:rPr>
                <w:rFonts w:ascii="Times New Roman" w:hAnsi="Times New Roman"/>
                <w:sz w:val="24"/>
                <w:szCs w:val="24"/>
              </w:rPr>
              <w:t>uzasadnia swoją opinię</w:t>
            </w:r>
          </w:p>
          <w:p w:rsidR="00D27B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27B42" w:rsidRPr="00BE360B">
              <w:rPr>
                <w:rFonts w:ascii="Times New Roman" w:hAnsi="Times New Roman"/>
                <w:sz w:val="24"/>
                <w:szCs w:val="24"/>
              </w:rPr>
              <w:t>podaje stosowne argumenty</w:t>
            </w:r>
          </w:p>
          <w:p w:rsidR="00AB16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dostrzega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B167D" w:rsidRPr="00BE360B">
              <w:rPr>
                <w:rFonts w:ascii="Times New Roman" w:hAnsi="Times New Roman"/>
                <w:sz w:val="24"/>
                <w:szCs w:val="24"/>
              </w:rPr>
              <w:t>i podaje funkcjonalne cytaty dotyczące języka postaci</w:t>
            </w:r>
          </w:p>
          <w:p w:rsidR="00E1140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>dokonuje analizy złożoności postaci Wokulskiego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 xml:space="preserve"> romantyka i pozytywisty zarazem</w:t>
            </w:r>
          </w:p>
          <w:p w:rsidR="00D27B42" w:rsidRPr="00BE360B" w:rsidRDefault="00D27B4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EE4" w:rsidRPr="00BE360B" w:rsidRDefault="00F00EE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7B42" w:rsidRPr="00BE360B" w:rsidRDefault="00D27B42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292D65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92D65" w:rsidRPr="00BE360B" w:rsidRDefault="00292D6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rozpoznaje sposoby nawiązań do kanonicznych dzieł literatury polskiej</w:t>
            </w:r>
          </w:p>
          <w:p w:rsidR="00292D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D65" w:rsidRPr="00BE360B">
              <w:rPr>
                <w:rFonts w:ascii="Times New Roman" w:hAnsi="Times New Roman"/>
                <w:sz w:val="24"/>
                <w:szCs w:val="24"/>
              </w:rPr>
              <w:t>posługuje się słownictwem z kręgu tematycznego</w:t>
            </w:r>
          </w:p>
          <w:p w:rsidR="00292D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92D65" w:rsidRPr="00BE360B">
              <w:rPr>
                <w:rFonts w:ascii="Times New Roman" w:hAnsi="Times New Roman"/>
                <w:sz w:val="24"/>
                <w:szCs w:val="24"/>
              </w:rPr>
              <w:t xml:space="preserve">zabiera aktywny głos w dyskusji </w:t>
            </w:r>
          </w:p>
          <w:p w:rsidR="00E1140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>czyta i dyskutuje na temat</w:t>
            </w:r>
            <w:r w:rsidR="007C60B6" w:rsidRPr="00BE360B">
              <w:rPr>
                <w:rFonts w:ascii="Times New Roman" w:hAnsi="Times New Roman"/>
                <w:sz w:val="24"/>
                <w:szCs w:val="24"/>
              </w:rPr>
              <w:t xml:space="preserve"> fragmentu</w:t>
            </w:r>
            <w:r w:rsidR="00E1140C" w:rsidRPr="00BE360B">
              <w:rPr>
                <w:rFonts w:ascii="Times New Roman" w:hAnsi="Times New Roman"/>
                <w:sz w:val="24"/>
                <w:szCs w:val="24"/>
              </w:rPr>
              <w:t xml:space="preserve"> eseju jako przykładu literatury naukowej</w:t>
            </w:r>
          </w:p>
          <w:p w:rsidR="00292D65" w:rsidRPr="00BE360B" w:rsidRDefault="00292D6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D65" w:rsidRPr="00BE360B" w:rsidRDefault="00292D6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726" w:rsidRPr="00BE360B" w:rsidRDefault="005A0726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75. Polszczyzna bez tajemnic: stopniowanie przymiotników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określa i wskazuje przymiotnik w tekście</w:t>
            </w:r>
          </w:p>
          <w:p w:rsidR="004E2B6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B60" w:rsidRPr="00BE360B">
              <w:rPr>
                <w:rFonts w:ascii="Times New Roman" w:hAnsi="Times New Roman"/>
                <w:sz w:val="24"/>
                <w:szCs w:val="24"/>
              </w:rPr>
              <w:t>pogłębia wiedzę o przymiotnikach</w:t>
            </w:r>
          </w:p>
          <w:p w:rsidR="004E2B6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B60" w:rsidRPr="00BE360B">
              <w:rPr>
                <w:rFonts w:ascii="Times New Roman" w:hAnsi="Times New Roman"/>
                <w:sz w:val="24"/>
                <w:szCs w:val="24"/>
              </w:rPr>
              <w:t>zna poziomy stopni przymiotnika</w:t>
            </w:r>
          </w:p>
          <w:p w:rsidR="004E2B60" w:rsidRPr="00BE360B" w:rsidRDefault="004E2B6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7265D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17265D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zna podstawowe sposoby stopniowania przymiotników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wskazuje wyrazy, których nie obejmuje stopniowanie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wskazuje przymiotnik, określa formę gramatyczną</w:t>
            </w:r>
          </w:p>
          <w:p w:rsidR="0017265D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dokonuje stopniowania przymiotnika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E2B6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B60" w:rsidRPr="00BE360B">
              <w:rPr>
                <w:rFonts w:ascii="Times New Roman" w:hAnsi="Times New Roman"/>
                <w:sz w:val="24"/>
                <w:szCs w:val="24"/>
              </w:rPr>
              <w:t>potrafi stopniować przymiotniki zgodnie z hierarchią stopniowania</w:t>
            </w:r>
            <w:r w:rsidR="00870F7D" w:rsidRPr="00BE360B">
              <w:rPr>
                <w:rFonts w:ascii="Times New Roman" w:hAnsi="Times New Roman"/>
                <w:sz w:val="24"/>
                <w:szCs w:val="24"/>
              </w:rPr>
              <w:t>, nazywa stopnie</w:t>
            </w:r>
          </w:p>
          <w:p w:rsidR="004E2B6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E2B60" w:rsidRPr="00BE360B">
              <w:rPr>
                <w:rFonts w:ascii="Times New Roman" w:hAnsi="Times New Roman"/>
                <w:sz w:val="24"/>
                <w:szCs w:val="24"/>
              </w:rPr>
              <w:t>samodzielnie wykonuje ćwiczenie utrwalające</w:t>
            </w:r>
          </w:p>
          <w:p w:rsidR="004E2B60" w:rsidRPr="00BE360B" w:rsidRDefault="004E2B60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dba o poprawność wypowiedzi pisemnej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dba o bogactwo użycia przymiotników w wypowiedzi pisemnej</w:t>
            </w:r>
          </w:p>
          <w:p w:rsidR="0017265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265D" w:rsidRPr="00BE360B">
              <w:rPr>
                <w:rFonts w:ascii="Times New Roman" w:hAnsi="Times New Roman"/>
                <w:sz w:val="24"/>
                <w:szCs w:val="24"/>
              </w:rPr>
              <w:t>stosuje zasady poprawności ortograficznej</w:t>
            </w:r>
          </w:p>
          <w:p w:rsidR="00720BDC" w:rsidRPr="00BE360B" w:rsidRDefault="00720BDC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76. „Lalka, czyli polski pozytywizm”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670E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czyta tekst literacki</w:t>
            </w:r>
          </w:p>
          <w:p w:rsidR="00CD63F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63F8" w:rsidRPr="00BE360B">
              <w:rPr>
                <w:rFonts w:ascii="Times New Roman" w:hAnsi="Times New Roman"/>
                <w:sz w:val="24"/>
                <w:szCs w:val="24"/>
              </w:rPr>
              <w:t>potrafi scharakteryzować bohaterów pojawiających się w piosence</w:t>
            </w:r>
          </w:p>
          <w:p w:rsidR="00CD63F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63F58" w:rsidRPr="00BE360B">
              <w:rPr>
                <w:rFonts w:ascii="Times New Roman" w:hAnsi="Times New Roman"/>
                <w:sz w:val="24"/>
                <w:szCs w:val="24"/>
              </w:rPr>
              <w:t>podaje kilka informacji na temat biografii B. Prusa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63F58" w:rsidRPr="00BE360B">
              <w:rPr>
                <w:rFonts w:ascii="Times New Roman" w:hAnsi="Times New Roman"/>
                <w:sz w:val="24"/>
                <w:szCs w:val="24"/>
              </w:rPr>
              <w:t>i J. Kaczmarskiego</w:t>
            </w:r>
          </w:p>
          <w:p w:rsidR="00CD63F8" w:rsidRPr="00BE360B" w:rsidRDefault="00CD63F8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BF536C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BF536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nawiązuje do lektury B. Prusa</w:t>
            </w:r>
          </w:p>
          <w:p w:rsidR="00BF536C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wskazuje na podobieństwa z powieścią</w:t>
            </w:r>
          </w:p>
        </w:tc>
        <w:tc>
          <w:tcPr>
            <w:tcW w:w="0" w:type="auto"/>
            <w:shd w:val="clear" w:color="auto" w:fill="auto"/>
          </w:tcPr>
          <w:p w:rsidR="00BF536C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BF536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536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dokonuje oceny i wartościowania, która z idei jest cenniejsza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D6E" w:rsidRPr="00BE360B">
              <w:t xml:space="preserve">–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romantyzm czy realizm</w:t>
            </w:r>
          </w:p>
          <w:p w:rsidR="00BF536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dzieli się swoimi refleksjami na temat powieści</w:t>
            </w:r>
            <w:r w:rsidR="002041FC" w:rsidRPr="00BE360B">
              <w:rPr>
                <w:rFonts w:ascii="Times New Roman" w:hAnsi="Times New Roman"/>
                <w:sz w:val="24"/>
                <w:szCs w:val="24"/>
              </w:rPr>
              <w:t xml:space="preserve"> B. Prusa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 xml:space="preserve"> i piosenki</w:t>
            </w:r>
            <w:r w:rsidR="002041FC" w:rsidRPr="00BE360B">
              <w:rPr>
                <w:rFonts w:ascii="Times New Roman" w:hAnsi="Times New Roman"/>
                <w:sz w:val="24"/>
                <w:szCs w:val="24"/>
              </w:rPr>
              <w:t xml:space="preserve"> J. Kaczmarskiego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CD63F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63F8" w:rsidRPr="00BE360B">
              <w:rPr>
                <w:rFonts w:ascii="Times New Roman" w:hAnsi="Times New Roman"/>
                <w:sz w:val="24"/>
                <w:szCs w:val="24"/>
              </w:rPr>
              <w:t>potrafi zdefiniować powieść pozytywistyczną</w:t>
            </w:r>
          </w:p>
          <w:p w:rsidR="00CD63F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63F8" w:rsidRPr="00BE360B">
              <w:rPr>
                <w:rFonts w:ascii="Times New Roman" w:hAnsi="Times New Roman"/>
                <w:sz w:val="24"/>
                <w:szCs w:val="24"/>
              </w:rPr>
              <w:t>konstruuje własną wypowiedź ustną</w:t>
            </w:r>
          </w:p>
          <w:p w:rsidR="00CD63F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63F8" w:rsidRPr="00BE360B">
              <w:rPr>
                <w:rFonts w:ascii="Times New Roman" w:hAnsi="Times New Roman"/>
                <w:sz w:val="24"/>
                <w:szCs w:val="24"/>
              </w:rPr>
              <w:t>zwraca uwagę na poprawność formy gramatycznej swojej wypowiedzi</w:t>
            </w:r>
          </w:p>
          <w:p w:rsidR="00BF536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omawia biogram J. Kaczmarskiego i jego wpływ na twórczość bardów polskich</w:t>
            </w:r>
          </w:p>
          <w:p w:rsidR="00CD63F8" w:rsidRPr="00BE360B" w:rsidRDefault="00CD63F8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363F58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BF536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536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wymienia motywy literackie pojawiające się w powieści</w:t>
            </w:r>
          </w:p>
          <w:p w:rsidR="005A0726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 xml:space="preserve">uzasadnia swoją wypowiedź na temat piosenki Kaczmarskiego, która może być streszczeniem 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BF536C" w:rsidRPr="00BE360B">
              <w:rPr>
                <w:rFonts w:ascii="Times New Roman" w:hAnsi="Times New Roman"/>
                <w:sz w:val="24"/>
                <w:szCs w:val="24"/>
              </w:rPr>
              <w:t>Lalki</w:t>
            </w:r>
            <w:r w:rsidR="00096D6E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5A0726" w:rsidRPr="00BE360B" w:rsidTr="00BE360B">
        <w:tc>
          <w:tcPr>
            <w:tcW w:w="0" w:type="auto"/>
            <w:gridSpan w:val="6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DZIAŁ 11.</w:t>
            </w:r>
            <w:r w:rsidR="00096D6E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WOKÓŁ </w:t>
            </w:r>
            <w:r w:rsidR="00096D6E" w:rsidRPr="00BE360B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WESELA</w:t>
            </w:r>
            <w:r w:rsidR="00096D6E" w:rsidRPr="00BE360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WYSPIAŃSKIEGO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77. Świat końca wieku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EE306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306C" w:rsidRPr="00BE360B">
              <w:rPr>
                <w:rFonts w:ascii="Times New Roman" w:hAnsi="Times New Roman"/>
                <w:sz w:val="24"/>
                <w:szCs w:val="24"/>
              </w:rPr>
              <w:t>określa ramy czasowe epoki</w:t>
            </w:r>
          </w:p>
          <w:p w:rsidR="00FF2489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6ECB" w:rsidRPr="00BE360B">
              <w:rPr>
                <w:rFonts w:ascii="Times New Roman" w:hAnsi="Times New Roman"/>
                <w:sz w:val="24"/>
                <w:szCs w:val="24"/>
              </w:rPr>
              <w:t>wymienia najważniejszych twórców epoki</w:t>
            </w:r>
          </w:p>
          <w:p w:rsidR="001D6E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6ECB" w:rsidRPr="00BE360B">
              <w:rPr>
                <w:rFonts w:ascii="Times New Roman" w:hAnsi="Times New Roman"/>
                <w:sz w:val="24"/>
                <w:szCs w:val="24"/>
              </w:rPr>
              <w:t>podaje kilka cech charakterystycznych dla literatury Młodej Polski</w:t>
            </w:r>
          </w:p>
          <w:p w:rsidR="00CD63F8" w:rsidRPr="00BE360B" w:rsidRDefault="001D6ECB" w:rsidP="00BE360B">
            <w:pPr>
              <w:spacing w:after="0" w:line="240" w:lineRule="auto"/>
            </w:pPr>
            <w:r w:rsidRPr="00BE360B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D6E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306C" w:rsidRPr="00BE360B">
              <w:rPr>
                <w:rFonts w:ascii="Times New Roman" w:hAnsi="Times New Roman"/>
                <w:sz w:val="24"/>
                <w:szCs w:val="24"/>
              </w:rPr>
              <w:t xml:space="preserve">wymienia </w:t>
            </w:r>
            <w:r w:rsidR="001D6ECB" w:rsidRPr="00BE360B">
              <w:rPr>
                <w:rFonts w:ascii="Times New Roman" w:hAnsi="Times New Roman"/>
                <w:sz w:val="24"/>
                <w:szCs w:val="24"/>
              </w:rPr>
              <w:t>kierunki w sztuce: impresjonizm, ekspresjonizm, secesja, kubizm, symbolizm, dekadentyzm</w:t>
            </w:r>
          </w:p>
          <w:p w:rsidR="00EE306C" w:rsidRPr="00BE360B" w:rsidRDefault="00EE306C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EE306C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EE306C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306C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306C" w:rsidRPr="00BE360B">
              <w:rPr>
                <w:rFonts w:ascii="Times New Roman" w:hAnsi="Times New Roman"/>
                <w:sz w:val="24"/>
                <w:szCs w:val="24"/>
              </w:rPr>
              <w:t>określa i definiuje kierunki w sztuce: impresjonizm, ekspresjonizm, secesja, kubizm, symbolizm, dekadentyzm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6D698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984" w:rsidRPr="00BE360B">
              <w:rPr>
                <w:rFonts w:ascii="Times New Roman" w:hAnsi="Times New Roman"/>
                <w:sz w:val="24"/>
                <w:szCs w:val="24"/>
              </w:rPr>
              <w:t>potrafi zinterpretować termin Młoda Polska</w:t>
            </w:r>
          </w:p>
          <w:p w:rsidR="0016365E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D6984" w:rsidRPr="00BE360B">
              <w:rPr>
                <w:rFonts w:ascii="Times New Roman" w:hAnsi="Times New Roman"/>
                <w:sz w:val="24"/>
                <w:szCs w:val="24"/>
              </w:rPr>
              <w:t>potrafi skorzystać z leksykonu sztuki modernizm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9638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wymienia i wyjaśnia nazwy epoki: modernizm, Młoda Polska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D6E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6ECB" w:rsidRPr="00BE360B">
              <w:rPr>
                <w:rFonts w:ascii="Times New Roman" w:hAnsi="Times New Roman"/>
                <w:sz w:val="24"/>
                <w:szCs w:val="24"/>
              </w:rPr>
              <w:t>wyjaśnia podstawowe założenia filozofii Schopenhauera i Nietzschego</w:t>
            </w:r>
          </w:p>
          <w:p w:rsidR="001D6ECB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6ECB" w:rsidRPr="00BE360B">
              <w:rPr>
                <w:rFonts w:ascii="Times New Roman" w:hAnsi="Times New Roman"/>
                <w:sz w:val="24"/>
                <w:szCs w:val="24"/>
              </w:rPr>
              <w:t>podaje przykłady i charakteryzuje oblicze sztuki w Europie</w:t>
            </w:r>
          </w:p>
          <w:p w:rsidR="001D6ECB" w:rsidRPr="00BE360B" w:rsidRDefault="001D6ECB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ECB" w:rsidRPr="00BE360B" w:rsidRDefault="001D6ECB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78. Wokół „Wesela”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E3AB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1335" w:rsidRPr="00BE360B">
              <w:rPr>
                <w:rFonts w:ascii="Times New Roman" w:hAnsi="Times New Roman"/>
                <w:sz w:val="24"/>
                <w:szCs w:val="24"/>
              </w:rPr>
              <w:t>okreś</w:t>
            </w:r>
            <w:r w:rsidR="008E3ABA" w:rsidRPr="00BE360B">
              <w:rPr>
                <w:rFonts w:ascii="Times New Roman" w:hAnsi="Times New Roman"/>
                <w:sz w:val="24"/>
                <w:szCs w:val="24"/>
              </w:rPr>
              <w:t>la ramy czasowe powstania utworu</w:t>
            </w:r>
          </w:p>
          <w:p w:rsidR="002C6BB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BBA" w:rsidRPr="00BE360B">
              <w:rPr>
                <w:rFonts w:ascii="Times New Roman" w:hAnsi="Times New Roman"/>
                <w:sz w:val="24"/>
                <w:szCs w:val="24"/>
              </w:rPr>
              <w:t>czyta ze zrozumieniem artykuł publicystyczny</w:t>
            </w:r>
          </w:p>
          <w:p w:rsidR="008E3AB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ABA" w:rsidRPr="00BE360B">
              <w:rPr>
                <w:rFonts w:ascii="Times New Roman" w:hAnsi="Times New Roman"/>
                <w:sz w:val="24"/>
                <w:szCs w:val="24"/>
              </w:rPr>
              <w:t xml:space="preserve">przedstawia biogram autora 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8E3ABA" w:rsidRPr="00BE360B">
              <w:rPr>
                <w:rFonts w:ascii="Times New Roman" w:hAnsi="Times New Roman"/>
                <w:sz w:val="24"/>
                <w:szCs w:val="24"/>
              </w:rPr>
              <w:t>Wesela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2C6BBA" w:rsidRPr="00BE360B" w:rsidRDefault="002C6BB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8E3ABA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8E3ABA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ABA" w:rsidRPr="00BE360B">
              <w:rPr>
                <w:rFonts w:ascii="Times New Roman" w:hAnsi="Times New Roman"/>
                <w:sz w:val="24"/>
                <w:szCs w:val="24"/>
              </w:rPr>
              <w:t>wskazuje postaci dramatu</w:t>
            </w:r>
          </w:p>
          <w:p w:rsidR="00C51335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1335" w:rsidRPr="00BE360B">
              <w:rPr>
                <w:rFonts w:ascii="Times New Roman" w:hAnsi="Times New Roman"/>
                <w:sz w:val="24"/>
                <w:szCs w:val="24"/>
              </w:rPr>
              <w:t>zbiera wyrażenia i zwroty związane z utworem Wyspiańskiego</w:t>
            </w:r>
          </w:p>
        </w:tc>
        <w:tc>
          <w:tcPr>
            <w:tcW w:w="0" w:type="auto"/>
            <w:shd w:val="clear" w:color="auto" w:fill="auto"/>
          </w:tcPr>
          <w:p w:rsidR="008E3ABA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8E3ABA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3ABA" w:rsidRPr="00BE360B">
              <w:rPr>
                <w:rFonts w:ascii="Times New Roman" w:hAnsi="Times New Roman"/>
                <w:sz w:val="24"/>
                <w:szCs w:val="24"/>
              </w:rPr>
              <w:t>definiuje publicystykę, podając prz</w:t>
            </w:r>
            <w:r w:rsidR="008E6196" w:rsidRPr="00BE360B">
              <w:rPr>
                <w:rFonts w:ascii="Times New Roman" w:hAnsi="Times New Roman"/>
                <w:sz w:val="24"/>
                <w:szCs w:val="24"/>
              </w:rPr>
              <w:t>y</w:t>
            </w:r>
            <w:r w:rsidR="008E3ABA" w:rsidRPr="00BE360B">
              <w:rPr>
                <w:rFonts w:ascii="Times New Roman" w:hAnsi="Times New Roman"/>
                <w:sz w:val="24"/>
                <w:szCs w:val="24"/>
              </w:rPr>
              <w:t>kłady</w:t>
            </w:r>
          </w:p>
          <w:p w:rsidR="00C51335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1335" w:rsidRPr="00BE360B">
              <w:rPr>
                <w:rFonts w:ascii="Times New Roman" w:hAnsi="Times New Roman"/>
                <w:sz w:val="24"/>
                <w:szCs w:val="24"/>
              </w:rPr>
              <w:t>wyjaśnia znaczenie pojęcia stylu publicystycznego</w:t>
            </w:r>
          </w:p>
        </w:tc>
        <w:tc>
          <w:tcPr>
            <w:tcW w:w="0" w:type="auto"/>
            <w:shd w:val="clear" w:color="auto" w:fill="auto"/>
          </w:tcPr>
          <w:p w:rsidR="002C6BBA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C6BB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BBA" w:rsidRPr="00BE360B">
              <w:rPr>
                <w:rFonts w:ascii="Times New Roman" w:hAnsi="Times New Roman"/>
                <w:sz w:val="24"/>
                <w:szCs w:val="24"/>
              </w:rPr>
              <w:t>konstruuje własną wypowiedź ustną</w:t>
            </w:r>
          </w:p>
          <w:p w:rsidR="002C6BB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BBA" w:rsidRPr="00BE360B">
              <w:rPr>
                <w:rFonts w:ascii="Times New Roman" w:hAnsi="Times New Roman"/>
                <w:sz w:val="24"/>
                <w:szCs w:val="24"/>
              </w:rPr>
              <w:t>zwraca uwagę na poprawność formy gramatycznej swojej wypowiedzi</w:t>
            </w:r>
          </w:p>
          <w:p w:rsidR="002C6BB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6BBA" w:rsidRPr="00BE360B">
              <w:rPr>
                <w:rFonts w:ascii="Times New Roman" w:hAnsi="Times New Roman"/>
                <w:sz w:val="24"/>
                <w:szCs w:val="24"/>
              </w:rPr>
              <w:t>przedstawia literackie kreacje postaci</w:t>
            </w:r>
          </w:p>
          <w:p w:rsidR="002C6BBA" w:rsidRPr="00BE360B" w:rsidRDefault="002C6BB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C51335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A0726" w:rsidRPr="00BE360B" w:rsidRDefault="00C51335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potrafi wypisać pierwowzory postaci dramatu</w:t>
            </w:r>
          </w:p>
          <w:p w:rsidR="00C51335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51335" w:rsidRPr="00BE360B">
              <w:rPr>
                <w:rFonts w:ascii="Times New Roman" w:hAnsi="Times New Roman"/>
                <w:sz w:val="24"/>
                <w:szCs w:val="24"/>
              </w:rPr>
              <w:t>dba o spójność wypowiedzi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79. „A to Polska właśnie…” </w:t>
            </w:r>
            <w:proofErr w:type="spellStart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bronowiczanie</w:t>
            </w:r>
            <w:proofErr w:type="spellEnd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 krakowianie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638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czyta ze zrozumieniem fragment dramatu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interpretuje utwór dramatyczny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określa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 xml:space="preserve">fascynację chłopomanią, określa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stosunek gości z miasta do mieszkańców Bronowic</w:t>
            </w:r>
          </w:p>
          <w:p w:rsidR="00B61DAF" w:rsidRPr="00BE360B" w:rsidRDefault="00B61DAF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63865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63865" w:rsidRPr="00BE360B" w:rsidRDefault="005C7BC6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definiuje obecność didaskaliów</w:t>
            </w:r>
          </w:p>
          <w:p w:rsidR="009638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wypisuje osoby dramatu</w:t>
            </w:r>
          </w:p>
          <w:p w:rsidR="005A0726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57F" w:rsidRPr="00BE360B">
              <w:rPr>
                <w:rFonts w:ascii="Times New Roman" w:hAnsi="Times New Roman"/>
                <w:sz w:val="24"/>
                <w:szCs w:val="24"/>
              </w:rPr>
              <w:t>definiuje komizm postaci, cytuje</w:t>
            </w:r>
          </w:p>
        </w:tc>
        <w:tc>
          <w:tcPr>
            <w:tcW w:w="0" w:type="auto"/>
            <w:shd w:val="clear" w:color="auto" w:fill="auto"/>
          </w:tcPr>
          <w:p w:rsidR="00963865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63865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638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rozpoznaje płaszczyznę dosłowną i symboliczną utworu, czyli dwupłaszczyznowość utworu</w:t>
            </w:r>
          </w:p>
          <w:p w:rsidR="009638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57F" w:rsidRPr="00BE360B">
              <w:rPr>
                <w:rFonts w:ascii="Times New Roman" w:hAnsi="Times New Roman"/>
                <w:sz w:val="24"/>
                <w:szCs w:val="24"/>
              </w:rPr>
              <w:t>dostrzega i omawia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 xml:space="preserve"> elementy komizmu w kreacji Pana Młodego</w:t>
            </w:r>
          </w:p>
          <w:p w:rsidR="005A0726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 xml:space="preserve"> interpretuje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symbolikę utworu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potrafi wykorzystać wiedzę o gatunkach literackich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potrafi scharakteryzować język i kreacje literackie bohaterów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określa funkcję elementów scenografii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wskazuje elementy stylizacji językowej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165" w:rsidRPr="00BE360B">
              <w:t xml:space="preserve">–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gwarowej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wypowiada się na temat stosunków panujących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 xml:space="preserve"> w społeczeństwie</w:t>
            </w:r>
          </w:p>
          <w:p w:rsidR="00FB323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323A" w:rsidRPr="00BE360B">
              <w:rPr>
                <w:rFonts w:ascii="Times New Roman" w:hAnsi="Times New Roman"/>
                <w:sz w:val="24"/>
                <w:szCs w:val="24"/>
              </w:rPr>
              <w:t>potrafi określić poglądy mieszkańców Krakowa</w:t>
            </w:r>
          </w:p>
          <w:p w:rsidR="00FB323A" w:rsidRPr="00BE360B" w:rsidRDefault="00FB323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63865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przedstawia historię</w:t>
            </w:r>
            <w:r w:rsidR="0009660D" w:rsidRPr="00BE360B">
              <w:rPr>
                <w:rFonts w:ascii="Times New Roman" w:hAnsi="Times New Roman"/>
                <w:sz w:val="24"/>
                <w:szCs w:val="24"/>
              </w:rPr>
              <w:t xml:space="preserve"> związaną z powstaniem 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09660D" w:rsidRPr="00BE360B">
              <w:rPr>
                <w:rFonts w:ascii="Times New Roman" w:hAnsi="Times New Roman"/>
                <w:sz w:val="24"/>
                <w:szCs w:val="24"/>
              </w:rPr>
              <w:t>Wesela</w:t>
            </w:r>
            <w:r w:rsidR="004B4165" w:rsidRPr="00BE360B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="004B4165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60D" w:rsidRPr="00BE360B">
              <w:rPr>
                <w:rFonts w:ascii="Times New Roman" w:hAnsi="Times New Roman"/>
                <w:sz w:val="24"/>
                <w:szCs w:val="24"/>
              </w:rPr>
              <w:t>Para M</w:t>
            </w:r>
            <w:r w:rsidR="00963865" w:rsidRPr="00BE360B">
              <w:rPr>
                <w:rFonts w:ascii="Times New Roman" w:hAnsi="Times New Roman"/>
                <w:sz w:val="24"/>
                <w:szCs w:val="24"/>
              </w:rPr>
              <w:t>łoda, goście weselni, anegdoty</w:t>
            </w:r>
          </w:p>
          <w:p w:rsidR="0071457F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57F" w:rsidRPr="00BE360B">
              <w:rPr>
                <w:rFonts w:ascii="Times New Roman" w:hAnsi="Times New Roman"/>
                <w:sz w:val="24"/>
                <w:szCs w:val="24"/>
              </w:rPr>
              <w:t>wypowiada się an temat twórczości Wyspiańskiego i jego związków z Krakowem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80. Gdzie leży „Polska właśnie…”?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443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31A" w:rsidRPr="00BE360B">
              <w:rPr>
                <w:rFonts w:ascii="Times New Roman" w:hAnsi="Times New Roman"/>
                <w:sz w:val="24"/>
                <w:szCs w:val="24"/>
              </w:rPr>
              <w:t>rozpoznaje płaszczyznę dosłowną i symboliczną dramatu</w:t>
            </w:r>
          </w:p>
          <w:p w:rsidR="00A768E0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68E0" w:rsidRPr="00BE360B">
              <w:rPr>
                <w:rFonts w:ascii="Times New Roman" w:hAnsi="Times New Roman"/>
                <w:sz w:val="24"/>
                <w:szCs w:val="24"/>
              </w:rPr>
              <w:t>wskazuje postaci występujące w omawianym fragmencie dramatu</w:t>
            </w:r>
          </w:p>
        </w:tc>
        <w:tc>
          <w:tcPr>
            <w:tcW w:w="0" w:type="auto"/>
            <w:shd w:val="clear" w:color="auto" w:fill="auto"/>
          </w:tcPr>
          <w:p w:rsidR="00573484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</w:t>
            </w:r>
            <w:r w:rsidR="00573484" w:rsidRPr="00BE36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348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3484" w:rsidRPr="00BE360B">
              <w:rPr>
                <w:rFonts w:ascii="Times New Roman" w:hAnsi="Times New Roman"/>
                <w:sz w:val="24"/>
                <w:szCs w:val="24"/>
              </w:rPr>
              <w:t>dostrzega i wskazuje stylizację językową utworu</w:t>
            </w:r>
          </w:p>
          <w:p w:rsidR="00A768E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68E0" w:rsidRPr="00BE360B">
              <w:rPr>
                <w:rFonts w:ascii="Times New Roman" w:hAnsi="Times New Roman"/>
                <w:sz w:val="24"/>
                <w:szCs w:val="24"/>
              </w:rPr>
              <w:t>dokonuje charakterystyki postaci</w:t>
            </w:r>
          </w:p>
        </w:tc>
        <w:tc>
          <w:tcPr>
            <w:tcW w:w="0" w:type="auto"/>
            <w:shd w:val="clear" w:color="auto" w:fill="auto"/>
          </w:tcPr>
          <w:p w:rsidR="00573484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573484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3484" w:rsidRPr="00BE360B">
              <w:rPr>
                <w:rFonts w:ascii="Times New Roman" w:hAnsi="Times New Roman"/>
                <w:sz w:val="24"/>
                <w:szCs w:val="24"/>
              </w:rPr>
              <w:t>dostrzega przesłanie filmu A. Wajdy i jego symboliczne znaczenie dla narodu polskiego</w:t>
            </w:r>
          </w:p>
          <w:p w:rsidR="00A768E0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68E0" w:rsidRPr="00BE360B">
              <w:rPr>
                <w:rFonts w:ascii="Times New Roman" w:hAnsi="Times New Roman"/>
                <w:sz w:val="24"/>
                <w:szCs w:val="24"/>
              </w:rPr>
              <w:t>odczytuje idee zawarte w dramacie i ich znaczenie dla Polaków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443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31A" w:rsidRPr="00BE360B">
              <w:rPr>
                <w:rFonts w:ascii="Times New Roman" w:hAnsi="Times New Roman"/>
                <w:sz w:val="24"/>
                <w:szCs w:val="24"/>
              </w:rPr>
              <w:t>zwraca uwagę na to, gdzie Poeta lokalizuje Polskę</w:t>
            </w:r>
          </w:p>
          <w:p w:rsidR="0014431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4431A" w:rsidRPr="00BE360B">
              <w:rPr>
                <w:rFonts w:ascii="Times New Roman" w:hAnsi="Times New Roman"/>
                <w:sz w:val="24"/>
                <w:szCs w:val="24"/>
              </w:rPr>
              <w:t>wskazuje symboliczny charakter dramatu</w:t>
            </w:r>
          </w:p>
          <w:p w:rsidR="00A768E0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768E0" w:rsidRPr="00BE360B">
              <w:rPr>
                <w:rFonts w:ascii="Times New Roman" w:hAnsi="Times New Roman"/>
                <w:sz w:val="24"/>
                <w:szCs w:val="24"/>
              </w:rPr>
              <w:t>dostrzega i analizuje walory artystyczne dramatu Wyspiańskiego</w:t>
            </w:r>
          </w:p>
          <w:p w:rsidR="0014431A" w:rsidRPr="00BE360B" w:rsidRDefault="0014431A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73484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573484" w:rsidRPr="00BE360B" w:rsidRDefault="0057348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wygłasza swoją opinię na temat sformułowania: „A to Polska właśnie!”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3484" w:rsidRPr="00BE360B">
              <w:rPr>
                <w:rFonts w:ascii="Times New Roman" w:hAnsi="Times New Roman"/>
                <w:sz w:val="24"/>
                <w:szCs w:val="24"/>
              </w:rPr>
              <w:t>dba o poprawność językową wypowiedzi ustnej</w:t>
            </w:r>
          </w:p>
          <w:p w:rsidR="0069584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5844" w:rsidRPr="00BE360B">
              <w:rPr>
                <w:rFonts w:ascii="Times New Roman" w:hAnsi="Times New Roman"/>
                <w:sz w:val="24"/>
                <w:szCs w:val="24"/>
              </w:rPr>
              <w:t>dzieli się własnymi przemyśleniami na temat sytuacji politycznej</w:t>
            </w:r>
          </w:p>
          <w:p w:rsidR="00EB3493" w:rsidRPr="00BE360B" w:rsidRDefault="00EB3493" w:rsidP="00BE360B">
            <w:pPr>
              <w:spacing w:after="0" w:line="240" w:lineRule="auto"/>
            </w:pP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81. Zryw czy zwidy? Kto zaprosił na wesele Wernyhorę?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E73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7321" w:rsidRPr="00BE360B">
              <w:rPr>
                <w:rFonts w:ascii="Times New Roman" w:hAnsi="Times New Roman"/>
                <w:sz w:val="24"/>
                <w:szCs w:val="24"/>
              </w:rPr>
              <w:t>czyta ze zrozumieniem fragment dramatu</w:t>
            </w:r>
          </w:p>
          <w:p w:rsidR="001E73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7321" w:rsidRPr="00BE360B">
              <w:rPr>
                <w:rFonts w:ascii="Times New Roman" w:hAnsi="Times New Roman"/>
                <w:sz w:val="24"/>
                <w:szCs w:val="24"/>
              </w:rPr>
              <w:t>analizuje fragment filmu Wajdy</w:t>
            </w:r>
          </w:p>
          <w:p w:rsidR="00743F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dokonuje interpretacji</w:t>
            </w:r>
            <w:r w:rsidR="00743F46" w:rsidRPr="00BE360B">
              <w:rPr>
                <w:rFonts w:ascii="Times New Roman" w:hAnsi="Times New Roman"/>
                <w:sz w:val="24"/>
                <w:szCs w:val="24"/>
              </w:rPr>
              <w:t xml:space="preserve"> utworu dramatycznego</w:t>
            </w:r>
          </w:p>
          <w:p w:rsidR="00743F46" w:rsidRPr="00BE360B" w:rsidRDefault="00743F4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E7321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1E7321" w:rsidRPr="00BE360B" w:rsidRDefault="001E7321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charakteryzuje postawę 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G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ospodarza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dostrzega relacje między inteligencją a chłopami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dostrzega wpływ Wernyhory na rozwój wydarzeń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AC0BAF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0BAF" w:rsidRPr="00BE360B" w:rsidRDefault="00AC0BAF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678"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analizuje konsekwencje pojawienia się Wernyhory u 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G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>ospodarza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analizuje sytuacj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ę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 xml:space="preserve"> społeczną i polityczną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743F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3F46" w:rsidRPr="00BE360B">
              <w:rPr>
                <w:rFonts w:ascii="Times New Roman" w:hAnsi="Times New Roman"/>
                <w:sz w:val="24"/>
                <w:szCs w:val="24"/>
              </w:rPr>
              <w:t>rozpoznaje dwie płaszczyzny dosłowną i symboliczną utworu</w:t>
            </w:r>
          </w:p>
          <w:p w:rsidR="00743F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3F46" w:rsidRPr="00BE360B">
              <w:rPr>
                <w:rFonts w:ascii="Times New Roman" w:hAnsi="Times New Roman"/>
                <w:sz w:val="24"/>
                <w:szCs w:val="24"/>
              </w:rPr>
              <w:t>potrafi porównać tekst dramatu z fragmentem filmu</w:t>
            </w:r>
          </w:p>
          <w:p w:rsidR="00743F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3F46" w:rsidRPr="00BE360B">
              <w:rPr>
                <w:rFonts w:ascii="Times New Roman" w:hAnsi="Times New Roman"/>
                <w:sz w:val="24"/>
                <w:szCs w:val="24"/>
              </w:rPr>
              <w:t>konstruuje wypowiedź ustną poprawną pod względem językowym</w:t>
            </w:r>
          </w:p>
          <w:p w:rsidR="00743F4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dokonuje</w:t>
            </w:r>
            <w:r w:rsidR="00743F46" w:rsidRPr="00BE360B">
              <w:rPr>
                <w:rFonts w:ascii="Times New Roman" w:hAnsi="Times New Roman"/>
                <w:sz w:val="24"/>
                <w:szCs w:val="24"/>
              </w:rPr>
              <w:t xml:space="preserve"> oceny Gospodarza</w:t>
            </w:r>
          </w:p>
          <w:p w:rsidR="00743F46" w:rsidRPr="00BE360B" w:rsidRDefault="00743F4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1E7321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1E7321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E732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7321" w:rsidRPr="00BE360B">
              <w:rPr>
                <w:rFonts w:ascii="Times New Roman" w:hAnsi="Times New Roman"/>
                <w:sz w:val="24"/>
                <w:szCs w:val="24"/>
              </w:rPr>
              <w:t>wykorzystuje wiedzę o gatunkach literackich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7321" w:rsidRPr="00BE360B">
              <w:rPr>
                <w:rFonts w:ascii="Times New Roman" w:hAnsi="Times New Roman"/>
                <w:sz w:val="24"/>
                <w:szCs w:val="24"/>
              </w:rPr>
              <w:t>uzasadnia rolę postaci fantastycznych w dramacie</w:t>
            </w:r>
          </w:p>
          <w:p w:rsidR="00AC0BAF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odsłania marzenia i mity narodowe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2F3" w:rsidRPr="00BE360B">
              <w:t xml:space="preserve">–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bierze aktywny udział w dyskusji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82. Symbolika „Wesela”</w:t>
            </w:r>
            <w:r w:rsidR="001952F3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952F3" w:rsidRPr="00BE360B">
              <w:t xml:space="preserve">– </w:t>
            </w: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chocholi taniec i złoty róg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>potrafi ułożyć plan wydarzeń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>wskazuje na symbole pojawiające się w dramacie</w:t>
            </w:r>
          </w:p>
          <w:p w:rsidR="008412C8" w:rsidRPr="00BE360B" w:rsidRDefault="008412C8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 xml:space="preserve">wyjaśnia symbole pojawiające się w 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Weselu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C0BAF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określa sojusz chłopów i inteligencji</w:t>
            </w:r>
          </w:p>
        </w:tc>
        <w:tc>
          <w:tcPr>
            <w:tcW w:w="0" w:type="auto"/>
            <w:shd w:val="clear" w:color="auto" w:fill="auto"/>
          </w:tcPr>
          <w:p w:rsidR="00AC0BAF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AC0BAF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interpretuje motyw pojawiający się w utworze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 xml:space="preserve">porównuje chocholi taniec z polonezem 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Pana Tadeusza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podkreśla bezsilność inteligencji</w:t>
            </w:r>
          </w:p>
          <w:p w:rsidR="00AC0BAF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analizuje niedojrzałość polityczną ludu wiejskiego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>wskazuje symbole dramatu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 xml:space="preserve">interpretuje symbolikę 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>Wesela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>definiuje funkcję osób dramatu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 xml:space="preserve">interpretuje aluzję historyczną 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 xml:space="preserve">omawia rolę </w:t>
            </w:r>
          </w:p>
          <w:p w:rsidR="008412C8" w:rsidRPr="00BE360B" w:rsidRDefault="008412C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>Wernyhory i Chochoła w dramacie</w:t>
            </w:r>
          </w:p>
          <w:p w:rsidR="008412C8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24D3" w:rsidRPr="00BE360B">
              <w:rPr>
                <w:rFonts w:ascii="Times New Roman" w:hAnsi="Times New Roman"/>
                <w:sz w:val="24"/>
                <w:szCs w:val="24"/>
              </w:rPr>
              <w:t xml:space="preserve">wskazuje i omawia 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 xml:space="preserve">sposoby przedstawiania 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>muzyczności</w:t>
            </w:r>
            <w:r w:rsidR="001952F3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8412C8" w:rsidRPr="00BE360B">
              <w:rPr>
                <w:rFonts w:ascii="Times New Roman" w:hAnsi="Times New Roman"/>
                <w:sz w:val="24"/>
                <w:szCs w:val="24"/>
              </w:rPr>
              <w:t xml:space="preserve"> dramatu</w:t>
            </w:r>
          </w:p>
          <w:p w:rsidR="00EB3493" w:rsidRPr="00BE360B" w:rsidRDefault="00EB3493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wy</w:t>
            </w:r>
            <w:r w:rsidR="00D37B6B" w:rsidRPr="00BE360B">
              <w:rPr>
                <w:rFonts w:ascii="Times New Roman" w:hAnsi="Times New Roman"/>
                <w:sz w:val="24"/>
                <w:szCs w:val="24"/>
              </w:rPr>
              <w:t>głasza swój są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d na temat złudzeń i mitów narodowych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C0BAF" w:rsidRPr="00BE360B">
              <w:rPr>
                <w:rFonts w:ascii="Times New Roman" w:hAnsi="Times New Roman"/>
                <w:sz w:val="24"/>
                <w:szCs w:val="24"/>
              </w:rPr>
              <w:t>ocenia świadomość społeczeństwa</w:t>
            </w:r>
          </w:p>
          <w:p w:rsidR="00AC0BAF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189A" w:rsidRPr="00BE360B">
              <w:rPr>
                <w:rFonts w:ascii="Times New Roman" w:hAnsi="Times New Roman"/>
                <w:sz w:val="24"/>
                <w:szCs w:val="24"/>
              </w:rPr>
              <w:t>dostrzega kompleksy narodowe i omawia je</w:t>
            </w:r>
          </w:p>
          <w:p w:rsidR="00B11063" w:rsidRPr="00BE360B" w:rsidRDefault="00B11063" w:rsidP="00BE360B">
            <w:pPr>
              <w:spacing w:after="0" w:line="240" w:lineRule="auto"/>
              <w:rPr>
                <w:b/>
              </w:rPr>
            </w:pPr>
          </w:p>
        </w:tc>
      </w:tr>
      <w:tr w:rsidR="004C7FA7" w:rsidRPr="00BE360B" w:rsidTr="00BE360B">
        <w:trPr>
          <w:trHeight w:val="77"/>
        </w:trPr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83. Z Bronowic do </w:t>
            </w:r>
            <w:proofErr w:type="spellStart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Atomic</w:t>
            </w:r>
            <w:proofErr w:type="spellEnd"/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, czyli „jak się żenić, to się żenić”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1106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czyta ze zrozumieniem wybrane fragmenty utworów</w:t>
            </w:r>
          </w:p>
          <w:p w:rsidR="00B1106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 xml:space="preserve">potrafi określić czas powstania 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 xml:space="preserve">Wesela w </w:t>
            </w:r>
            <w:proofErr w:type="spellStart"/>
            <w:r w:rsidR="00B11063" w:rsidRPr="00BE360B">
              <w:rPr>
                <w:rFonts w:ascii="Times New Roman" w:hAnsi="Times New Roman"/>
                <w:sz w:val="24"/>
                <w:szCs w:val="24"/>
              </w:rPr>
              <w:t>Atomicach</w:t>
            </w:r>
            <w:proofErr w:type="spellEnd"/>
            <w:r w:rsidR="00DD3A1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 xml:space="preserve"> Mrożka</w:t>
            </w:r>
          </w:p>
          <w:p w:rsidR="0020247D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>zwraca uwagę na humor i ironiczny efekt zderzenia cywilizacji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B1106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dostrzega język obu utworów</w:t>
            </w:r>
          </w:p>
          <w:p w:rsidR="00B11063" w:rsidRPr="00BE360B" w:rsidRDefault="00B11063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B11063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B11063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106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określa rodzaj stylizacji zastosowanej w utworze</w:t>
            </w:r>
          </w:p>
          <w:p w:rsidR="00B1106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dostrzega i wskazuje w tekście paradoksy: językowe i dotyczące budowy świata przedstawionego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w czasie analizy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 xml:space="preserve">Wesela w </w:t>
            </w:r>
            <w:proofErr w:type="spellStart"/>
            <w:r w:rsidR="00B11063" w:rsidRPr="00BE360B">
              <w:rPr>
                <w:rFonts w:ascii="Times New Roman" w:hAnsi="Times New Roman"/>
                <w:sz w:val="24"/>
                <w:szCs w:val="24"/>
              </w:rPr>
              <w:t>Atomicach</w:t>
            </w:r>
            <w:proofErr w:type="spellEnd"/>
            <w:r w:rsidR="00DD3A1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 xml:space="preserve"> Mrożka nawiązuje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„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>Wesela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”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 xml:space="preserve"> Stanisława Wyspiańskiego</w:t>
            </w:r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 xml:space="preserve">potrafi wytłumaczyć funkcję odniesienia „Wesela w </w:t>
            </w:r>
            <w:proofErr w:type="spellStart"/>
            <w:r w:rsidR="0020247D" w:rsidRPr="00BE360B">
              <w:rPr>
                <w:rFonts w:ascii="Times New Roman" w:hAnsi="Times New Roman"/>
                <w:sz w:val="24"/>
                <w:szCs w:val="24"/>
              </w:rPr>
              <w:t>Atomicach</w:t>
            </w:r>
            <w:proofErr w:type="spellEnd"/>
            <w:r w:rsidR="0020247D" w:rsidRPr="00BE360B">
              <w:rPr>
                <w:rFonts w:ascii="Times New Roman" w:hAnsi="Times New Roman"/>
                <w:sz w:val="24"/>
                <w:szCs w:val="24"/>
              </w:rPr>
              <w:t>” Mrożka i „Wesela” Wyspiańskiego</w:t>
            </w:r>
          </w:p>
        </w:tc>
        <w:tc>
          <w:tcPr>
            <w:tcW w:w="0" w:type="auto"/>
            <w:shd w:val="clear" w:color="auto" w:fill="auto"/>
          </w:tcPr>
          <w:p w:rsidR="00B11063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B11063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1063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zwraca uwagę na groteskę opowiadania Mrożka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potrafi określić realia napisania obu utworów</w:t>
            </w:r>
          </w:p>
          <w:p w:rsidR="00B11063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1063" w:rsidRPr="00BE360B">
              <w:rPr>
                <w:rFonts w:ascii="Times New Roman" w:hAnsi="Times New Roman"/>
                <w:sz w:val="24"/>
                <w:szCs w:val="24"/>
              </w:rPr>
              <w:t>wygłasza własny sąd na temat humoru i ironii tekstu Mrożka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84. Polszczyzna bez tajemnic: jak ułożyć pisemne życzenia?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>analizuje wzory okolicznościowych życzeń (kartki okolicznościowe, pocztówki, Internet)</w:t>
            </w:r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>samodzielnie dokonuje wyboru odpowiedniego wzoru życzeń</w:t>
            </w:r>
          </w:p>
          <w:p w:rsidR="00163B94" w:rsidRPr="00BE360B" w:rsidRDefault="00163B94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47D" w:rsidRPr="00BE360B" w:rsidRDefault="0020247D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55A3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>dba o poprawność wypowiedzi pisemnej</w:t>
            </w:r>
          </w:p>
          <w:p w:rsidR="00455A3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>dostrzega we własnej wypowiedzi błędy językowe</w:t>
            </w:r>
          </w:p>
          <w:p w:rsidR="007020A4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20A4" w:rsidRPr="00BE360B">
              <w:rPr>
                <w:rFonts w:ascii="Times New Roman" w:hAnsi="Times New Roman"/>
                <w:sz w:val="24"/>
                <w:szCs w:val="24"/>
              </w:rPr>
              <w:t xml:space="preserve">świadomie korzysta ze słownika języka polskiego i słownika ortograficznego </w:t>
            </w:r>
          </w:p>
          <w:p w:rsidR="00EB3493" w:rsidRPr="00BE360B" w:rsidRDefault="00EB3493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455A3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 xml:space="preserve"> na czym polega estetyka wykonanej pracy</w:t>
            </w:r>
          </w:p>
          <w:p w:rsidR="00455A31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>wyjaśnia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,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 xml:space="preserve"> na czym polega estetyka w</w:t>
            </w:r>
            <w:r w:rsidR="007020A4" w:rsidRPr="00BE360B">
              <w:rPr>
                <w:rFonts w:ascii="Times New Roman" w:hAnsi="Times New Roman"/>
                <w:sz w:val="24"/>
                <w:szCs w:val="24"/>
              </w:rPr>
              <w:t>y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>powiedzi</w:t>
            </w:r>
          </w:p>
          <w:p w:rsidR="007020A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020A4" w:rsidRPr="00BE360B">
              <w:rPr>
                <w:rFonts w:ascii="Times New Roman" w:hAnsi="Times New Roman"/>
                <w:sz w:val="24"/>
                <w:szCs w:val="24"/>
              </w:rPr>
              <w:t>stosuje się do zasad poprawnej pisowni</w:t>
            </w: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>zwraca uwagę na groteskę opowiadania Mrożka</w:t>
            </w:r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 xml:space="preserve">przygotowuje pisemne życzenia na ślub w Bronowicach i w </w:t>
            </w:r>
            <w:proofErr w:type="spellStart"/>
            <w:r w:rsidR="0020247D" w:rsidRPr="00BE360B">
              <w:rPr>
                <w:rFonts w:ascii="Times New Roman" w:hAnsi="Times New Roman"/>
                <w:sz w:val="24"/>
                <w:szCs w:val="24"/>
              </w:rPr>
              <w:t>Atomicach</w:t>
            </w:r>
            <w:proofErr w:type="spellEnd"/>
          </w:p>
          <w:p w:rsidR="0020247D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247D" w:rsidRPr="00BE360B">
              <w:rPr>
                <w:rFonts w:ascii="Times New Roman" w:hAnsi="Times New Roman"/>
                <w:sz w:val="24"/>
                <w:szCs w:val="24"/>
              </w:rPr>
              <w:t>stosuje zasady poprawnego zapisu</w:t>
            </w:r>
          </w:p>
          <w:p w:rsidR="0020247D" w:rsidRPr="00BE360B" w:rsidRDefault="0020247D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247D" w:rsidRPr="00BE360B" w:rsidRDefault="0020247D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455A31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455A31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A072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5A31" w:rsidRPr="00BE360B">
              <w:rPr>
                <w:rFonts w:ascii="Times New Roman" w:hAnsi="Times New Roman"/>
                <w:sz w:val="24"/>
                <w:szCs w:val="24"/>
              </w:rPr>
              <w:t>ma świadomość konwekcji językowej (tekst życzeń, formuła tytularna, zwroty grzecznościowe, pisownia wielkimi i małymi literami</w:t>
            </w:r>
          </w:p>
          <w:p w:rsidR="00163B94" w:rsidRPr="00BE360B" w:rsidRDefault="00DA2678" w:rsidP="00BE360B">
            <w:pPr>
              <w:spacing w:after="0" w:line="240" w:lineRule="auto"/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3B94" w:rsidRPr="00BE360B">
              <w:rPr>
                <w:rFonts w:ascii="Times New Roman" w:hAnsi="Times New Roman"/>
                <w:sz w:val="24"/>
                <w:szCs w:val="24"/>
              </w:rPr>
              <w:t>poprawia błędy kolegów, uświadamia im przyczyny popełniania błędów językowych</w:t>
            </w:r>
          </w:p>
        </w:tc>
      </w:tr>
      <w:tr w:rsidR="004C7FA7" w:rsidRPr="00BE360B" w:rsidTr="00BE360B">
        <w:tc>
          <w:tcPr>
            <w:tcW w:w="0" w:type="auto"/>
            <w:shd w:val="clear" w:color="auto" w:fill="auto"/>
          </w:tcPr>
          <w:p w:rsidR="005A0726" w:rsidRPr="00BE360B" w:rsidRDefault="009345B2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85. Folklor „Na wsi wesele</w:t>
            </w:r>
            <w:r w:rsidR="005A0726" w:rsidRPr="00BE360B">
              <w:rPr>
                <w:rFonts w:ascii="Times New Roman" w:hAnsi="Times New Roman"/>
                <w:b/>
                <w:i/>
                <w:sz w:val="24"/>
                <w:szCs w:val="24"/>
              </w:rPr>
              <w:t>”</w:t>
            </w:r>
          </w:p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>określa czas powstania utworu</w:t>
            </w:r>
          </w:p>
          <w:p w:rsidR="007C213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136" w:rsidRPr="00BE360B">
              <w:rPr>
                <w:rFonts w:ascii="Times New Roman" w:hAnsi="Times New Roman"/>
                <w:sz w:val="24"/>
                <w:szCs w:val="24"/>
              </w:rPr>
              <w:t>potrafi podać definicję folkloru</w:t>
            </w:r>
          </w:p>
          <w:p w:rsidR="007C213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C2136" w:rsidRPr="00BE360B">
              <w:rPr>
                <w:rFonts w:ascii="Times New Roman" w:hAnsi="Times New Roman"/>
                <w:sz w:val="24"/>
                <w:szCs w:val="24"/>
              </w:rPr>
              <w:t>potrafi korzystać ze słowników, leksykonów</w:t>
            </w:r>
          </w:p>
          <w:p w:rsidR="007C2136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1C4A" w:rsidRPr="00BE360B">
              <w:rPr>
                <w:rFonts w:ascii="Times New Roman" w:hAnsi="Times New Roman"/>
                <w:sz w:val="24"/>
                <w:szCs w:val="24"/>
              </w:rPr>
              <w:t xml:space="preserve">przedstawia i </w:t>
            </w:r>
            <w:r w:rsidR="007C2136" w:rsidRPr="00BE360B">
              <w:rPr>
                <w:rFonts w:ascii="Times New Roman" w:hAnsi="Times New Roman"/>
                <w:sz w:val="24"/>
                <w:szCs w:val="24"/>
              </w:rPr>
              <w:t>charakteryzuje głównych bohaterów</w:t>
            </w:r>
          </w:p>
          <w:p w:rsidR="007C2136" w:rsidRPr="00BE360B" w:rsidRDefault="007C213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345B2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345B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 xml:space="preserve">interpretuje 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>fragment prozy ze szczególnym naciskiem na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>kreacj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ę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 xml:space="preserve"> świata przedstawionego</w:t>
            </w:r>
          </w:p>
          <w:p w:rsidR="00371C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1C4A" w:rsidRPr="00BE360B">
              <w:rPr>
                <w:rFonts w:ascii="Times New Roman" w:hAnsi="Times New Roman"/>
                <w:sz w:val="24"/>
                <w:szCs w:val="24"/>
              </w:rPr>
              <w:t>omawia problematykę utworu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345B2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  <w:r w:rsidR="009345B2" w:rsidRPr="00BE36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>wskazuje motywy literackie w tekście</w:t>
            </w:r>
          </w:p>
          <w:p w:rsidR="00371C4A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1C4A" w:rsidRPr="00BE360B">
              <w:rPr>
                <w:rFonts w:ascii="Times New Roman" w:hAnsi="Times New Roman"/>
                <w:sz w:val="24"/>
                <w:szCs w:val="24"/>
              </w:rPr>
              <w:t>definiuje folklor, ludowość</w:t>
            </w:r>
          </w:p>
          <w:p w:rsidR="005A0726" w:rsidRPr="00BE360B" w:rsidRDefault="005A072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5A0726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0D7D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7D42" w:rsidRPr="00BE360B">
              <w:rPr>
                <w:rFonts w:ascii="Times New Roman" w:hAnsi="Times New Roman"/>
                <w:sz w:val="24"/>
                <w:szCs w:val="24"/>
              </w:rPr>
              <w:t>tworzy wypowiedź pisemną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, poprawną</w:t>
            </w:r>
            <w:r w:rsidR="000D7D42" w:rsidRPr="00BE360B">
              <w:rPr>
                <w:rFonts w:ascii="Times New Roman" w:hAnsi="Times New Roman"/>
                <w:sz w:val="24"/>
                <w:szCs w:val="24"/>
              </w:rPr>
              <w:t xml:space="preserve"> pod względem językowym, logicznym i kompozycyjnym</w:t>
            </w:r>
          </w:p>
          <w:p w:rsidR="000D7D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7D42" w:rsidRPr="00BE360B">
              <w:rPr>
                <w:rFonts w:ascii="Times New Roman" w:hAnsi="Times New Roman"/>
                <w:sz w:val="24"/>
                <w:szCs w:val="24"/>
              </w:rPr>
              <w:t>zwraca uwagę na realistyczne tło uroczystości</w:t>
            </w:r>
          </w:p>
          <w:p w:rsidR="000D7D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>wskazuje i om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>awia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>opisuje</w:t>
            </w:r>
            <w:r w:rsidR="000D7D42" w:rsidRPr="00BE360B">
              <w:rPr>
                <w:rFonts w:ascii="Times New Roman" w:hAnsi="Times New Roman"/>
                <w:sz w:val="24"/>
                <w:szCs w:val="24"/>
              </w:rPr>
              <w:t xml:space="preserve"> obrzędy, które towarzyszyły ceremonii zaślubin</w:t>
            </w:r>
          </w:p>
          <w:p w:rsidR="000D7D4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7D42" w:rsidRPr="00BE360B">
              <w:rPr>
                <w:rFonts w:ascii="Times New Roman" w:hAnsi="Times New Roman"/>
                <w:sz w:val="24"/>
                <w:szCs w:val="24"/>
              </w:rPr>
              <w:t>wskazuje na elementy folkloru regionalnego</w:t>
            </w:r>
          </w:p>
          <w:p w:rsidR="007C2136" w:rsidRPr="00BE360B" w:rsidRDefault="007C2136" w:rsidP="00BE360B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auto"/>
          </w:tcPr>
          <w:p w:rsidR="009345B2" w:rsidRPr="00BE360B" w:rsidRDefault="005A0726" w:rsidP="00BE3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60B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3D4C" w:rsidRPr="00BE360B">
              <w:rPr>
                <w:rFonts w:ascii="Times New Roman" w:hAnsi="Times New Roman"/>
                <w:sz w:val="24"/>
                <w:szCs w:val="24"/>
              </w:rPr>
              <w:t>ch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>arakteryzuje styl pisarski M. Dą</w:t>
            </w:r>
            <w:r w:rsidR="00BC3D4C" w:rsidRPr="00BE360B">
              <w:rPr>
                <w:rFonts w:ascii="Times New Roman" w:hAnsi="Times New Roman"/>
                <w:sz w:val="24"/>
                <w:szCs w:val="24"/>
              </w:rPr>
              <w:t>browskiej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>omawia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 xml:space="preserve"> styl opowiadania 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>M. Dąbrowskiej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7FA7" w:rsidRPr="00BE360B">
              <w:rPr>
                <w:rFonts w:ascii="Times New Roman" w:hAnsi="Times New Roman"/>
                <w:sz w:val="24"/>
                <w:szCs w:val="24"/>
              </w:rPr>
              <w:t>nawiązuje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 xml:space="preserve"> do „Wesela” Wyspiańskiego i porównać gości weselnych</w:t>
            </w:r>
          </w:p>
          <w:p w:rsidR="009345B2" w:rsidRPr="00BE360B" w:rsidRDefault="00DA2678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6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>omawia stanowisko Dąbrowskiej wobec opozycji miasto</w:t>
            </w:r>
            <w:r w:rsidR="00DD3A18"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A18" w:rsidRPr="00BE360B">
              <w:t>–</w:t>
            </w:r>
            <w:r w:rsidRPr="00BE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5B2" w:rsidRPr="00BE360B">
              <w:rPr>
                <w:rFonts w:ascii="Times New Roman" w:hAnsi="Times New Roman"/>
                <w:sz w:val="24"/>
                <w:szCs w:val="24"/>
              </w:rPr>
              <w:t>wieś</w:t>
            </w:r>
          </w:p>
          <w:p w:rsidR="009345B2" w:rsidRPr="00BE360B" w:rsidRDefault="009345B2" w:rsidP="00BE3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726" w:rsidRPr="00BE360B" w:rsidRDefault="005A0726" w:rsidP="00BE360B">
            <w:pPr>
              <w:spacing w:after="0" w:line="240" w:lineRule="auto"/>
            </w:pPr>
          </w:p>
        </w:tc>
      </w:tr>
    </w:tbl>
    <w:p w:rsidR="006535E6" w:rsidRPr="00A7379E" w:rsidRDefault="006535E6">
      <w:pPr>
        <w:rPr>
          <w:rFonts w:ascii="Times New Roman" w:hAnsi="Times New Roman"/>
          <w:sz w:val="28"/>
          <w:szCs w:val="28"/>
        </w:rPr>
      </w:pPr>
    </w:p>
    <w:sectPr w:rsidR="006535E6" w:rsidRPr="00A7379E" w:rsidSect="00FC3B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99"/>
    <w:rsid w:val="00016EAD"/>
    <w:rsid w:val="000361BB"/>
    <w:rsid w:val="0003665C"/>
    <w:rsid w:val="00044205"/>
    <w:rsid w:val="000459F0"/>
    <w:rsid w:val="00045ABE"/>
    <w:rsid w:val="000767F5"/>
    <w:rsid w:val="0008418E"/>
    <w:rsid w:val="00092EB4"/>
    <w:rsid w:val="0009660D"/>
    <w:rsid w:val="00096D6E"/>
    <w:rsid w:val="00097317"/>
    <w:rsid w:val="000A4834"/>
    <w:rsid w:val="000A7962"/>
    <w:rsid w:val="000C2C90"/>
    <w:rsid w:val="000D577A"/>
    <w:rsid w:val="000D7D42"/>
    <w:rsid w:val="000E7A78"/>
    <w:rsid w:val="000F023C"/>
    <w:rsid w:val="000F1EF8"/>
    <w:rsid w:val="000F6CF3"/>
    <w:rsid w:val="001019D9"/>
    <w:rsid w:val="00114CD7"/>
    <w:rsid w:val="00125AA4"/>
    <w:rsid w:val="00127F27"/>
    <w:rsid w:val="0013415C"/>
    <w:rsid w:val="001345A8"/>
    <w:rsid w:val="0014431A"/>
    <w:rsid w:val="00153861"/>
    <w:rsid w:val="00155751"/>
    <w:rsid w:val="00156B95"/>
    <w:rsid w:val="00160616"/>
    <w:rsid w:val="001611FB"/>
    <w:rsid w:val="0016365E"/>
    <w:rsid w:val="00163B94"/>
    <w:rsid w:val="00164FE6"/>
    <w:rsid w:val="0017265D"/>
    <w:rsid w:val="00174A68"/>
    <w:rsid w:val="00181D0E"/>
    <w:rsid w:val="00187D53"/>
    <w:rsid w:val="0019065A"/>
    <w:rsid w:val="0019208C"/>
    <w:rsid w:val="001930A1"/>
    <w:rsid w:val="0019366F"/>
    <w:rsid w:val="001952F3"/>
    <w:rsid w:val="001955FF"/>
    <w:rsid w:val="00197D19"/>
    <w:rsid w:val="001A1F0F"/>
    <w:rsid w:val="001A4432"/>
    <w:rsid w:val="001A4538"/>
    <w:rsid w:val="001C779A"/>
    <w:rsid w:val="001D6ECB"/>
    <w:rsid w:val="001E7321"/>
    <w:rsid w:val="001F2B82"/>
    <w:rsid w:val="001F7BB8"/>
    <w:rsid w:val="0020247D"/>
    <w:rsid w:val="002041FC"/>
    <w:rsid w:val="00204EF5"/>
    <w:rsid w:val="00213FD0"/>
    <w:rsid w:val="00221062"/>
    <w:rsid w:val="0022189A"/>
    <w:rsid w:val="00221935"/>
    <w:rsid w:val="00227CB1"/>
    <w:rsid w:val="00227E1A"/>
    <w:rsid w:val="00232AB9"/>
    <w:rsid w:val="00234C3F"/>
    <w:rsid w:val="00235C8A"/>
    <w:rsid w:val="00247188"/>
    <w:rsid w:val="00262149"/>
    <w:rsid w:val="002624FA"/>
    <w:rsid w:val="0027067C"/>
    <w:rsid w:val="00280033"/>
    <w:rsid w:val="0028333F"/>
    <w:rsid w:val="00285DC3"/>
    <w:rsid w:val="00286297"/>
    <w:rsid w:val="002900C9"/>
    <w:rsid w:val="00292000"/>
    <w:rsid w:val="00292D65"/>
    <w:rsid w:val="002A10E8"/>
    <w:rsid w:val="002A3DC2"/>
    <w:rsid w:val="002B25E0"/>
    <w:rsid w:val="002B568E"/>
    <w:rsid w:val="002C6BBA"/>
    <w:rsid w:val="00302C5E"/>
    <w:rsid w:val="00306D42"/>
    <w:rsid w:val="0031167D"/>
    <w:rsid w:val="00313ED5"/>
    <w:rsid w:val="00315935"/>
    <w:rsid w:val="00326D17"/>
    <w:rsid w:val="0033107D"/>
    <w:rsid w:val="00351EB2"/>
    <w:rsid w:val="00363F58"/>
    <w:rsid w:val="003663EB"/>
    <w:rsid w:val="00370AE7"/>
    <w:rsid w:val="00371C4A"/>
    <w:rsid w:val="003862EA"/>
    <w:rsid w:val="00386AC1"/>
    <w:rsid w:val="0039224B"/>
    <w:rsid w:val="00394171"/>
    <w:rsid w:val="00396630"/>
    <w:rsid w:val="0039694C"/>
    <w:rsid w:val="003B2561"/>
    <w:rsid w:val="003B26DA"/>
    <w:rsid w:val="003B5D9F"/>
    <w:rsid w:val="003B77DB"/>
    <w:rsid w:val="003D3680"/>
    <w:rsid w:val="003D663D"/>
    <w:rsid w:val="003E2E33"/>
    <w:rsid w:val="003E4BB0"/>
    <w:rsid w:val="003E5B32"/>
    <w:rsid w:val="003F2C34"/>
    <w:rsid w:val="003F3BAC"/>
    <w:rsid w:val="00402B33"/>
    <w:rsid w:val="00405289"/>
    <w:rsid w:val="004052C5"/>
    <w:rsid w:val="00416097"/>
    <w:rsid w:val="004160B7"/>
    <w:rsid w:val="00420C52"/>
    <w:rsid w:val="00420E24"/>
    <w:rsid w:val="00423936"/>
    <w:rsid w:val="00430BA6"/>
    <w:rsid w:val="00433968"/>
    <w:rsid w:val="00434878"/>
    <w:rsid w:val="004456E2"/>
    <w:rsid w:val="0045554F"/>
    <w:rsid w:val="00455A31"/>
    <w:rsid w:val="00467259"/>
    <w:rsid w:val="00473D24"/>
    <w:rsid w:val="00486941"/>
    <w:rsid w:val="004A2D73"/>
    <w:rsid w:val="004A6EFA"/>
    <w:rsid w:val="004A795B"/>
    <w:rsid w:val="004A7FC2"/>
    <w:rsid w:val="004B0207"/>
    <w:rsid w:val="004B4165"/>
    <w:rsid w:val="004B4413"/>
    <w:rsid w:val="004C1262"/>
    <w:rsid w:val="004C3D5E"/>
    <w:rsid w:val="004C7FA7"/>
    <w:rsid w:val="004D4F5D"/>
    <w:rsid w:val="004D7345"/>
    <w:rsid w:val="004E1308"/>
    <w:rsid w:val="004E2B60"/>
    <w:rsid w:val="004E4D44"/>
    <w:rsid w:val="004F3589"/>
    <w:rsid w:val="004F4D5E"/>
    <w:rsid w:val="00516408"/>
    <w:rsid w:val="0052150F"/>
    <w:rsid w:val="0052246B"/>
    <w:rsid w:val="00536A4B"/>
    <w:rsid w:val="00540610"/>
    <w:rsid w:val="005423C6"/>
    <w:rsid w:val="0055231F"/>
    <w:rsid w:val="00571805"/>
    <w:rsid w:val="00573484"/>
    <w:rsid w:val="00593834"/>
    <w:rsid w:val="00596EAA"/>
    <w:rsid w:val="005A0726"/>
    <w:rsid w:val="005A5A89"/>
    <w:rsid w:val="005A7262"/>
    <w:rsid w:val="005B1833"/>
    <w:rsid w:val="005C5F9F"/>
    <w:rsid w:val="005C7BC6"/>
    <w:rsid w:val="005D16E4"/>
    <w:rsid w:val="005E0326"/>
    <w:rsid w:val="005E31E6"/>
    <w:rsid w:val="005E67BC"/>
    <w:rsid w:val="005F2505"/>
    <w:rsid w:val="006013C2"/>
    <w:rsid w:val="00610E3E"/>
    <w:rsid w:val="00616C57"/>
    <w:rsid w:val="00626860"/>
    <w:rsid w:val="006412E0"/>
    <w:rsid w:val="00641BD2"/>
    <w:rsid w:val="00643A9C"/>
    <w:rsid w:val="006535E6"/>
    <w:rsid w:val="00656DBD"/>
    <w:rsid w:val="006572F0"/>
    <w:rsid w:val="00661A5E"/>
    <w:rsid w:val="00664913"/>
    <w:rsid w:val="00676CCD"/>
    <w:rsid w:val="006852FF"/>
    <w:rsid w:val="00686B87"/>
    <w:rsid w:val="00694DC8"/>
    <w:rsid w:val="00695844"/>
    <w:rsid w:val="006A00A1"/>
    <w:rsid w:val="006B0190"/>
    <w:rsid w:val="006B289D"/>
    <w:rsid w:val="006C155B"/>
    <w:rsid w:val="006C66A0"/>
    <w:rsid w:val="006C6CDF"/>
    <w:rsid w:val="006D0392"/>
    <w:rsid w:val="006D6984"/>
    <w:rsid w:val="006E1D0F"/>
    <w:rsid w:val="006E4B6E"/>
    <w:rsid w:val="006F0481"/>
    <w:rsid w:val="006F04A3"/>
    <w:rsid w:val="006F4230"/>
    <w:rsid w:val="007020A4"/>
    <w:rsid w:val="00705B3F"/>
    <w:rsid w:val="0071299F"/>
    <w:rsid w:val="007132D0"/>
    <w:rsid w:val="00713476"/>
    <w:rsid w:val="0071457F"/>
    <w:rsid w:val="0071704A"/>
    <w:rsid w:val="00720BDC"/>
    <w:rsid w:val="00722B59"/>
    <w:rsid w:val="00743F46"/>
    <w:rsid w:val="00762936"/>
    <w:rsid w:val="00767A8F"/>
    <w:rsid w:val="00783394"/>
    <w:rsid w:val="00792427"/>
    <w:rsid w:val="007946A9"/>
    <w:rsid w:val="007959C7"/>
    <w:rsid w:val="00797CE1"/>
    <w:rsid w:val="007B6B57"/>
    <w:rsid w:val="007C2136"/>
    <w:rsid w:val="007C60B6"/>
    <w:rsid w:val="007D2C9A"/>
    <w:rsid w:val="007D685C"/>
    <w:rsid w:val="007E28D2"/>
    <w:rsid w:val="007E2A3E"/>
    <w:rsid w:val="0080206D"/>
    <w:rsid w:val="00803572"/>
    <w:rsid w:val="00811980"/>
    <w:rsid w:val="00817CA1"/>
    <w:rsid w:val="0083368F"/>
    <w:rsid w:val="008412C8"/>
    <w:rsid w:val="0084223E"/>
    <w:rsid w:val="00845EA7"/>
    <w:rsid w:val="00852A13"/>
    <w:rsid w:val="008538C5"/>
    <w:rsid w:val="00870F7D"/>
    <w:rsid w:val="00873D38"/>
    <w:rsid w:val="00880CBE"/>
    <w:rsid w:val="008A2EC2"/>
    <w:rsid w:val="008B0439"/>
    <w:rsid w:val="008B58A6"/>
    <w:rsid w:val="008B7F7A"/>
    <w:rsid w:val="008C3207"/>
    <w:rsid w:val="008C4496"/>
    <w:rsid w:val="008C5934"/>
    <w:rsid w:val="008D6363"/>
    <w:rsid w:val="008E3ABA"/>
    <w:rsid w:val="008E4042"/>
    <w:rsid w:val="008E4F26"/>
    <w:rsid w:val="008E6196"/>
    <w:rsid w:val="00902225"/>
    <w:rsid w:val="00910ADA"/>
    <w:rsid w:val="009204DD"/>
    <w:rsid w:val="00924EDC"/>
    <w:rsid w:val="00933FCB"/>
    <w:rsid w:val="009345B2"/>
    <w:rsid w:val="009346D3"/>
    <w:rsid w:val="00937F4E"/>
    <w:rsid w:val="00944D52"/>
    <w:rsid w:val="00963865"/>
    <w:rsid w:val="00977B5D"/>
    <w:rsid w:val="00984F5E"/>
    <w:rsid w:val="00994DB8"/>
    <w:rsid w:val="009954C8"/>
    <w:rsid w:val="00997D11"/>
    <w:rsid w:val="009B1FBD"/>
    <w:rsid w:val="009C425C"/>
    <w:rsid w:val="009C4946"/>
    <w:rsid w:val="009C617D"/>
    <w:rsid w:val="009D4176"/>
    <w:rsid w:val="009D7569"/>
    <w:rsid w:val="009E4FF6"/>
    <w:rsid w:val="009F44C4"/>
    <w:rsid w:val="009F695B"/>
    <w:rsid w:val="00A02256"/>
    <w:rsid w:val="00A07221"/>
    <w:rsid w:val="00A23BCA"/>
    <w:rsid w:val="00A2500C"/>
    <w:rsid w:val="00A33299"/>
    <w:rsid w:val="00A33F5C"/>
    <w:rsid w:val="00A37AC0"/>
    <w:rsid w:val="00A51856"/>
    <w:rsid w:val="00A5474B"/>
    <w:rsid w:val="00A624D3"/>
    <w:rsid w:val="00A66E87"/>
    <w:rsid w:val="00A724BB"/>
    <w:rsid w:val="00A7379E"/>
    <w:rsid w:val="00A768E0"/>
    <w:rsid w:val="00A814E5"/>
    <w:rsid w:val="00A8159A"/>
    <w:rsid w:val="00A87B83"/>
    <w:rsid w:val="00A9451D"/>
    <w:rsid w:val="00AB167D"/>
    <w:rsid w:val="00AC0BAF"/>
    <w:rsid w:val="00AC3843"/>
    <w:rsid w:val="00AC442A"/>
    <w:rsid w:val="00AC54C5"/>
    <w:rsid w:val="00AC7B3B"/>
    <w:rsid w:val="00AD1C3C"/>
    <w:rsid w:val="00AD6403"/>
    <w:rsid w:val="00AE1DCA"/>
    <w:rsid w:val="00AF32E7"/>
    <w:rsid w:val="00AF476D"/>
    <w:rsid w:val="00B0164D"/>
    <w:rsid w:val="00B11063"/>
    <w:rsid w:val="00B32B12"/>
    <w:rsid w:val="00B43626"/>
    <w:rsid w:val="00B468E0"/>
    <w:rsid w:val="00B61DAF"/>
    <w:rsid w:val="00B646C3"/>
    <w:rsid w:val="00B71AB1"/>
    <w:rsid w:val="00B759E1"/>
    <w:rsid w:val="00B85D64"/>
    <w:rsid w:val="00B96944"/>
    <w:rsid w:val="00BA0F57"/>
    <w:rsid w:val="00BB3A25"/>
    <w:rsid w:val="00BB4BCB"/>
    <w:rsid w:val="00BC3D4C"/>
    <w:rsid w:val="00BC444B"/>
    <w:rsid w:val="00BD1868"/>
    <w:rsid w:val="00BE360B"/>
    <w:rsid w:val="00BF1F32"/>
    <w:rsid w:val="00BF22B1"/>
    <w:rsid w:val="00BF536C"/>
    <w:rsid w:val="00C004D4"/>
    <w:rsid w:val="00C03720"/>
    <w:rsid w:val="00C0551A"/>
    <w:rsid w:val="00C10F45"/>
    <w:rsid w:val="00C23F54"/>
    <w:rsid w:val="00C273F6"/>
    <w:rsid w:val="00C35E30"/>
    <w:rsid w:val="00C445F5"/>
    <w:rsid w:val="00C44B14"/>
    <w:rsid w:val="00C455F7"/>
    <w:rsid w:val="00C51335"/>
    <w:rsid w:val="00C53B5D"/>
    <w:rsid w:val="00C60E39"/>
    <w:rsid w:val="00C63D67"/>
    <w:rsid w:val="00C670E2"/>
    <w:rsid w:val="00C75EF0"/>
    <w:rsid w:val="00C957AB"/>
    <w:rsid w:val="00CA5922"/>
    <w:rsid w:val="00CD1C49"/>
    <w:rsid w:val="00CD63F8"/>
    <w:rsid w:val="00CE1567"/>
    <w:rsid w:val="00CE5947"/>
    <w:rsid w:val="00CF2288"/>
    <w:rsid w:val="00D02CF7"/>
    <w:rsid w:val="00D04662"/>
    <w:rsid w:val="00D11769"/>
    <w:rsid w:val="00D12E6B"/>
    <w:rsid w:val="00D17F68"/>
    <w:rsid w:val="00D25D99"/>
    <w:rsid w:val="00D27B42"/>
    <w:rsid w:val="00D3253A"/>
    <w:rsid w:val="00D36A38"/>
    <w:rsid w:val="00D37B6B"/>
    <w:rsid w:val="00D416B5"/>
    <w:rsid w:val="00D45C8E"/>
    <w:rsid w:val="00D50597"/>
    <w:rsid w:val="00D62E77"/>
    <w:rsid w:val="00D64F74"/>
    <w:rsid w:val="00D70E56"/>
    <w:rsid w:val="00D91669"/>
    <w:rsid w:val="00DA17E9"/>
    <w:rsid w:val="00DA2678"/>
    <w:rsid w:val="00DC467C"/>
    <w:rsid w:val="00DD2F4B"/>
    <w:rsid w:val="00DD3A18"/>
    <w:rsid w:val="00DD57A7"/>
    <w:rsid w:val="00DE426C"/>
    <w:rsid w:val="00DE46AB"/>
    <w:rsid w:val="00DE6EE2"/>
    <w:rsid w:val="00DF259A"/>
    <w:rsid w:val="00E00E9E"/>
    <w:rsid w:val="00E04998"/>
    <w:rsid w:val="00E107A5"/>
    <w:rsid w:val="00E10BCE"/>
    <w:rsid w:val="00E1140C"/>
    <w:rsid w:val="00E11425"/>
    <w:rsid w:val="00E16566"/>
    <w:rsid w:val="00E26B5D"/>
    <w:rsid w:val="00E41E6E"/>
    <w:rsid w:val="00E44AC1"/>
    <w:rsid w:val="00E44B75"/>
    <w:rsid w:val="00E540D5"/>
    <w:rsid w:val="00E61100"/>
    <w:rsid w:val="00E66B39"/>
    <w:rsid w:val="00E73A9A"/>
    <w:rsid w:val="00E805D7"/>
    <w:rsid w:val="00E97240"/>
    <w:rsid w:val="00EA18D7"/>
    <w:rsid w:val="00EA65F5"/>
    <w:rsid w:val="00EA6F29"/>
    <w:rsid w:val="00EB0CB9"/>
    <w:rsid w:val="00EB3493"/>
    <w:rsid w:val="00EB34C3"/>
    <w:rsid w:val="00EC49C6"/>
    <w:rsid w:val="00EE306C"/>
    <w:rsid w:val="00EE7E42"/>
    <w:rsid w:val="00EF3EDF"/>
    <w:rsid w:val="00EF52E9"/>
    <w:rsid w:val="00F00EE4"/>
    <w:rsid w:val="00F02AF7"/>
    <w:rsid w:val="00F03129"/>
    <w:rsid w:val="00F10807"/>
    <w:rsid w:val="00F12E49"/>
    <w:rsid w:val="00F16247"/>
    <w:rsid w:val="00F22165"/>
    <w:rsid w:val="00F25D92"/>
    <w:rsid w:val="00F27CD4"/>
    <w:rsid w:val="00F30F8F"/>
    <w:rsid w:val="00F32CC6"/>
    <w:rsid w:val="00F35DD0"/>
    <w:rsid w:val="00F453D3"/>
    <w:rsid w:val="00F47F7C"/>
    <w:rsid w:val="00F561BF"/>
    <w:rsid w:val="00F57CA8"/>
    <w:rsid w:val="00F62507"/>
    <w:rsid w:val="00F74682"/>
    <w:rsid w:val="00F8182D"/>
    <w:rsid w:val="00F82AD1"/>
    <w:rsid w:val="00F87D01"/>
    <w:rsid w:val="00F92B7F"/>
    <w:rsid w:val="00FA7D16"/>
    <w:rsid w:val="00FB323A"/>
    <w:rsid w:val="00FB52CC"/>
    <w:rsid w:val="00FB7D80"/>
    <w:rsid w:val="00FC18B0"/>
    <w:rsid w:val="00FC3B44"/>
    <w:rsid w:val="00FC3F2D"/>
    <w:rsid w:val="00FD62EA"/>
    <w:rsid w:val="00FE1971"/>
    <w:rsid w:val="00FE54BF"/>
    <w:rsid w:val="00FF2489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AB537-9309-4D4B-AC9A-35B479F8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4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7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267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25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25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0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250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3509-208B-4F78-8103-B8AB7587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9708</Words>
  <Characters>58249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user</cp:lastModifiedBy>
  <cp:revision>2</cp:revision>
  <dcterms:created xsi:type="dcterms:W3CDTF">2019-01-03T12:14:00Z</dcterms:created>
  <dcterms:modified xsi:type="dcterms:W3CDTF">2019-01-03T12:14:00Z</dcterms:modified>
</cp:coreProperties>
</file>