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BC" w:rsidRPr="00642949" w:rsidRDefault="004F6ABC" w:rsidP="004F6ABC">
      <w:pPr>
        <w:jc w:val="center"/>
        <w:rPr>
          <w:color w:val="000000" w:themeColor="text1"/>
          <w:sz w:val="56"/>
          <w:szCs w:val="56"/>
        </w:rPr>
      </w:pPr>
      <w:r w:rsidRPr="00642949">
        <w:rPr>
          <w:color w:val="000000" w:themeColor="text1"/>
          <w:sz w:val="56"/>
          <w:szCs w:val="56"/>
        </w:rPr>
        <w:t>CELE DORADZTWA ZAWODOWEGO:</w:t>
      </w:r>
    </w:p>
    <w:p w:rsidR="004F6ABC" w:rsidRPr="00642949" w:rsidRDefault="004F6ABC" w:rsidP="006429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cele związane z uczniem: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pomoc w określeniu predyspozycji zawodowych uczniów (samopoznanie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i samoocena),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wskazywanie uczniom kierunków kształcenia,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informowanie uczniów o zawodach oraz krajowym i światowym rynku pracy,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rozwijanie u uczniów umiejętności planowania kariery </w:t>
      </w:r>
      <w:proofErr w:type="spellStart"/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edukacyjno</w:t>
      </w:r>
      <w:proofErr w:type="spellEnd"/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– zawodowej 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(IPD - Indywidualny Plan Działania),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wskazywanie na rolę planowania nie jako jednorazowej decyzji, ale procesu 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występującego w okresie całego życia,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kształtowanie potrzeby konfrontowania oceny swego stanu zdrowia z wymaganiami 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wybieranego zawodu,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kształtowanie postawy przedsiębiorczości i aktywności wobec pracy,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wyzwalanie motywacji do określenia i zaplanowania przyszłe drogi życiowej,</w:t>
      </w:r>
    </w:p>
    <w:p w:rsidR="004D185E" w:rsidRPr="00642949" w:rsidRDefault="004F6ABC" w:rsidP="004D18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współpraca z pedagogiem szkolnym, psychologiem szkolnym, z przedstawicielem Powiatowego Urzędu Pracy </w:t>
      </w:r>
    </w:p>
    <w:p w:rsidR="00642949" w:rsidRPr="00642949" w:rsidRDefault="00642949" w:rsidP="004D18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zh-CN" w:bidi="hi-IN"/>
        </w:rPr>
      </w:pPr>
    </w:p>
    <w:p w:rsidR="004F6ABC" w:rsidRPr="00642949" w:rsidRDefault="004F6ABC" w:rsidP="004D18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cele związane z rodzicem: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wskazanie źródeł informacji – informatory, publikacje, adresy internetowe,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uświadomienie rodzicom ich niezwykłej roli w procesie przygotowania dziecka do 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wyborów </w:t>
      </w:r>
      <w:proofErr w:type="spellStart"/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edukacyjno</w:t>
      </w:r>
      <w:proofErr w:type="spellEnd"/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– zawodowych,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zapoznanie z lokalnymi możliwościami kształcenia,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zapoznanie z lokalnym rynkiem pracy.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F6ABC" w:rsidRPr="00642949" w:rsidRDefault="004F6ABC" w:rsidP="006429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b/>
          <w:color w:val="000000" w:themeColor="text1"/>
          <w:kern w:val="1"/>
          <w:sz w:val="28"/>
          <w:szCs w:val="28"/>
          <w:u w:val="single"/>
          <w:lang w:eastAsia="zh-CN" w:bidi="hi-IN"/>
        </w:rPr>
        <w:t>cele związane z nauczycielem:</w:t>
      </w:r>
      <w:bookmarkStart w:id="0" w:name="_GoBack"/>
      <w:bookmarkEnd w:id="0"/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D185E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- nawiązane współpracy z wychowawcami klas w celu ustalenia terminów, prowadzenia przez doradcę zawodowego zajęć z doradztwa zawodowego na lekcjach wychowawczych 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stworzenie bazy ćwiczeń z zakresu „doradztwo zawodowe” w biblioteczce doradcy zawodowego – do dyspozycji nauczycieli wychowawców oraz na stronie internetowej szkoły w zakładce „doradztwo zawodowe”,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642949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 zorganizowanie szkolenia z zakresu doradztwa zawodowego na radzie pedagogicznej.</w:t>
      </w:r>
    </w:p>
    <w:p w:rsidR="004F6ABC" w:rsidRPr="00642949" w:rsidRDefault="004F6ABC" w:rsidP="004F6A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4F6ABC" w:rsidRPr="00642949" w:rsidRDefault="004F6ABC">
      <w:pPr>
        <w:rPr>
          <w:color w:val="000000" w:themeColor="text1"/>
          <w:sz w:val="56"/>
          <w:szCs w:val="56"/>
        </w:rPr>
      </w:pPr>
    </w:p>
    <w:sectPr w:rsidR="004F6ABC" w:rsidRPr="00642949" w:rsidSect="004F6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5D49"/>
    <w:multiLevelType w:val="hybridMultilevel"/>
    <w:tmpl w:val="002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BC"/>
    <w:rsid w:val="00007991"/>
    <w:rsid w:val="00013370"/>
    <w:rsid w:val="0003381B"/>
    <w:rsid w:val="00046C67"/>
    <w:rsid w:val="00056F68"/>
    <w:rsid w:val="00073A95"/>
    <w:rsid w:val="00077885"/>
    <w:rsid w:val="000A7B29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185E"/>
    <w:rsid w:val="004D2361"/>
    <w:rsid w:val="004D582F"/>
    <w:rsid w:val="004F6ABC"/>
    <w:rsid w:val="00501115"/>
    <w:rsid w:val="0050152A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42949"/>
    <w:rsid w:val="00652A83"/>
    <w:rsid w:val="00660EF8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A28B-5223-4D46-91C6-2EABDFF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2015-11-02T17:12:00Z</dcterms:created>
  <dcterms:modified xsi:type="dcterms:W3CDTF">2018-08-29T11:25:00Z</dcterms:modified>
</cp:coreProperties>
</file>