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9DD" w:rsidRDefault="009A281B">
      <w:pPr>
        <w:spacing w:after="67" w:line="259" w:lineRule="auto"/>
        <w:ind w:right="8"/>
        <w:jc w:val="center"/>
      </w:pPr>
      <w:r>
        <w:rPr>
          <w:i/>
        </w:rPr>
        <w:t xml:space="preserve">Załącznik do Uchwały Rady Pedagogicznej  </w:t>
      </w:r>
    </w:p>
    <w:p w:rsidR="005C49DD" w:rsidRDefault="009A281B">
      <w:pPr>
        <w:spacing w:after="484" w:line="259" w:lineRule="auto"/>
        <w:ind w:right="5"/>
        <w:jc w:val="center"/>
      </w:pPr>
      <w:r>
        <w:rPr>
          <w:i/>
        </w:rPr>
        <w:t xml:space="preserve">Szkoły Podstawowej im. Tadeusza Kościuszki w Gaszowicach </w:t>
      </w:r>
    </w:p>
    <w:p w:rsidR="005C49DD" w:rsidRDefault="009A281B">
      <w:pPr>
        <w:spacing w:after="0" w:line="259" w:lineRule="auto"/>
        <w:ind w:left="125" w:firstLine="0"/>
        <w:jc w:val="center"/>
      </w:pPr>
      <w:r>
        <w:rPr>
          <w:i/>
          <w:sz w:val="52"/>
        </w:rPr>
        <w:t xml:space="preserve"> </w:t>
      </w:r>
    </w:p>
    <w:p w:rsidR="005C49DD" w:rsidRDefault="009A281B">
      <w:pPr>
        <w:spacing w:after="216" w:line="259" w:lineRule="auto"/>
        <w:ind w:left="0" w:firstLine="0"/>
        <w:jc w:val="left"/>
      </w:pPr>
      <w:r>
        <w:rPr>
          <w:sz w:val="22"/>
        </w:rPr>
        <w:t xml:space="preserve"> </w:t>
      </w:r>
    </w:p>
    <w:p w:rsidR="005C49DD" w:rsidRDefault="009A281B">
      <w:pPr>
        <w:spacing w:after="213" w:line="259" w:lineRule="auto"/>
        <w:ind w:left="0" w:firstLine="0"/>
        <w:jc w:val="left"/>
      </w:pPr>
      <w:r>
        <w:rPr>
          <w:sz w:val="22"/>
        </w:rPr>
        <w:t xml:space="preserve"> </w:t>
      </w:r>
    </w:p>
    <w:p w:rsidR="005C49DD" w:rsidRDefault="009A281B">
      <w:pPr>
        <w:spacing w:after="540" w:line="259" w:lineRule="auto"/>
        <w:ind w:left="0" w:firstLine="0"/>
        <w:jc w:val="left"/>
      </w:pPr>
      <w:r>
        <w:rPr>
          <w:sz w:val="22"/>
        </w:rPr>
        <w:t xml:space="preserve"> </w:t>
      </w:r>
    </w:p>
    <w:p w:rsidR="005C49DD" w:rsidRDefault="009A281B">
      <w:pPr>
        <w:spacing w:after="0" w:line="348" w:lineRule="auto"/>
        <w:ind w:left="0" w:firstLine="0"/>
        <w:jc w:val="center"/>
      </w:pPr>
      <w:r>
        <w:rPr>
          <w:b/>
          <w:color w:val="082565"/>
          <w:sz w:val="56"/>
        </w:rPr>
        <w:t xml:space="preserve">INNOWACJA PEDAGOGICZNA metodyczna </w:t>
      </w:r>
    </w:p>
    <w:p w:rsidR="005C49DD" w:rsidRDefault="009A281B">
      <w:pPr>
        <w:spacing w:after="352" w:line="259" w:lineRule="auto"/>
        <w:ind w:left="75" w:firstLine="0"/>
        <w:jc w:val="center"/>
      </w:pPr>
      <w:r>
        <w:rPr>
          <w:b/>
          <w:sz w:val="32"/>
        </w:rPr>
        <w:t xml:space="preserve"> </w:t>
      </w:r>
    </w:p>
    <w:p w:rsidR="005C49DD" w:rsidRDefault="009A281B">
      <w:pPr>
        <w:spacing w:after="356" w:line="259" w:lineRule="auto"/>
        <w:ind w:left="0" w:right="4" w:firstLine="0"/>
        <w:jc w:val="center"/>
      </w:pPr>
      <w:r>
        <w:rPr>
          <w:b/>
          <w:sz w:val="32"/>
          <w:u w:val="single" w:color="000000"/>
        </w:rPr>
        <w:t>Imię i nazwisko autora:</w:t>
      </w:r>
      <w:r>
        <w:rPr>
          <w:b/>
          <w:sz w:val="32"/>
        </w:rPr>
        <w:t xml:space="preserve"> </w:t>
      </w:r>
    </w:p>
    <w:p w:rsidR="005C49DD" w:rsidRDefault="009A281B">
      <w:pPr>
        <w:spacing w:after="352" w:line="259" w:lineRule="auto"/>
        <w:ind w:left="0" w:right="5" w:firstLine="0"/>
        <w:jc w:val="center"/>
      </w:pPr>
      <w:r>
        <w:rPr>
          <w:b/>
          <w:color w:val="1F497C"/>
          <w:sz w:val="32"/>
        </w:rPr>
        <w:t xml:space="preserve">Beata Małek </w:t>
      </w:r>
    </w:p>
    <w:p w:rsidR="005C49DD" w:rsidRDefault="009A281B">
      <w:pPr>
        <w:spacing w:after="429" w:line="259" w:lineRule="auto"/>
        <w:ind w:left="0" w:firstLine="0"/>
        <w:jc w:val="left"/>
      </w:pPr>
      <w:r>
        <w:rPr>
          <w:b/>
          <w:sz w:val="32"/>
        </w:rPr>
        <w:t xml:space="preserve"> </w:t>
      </w:r>
    </w:p>
    <w:p w:rsidR="005C49DD" w:rsidRDefault="009A281B">
      <w:pPr>
        <w:spacing w:after="389" w:line="259" w:lineRule="auto"/>
        <w:ind w:left="0" w:right="3" w:firstLine="0"/>
        <w:jc w:val="center"/>
      </w:pPr>
      <w:r>
        <w:rPr>
          <w:b/>
          <w:sz w:val="40"/>
          <w:u w:val="single" w:color="000000"/>
        </w:rPr>
        <w:t>Temat innowacji:</w:t>
      </w:r>
      <w:r>
        <w:rPr>
          <w:b/>
          <w:sz w:val="40"/>
        </w:rPr>
        <w:t xml:space="preserve"> </w:t>
      </w:r>
    </w:p>
    <w:p w:rsidR="005C49DD" w:rsidRDefault="009A281B">
      <w:pPr>
        <w:spacing w:after="187" w:line="259" w:lineRule="auto"/>
        <w:ind w:right="6"/>
        <w:jc w:val="center"/>
      </w:pPr>
      <w:r>
        <w:rPr>
          <w:b/>
          <w:color w:val="1F497C"/>
          <w:sz w:val="40"/>
        </w:rPr>
        <w:t xml:space="preserve">NIEPODLEGŁA  </w:t>
      </w:r>
    </w:p>
    <w:p w:rsidR="005C49DD" w:rsidRDefault="009A281B">
      <w:pPr>
        <w:spacing w:after="354" w:line="259" w:lineRule="auto"/>
        <w:ind w:right="2"/>
        <w:jc w:val="center"/>
      </w:pPr>
      <w:r>
        <w:rPr>
          <w:b/>
          <w:color w:val="1F497C"/>
          <w:sz w:val="40"/>
        </w:rPr>
        <w:t xml:space="preserve">– LITERATURA Z WARTOŚCIAMI </w:t>
      </w:r>
    </w:p>
    <w:p w:rsidR="005C49DD" w:rsidRDefault="009A281B">
      <w:pPr>
        <w:spacing w:after="251" w:line="259" w:lineRule="auto"/>
        <w:ind w:left="0" w:firstLine="0"/>
        <w:jc w:val="left"/>
      </w:pPr>
      <w:r>
        <w:rPr>
          <w:b/>
          <w:sz w:val="27"/>
        </w:rPr>
        <w:t xml:space="preserve"> </w:t>
      </w:r>
    </w:p>
    <w:p w:rsidR="005C49DD" w:rsidRDefault="009A281B">
      <w:pPr>
        <w:spacing w:after="0" w:line="259" w:lineRule="auto"/>
        <w:ind w:left="-5"/>
        <w:jc w:val="left"/>
      </w:pPr>
      <w:r>
        <w:rPr>
          <w:b/>
          <w:sz w:val="27"/>
        </w:rPr>
        <w:t xml:space="preserve">Podstawowe kierunki realizacji polityki oświatowej państwa w roku szkolnym </w:t>
      </w:r>
    </w:p>
    <w:p w:rsidR="005C49DD" w:rsidRDefault="009A281B">
      <w:pPr>
        <w:spacing w:after="254" w:line="259" w:lineRule="auto"/>
        <w:ind w:left="-5"/>
        <w:jc w:val="left"/>
      </w:pPr>
      <w:r>
        <w:rPr>
          <w:b/>
          <w:sz w:val="27"/>
        </w:rPr>
        <w:t xml:space="preserve">2018/2019 </w:t>
      </w:r>
    </w:p>
    <w:p w:rsidR="005C49DD" w:rsidRDefault="009A281B" w:rsidP="004264E3">
      <w:pPr>
        <w:pStyle w:val="Nagwek1"/>
        <w:numPr>
          <w:ilvl w:val="0"/>
          <w:numId w:val="14"/>
        </w:numPr>
        <w:jc w:val="both"/>
      </w:pPr>
      <w:r>
        <w:t>rocznica odzyskania przez Polsk</w:t>
      </w:r>
      <w:r>
        <w:t>ę</w:t>
      </w:r>
      <w:r>
        <w:t xml:space="preserve"> niepodległo</w:t>
      </w:r>
      <w:r>
        <w:t>ś</w:t>
      </w:r>
      <w:r>
        <w:t xml:space="preserve">ci – wychowanie  </w:t>
      </w:r>
      <w:r w:rsidR="004264E3">
        <w:br/>
      </w:r>
      <w:r>
        <w:t>do warto</w:t>
      </w:r>
      <w:r>
        <w:t>ś</w:t>
      </w:r>
      <w:r>
        <w:t xml:space="preserve">ci i kształtowanie patriotycznych postaw uczniów </w:t>
      </w:r>
    </w:p>
    <w:p w:rsidR="005C49DD" w:rsidRDefault="009A281B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40"/>
        </w:rPr>
        <w:t xml:space="preserve"> </w:t>
      </w:r>
    </w:p>
    <w:p w:rsidR="004264E3" w:rsidRDefault="004264E3">
      <w:pPr>
        <w:spacing w:after="307"/>
        <w:rPr>
          <w:b/>
        </w:rPr>
      </w:pPr>
    </w:p>
    <w:p w:rsidR="005C49DD" w:rsidRDefault="009A281B">
      <w:pPr>
        <w:spacing w:after="307"/>
      </w:pPr>
      <w:r>
        <w:rPr>
          <w:b/>
        </w:rPr>
        <w:t>Nazwa szkoły</w:t>
      </w:r>
      <w:r>
        <w:t>: Szkoła Podstawowa im. Tadeusza Ko</w:t>
      </w:r>
      <w:r>
        <w:t>ś</w:t>
      </w:r>
      <w:r>
        <w:t xml:space="preserve">ciuszki w Gaszowicach </w:t>
      </w:r>
    </w:p>
    <w:p w:rsidR="005C49DD" w:rsidRDefault="009A281B">
      <w:pPr>
        <w:spacing w:after="105"/>
      </w:pPr>
      <w:r>
        <w:rPr>
          <w:b/>
        </w:rPr>
        <w:lastRenderedPageBreak/>
        <w:t>Autor</w:t>
      </w:r>
      <w:r>
        <w:t>: mgr Beata Małek, nauczyciel j</w:t>
      </w:r>
      <w:r>
        <w:t>ę</w:t>
      </w:r>
      <w:r>
        <w:t xml:space="preserve">zyka polskiego w Szkole Podstawowej im. Tadeusza   </w:t>
      </w:r>
    </w:p>
    <w:p w:rsidR="005C49DD" w:rsidRDefault="009A281B">
      <w:pPr>
        <w:spacing w:after="305"/>
      </w:pPr>
      <w:r>
        <w:t>Ko</w:t>
      </w:r>
      <w:r>
        <w:t>ś</w:t>
      </w:r>
      <w:r>
        <w:t xml:space="preserve">ciuszki w Gaszowicach oraz w Szkole Podstawowej im. Ziemi </w:t>
      </w:r>
      <w:r>
        <w:t>Ś</w:t>
      </w:r>
      <w:r>
        <w:t>l</w:t>
      </w:r>
      <w:r>
        <w:t>ą</w:t>
      </w:r>
      <w:r>
        <w:t xml:space="preserve">skiej w Piecach </w:t>
      </w:r>
    </w:p>
    <w:p w:rsidR="005C49DD" w:rsidRDefault="009A281B">
      <w:pPr>
        <w:spacing w:after="205" w:line="358" w:lineRule="auto"/>
      </w:pPr>
      <w:r>
        <w:rPr>
          <w:b/>
        </w:rPr>
        <w:t>Nauczyciele realizujący inn</w:t>
      </w:r>
      <w:r>
        <w:rPr>
          <w:b/>
        </w:rPr>
        <w:t xml:space="preserve">owację: </w:t>
      </w:r>
      <w:r>
        <w:t>mgr</w:t>
      </w:r>
      <w:r>
        <w:rPr>
          <w:b/>
        </w:rPr>
        <w:t xml:space="preserve"> </w:t>
      </w:r>
      <w:r>
        <w:t>Beata Małek, mgr Piotr Skupie</w:t>
      </w:r>
      <w:r>
        <w:t>ń</w:t>
      </w:r>
      <w:r>
        <w:t xml:space="preserve">, mgr Andrzej Wojaczek </w:t>
      </w:r>
    </w:p>
    <w:p w:rsidR="005C49DD" w:rsidRDefault="009A281B">
      <w:pPr>
        <w:spacing w:after="315" w:line="259" w:lineRule="auto"/>
        <w:ind w:left="-5"/>
        <w:jc w:val="left"/>
      </w:pPr>
      <w:r>
        <w:rPr>
          <w:b/>
        </w:rPr>
        <w:t>Temat:</w:t>
      </w:r>
      <w:r>
        <w:t xml:space="preserve"> </w:t>
      </w:r>
      <w:r>
        <w:rPr>
          <w:b/>
          <w:color w:val="1F497C"/>
        </w:rPr>
        <w:t>Niepodległa – literatura z wartościami</w:t>
      </w:r>
      <w:r>
        <w:t xml:space="preserve"> </w:t>
      </w:r>
    </w:p>
    <w:p w:rsidR="005C49DD" w:rsidRDefault="009A281B">
      <w:pPr>
        <w:spacing w:after="304"/>
      </w:pPr>
      <w:r>
        <w:rPr>
          <w:b/>
        </w:rPr>
        <w:t>Przedmiot:</w:t>
      </w:r>
      <w:r>
        <w:t xml:space="preserve"> j</w:t>
      </w:r>
      <w:r>
        <w:t>ę</w:t>
      </w:r>
      <w:r>
        <w:t xml:space="preserve">zyk polski </w:t>
      </w:r>
    </w:p>
    <w:p w:rsidR="004264E3" w:rsidRDefault="009A281B">
      <w:pPr>
        <w:spacing w:after="0" w:line="534" w:lineRule="auto"/>
        <w:ind w:left="-5" w:right="4999"/>
        <w:jc w:val="left"/>
      </w:pPr>
      <w:r>
        <w:rPr>
          <w:b/>
        </w:rPr>
        <w:t>Rodzaj innowacji:</w:t>
      </w:r>
      <w:r>
        <w:t xml:space="preserve"> metodyczna </w:t>
      </w:r>
    </w:p>
    <w:p w:rsidR="005C49DD" w:rsidRDefault="009A281B">
      <w:pPr>
        <w:spacing w:after="0" w:line="534" w:lineRule="auto"/>
        <w:ind w:left="-5" w:right="4999"/>
        <w:jc w:val="left"/>
      </w:pPr>
      <w:r>
        <w:rPr>
          <w:b/>
        </w:rPr>
        <w:t>Data wprowadzenia:</w:t>
      </w:r>
      <w:r>
        <w:t xml:space="preserve"> 13 wrze</w:t>
      </w:r>
      <w:r>
        <w:t>ś</w:t>
      </w:r>
      <w:r>
        <w:t xml:space="preserve">nia 2018 r. </w:t>
      </w:r>
    </w:p>
    <w:p w:rsidR="005C49DD" w:rsidRDefault="009A281B">
      <w:pPr>
        <w:spacing w:after="308"/>
      </w:pPr>
      <w:r>
        <w:rPr>
          <w:b/>
        </w:rPr>
        <w:t>Data zakończenia:</w:t>
      </w:r>
      <w:r>
        <w:t xml:space="preserve"> 31 grudnia 2018 r. </w:t>
      </w:r>
    </w:p>
    <w:p w:rsidR="005C49DD" w:rsidRDefault="009A281B">
      <w:pPr>
        <w:spacing w:after="309"/>
      </w:pPr>
      <w:r>
        <w:rPr>
          <w:b/>
        </w:rPr>
        <w:t>Finansowani</w:t>
      </w:r>
      <w:r>
        <w:rPr>
          <w:b/>
        </w:rPr>
        <w:t>e:</w:t>
      </w:r>
      <w:r>
        <w:t xml:space="preserve"> nie przewiduje si</w:t>
      </w:r>
      <w:r>
        <w:t>ę</w:t>
      </w:r>
      <w:r>
        <w:t xml:space="preserve"> dodatkowych nakładów finansowych</w:t>
      </w:r>
      <w:r>
        <w:rPr>
          <w:i/>
        </w:rPr>
        <w:t xml:space="preserve"> </w:t>
      </w:r>
    </w:p>
    <w:p w:rsidR="005C49DD" w:rsidRDefault="009A281B">
      <w:pPr>
        <w:spacing w:after="105" w:line="262" w:lineRule="auto"/>
        <w:ind w:left="-5"/>
        <w:jc w:val="left"/>
      </w:pPr>
      <w:r>
        <w:rPr>
          <w:b/>
        </w:rPr>
        <w:t xml:space="preserve">Zakres innowacji:  </w:t>
      </w:r>
    </w:p>
    <w:p w:rsidR="005C49DD" w:rsidRDefault="009A281B" w:rsidP="004264E3">
      <w:pPr>
        <w:spacing w:after="202" w:line="357" w:lineRule="auto"/>
        <w:ind w:right="64"/>
      </w:pPr>
      <w:r>
        <w:t>Adresatami innowacji s</w:t>
      </w:r>
      <w:r>
        <w:t>ą</w:t>
      </w:r>
      <w:r>
        <w:t xml:space="preserve"> uczniowie klasy V a, V b, V c  Szkoły Podsta</w:t>
      </w:r>
      <w:r w:rsidR="004264E3">
        <w:t xml:space="preserve">wowej im. </w:t>
      </w:r>
      <w:r>
        <w:t>T. Ko</w:t>
      </w:r>
      <w:r>
        <w:t>ś</w:t>
      </w:r>
      <w:r>
        <w:t>ciuszki w Gaszowicach. Realizacja innowacji obejmuje czas od 13 wrze</w:t>
      </w:r>
      <w:r>
        <w:t>ś</w:t>
      </w:r>
      <w:r>
        <w:t>n</w:t>
      </w:r>
      <w:r>
        <w:t xml:space="preserve">ia do 31 grudnia 2018 r. </w:t>
      </w:r>
      <w:r w:rsidR="004264E3">
        <w:br/>
      </w:r>
      <w:r>
        <w:t>z mo</w:t>
      </w:r>
      <w:r>
        <w:t>ż</w:t>
      </w:r>
      <w:r>
        <w:t>liwo</w:t>
      </w:r>
      <w:r>
        <w:t>ś</w:t>
      </w:r>
      <w:r>
        <w:t>ci</w:t>
      </w:r>
      <w:r>
        <w:t>ą</w:t>
      </w:r>
      <w:r>
        <w:t xml:space="preserve"> jej kontynuowania do ko</w:t>
      </w:r>
      <w:r>
        <w:t>ń</w:t>
      </w:r>
      <w:r>
        <w:t>ca roku szkolnego.</w:t>
      </w:r>
    </w:p>
    <w:p w:rsidR="005C49DD" w:rsidRDefault="009A281B" w:rsidP="004264E3">
      <w:pPr>
        <w:spacing w:after="0" w:line="364" w:lineRule="auto"/>
        <w:ind w:left="-5"/>
      </w:pPr>
      <w:r>
        <w:t>Zaj</w:t>
      </w:r>
      <w:r>
        <w:t>ę</w:t>
      </w:r>
      <w:r>
        <w:t>cia innowacyjne odbywa</w:t>
      </w:r>
      <w:r>
        <w:t>ć</w:t>
      </w:r>
      <w:r>
        <w:t xml:space="preserve"> si</w:t>
      </w:r>
      <w:r>
        <w:t>ę</w:t>
      </w:r>
      <w:r>
        <w:t xml:space="preserve"> b</w:t>
      </w:r>
      <w:r>
        <w:t>ę</w:t>
      </w:r>
      <w:r>
        <w:t>d</w:t>
      </w:r>
      <w:r>
        <w:t>ą</w:t>
      </w:r>
      <w:r>
        <w:t xml:space="preserve"> w ramach </w:t>
      </w:r>
      <w:r>
        <w:rPr>
          <w:b/>
          <w:color w:val="1F497C"/>
        </w:rPr>
        <w:t>lekcji języka polskiego w podanych klasach raz w miesiącu po dwie godziny lekcyjne.</w:t>
      </w:r>
      <w:r>
        <w:t xml:space="preserve"> </w:t>
      </w:r>
    </w:p>
    <w:p w:rsidR="005C49DD" w:rsidRDefault="009A281B" w:rsidP="004264E3">
      <w:pPr>
        <w:spacing w:after="1" w:line="357" w:lineRule="auto"/>
        <w:ind w:right="64"/>
      </w:pPr>
      <w:r>
        <w:t>Celem prowadzonych zaj</w:t>
      </w:r>
      <w:r>
        <w:t>ęć</w:t>
      </w:r>
      <w:r>
        <w:t xml:space="preserve"> jest edukacja do warto</w:t>
      </w:r>
      <w:r>
        <w:t>ś</w:t>
      </w:r>
      <w:r>
        <w:t xml:space="preserve">ci oraz promocja czytelnictwa </w:t>
      </w:r>
      <w:r w:rsidR="004264E3">
        <w:br/>
      </w:r>
      <w:r>
        <w:t>i warto</w:t>
      </w:r>
      <w:r>
        <w:t>ś</w:t>
      </w:r>
      <w:r>
        <w:t>ciowej literatury w</w:t>
      </w:r>
      <w:r>
        <w:t>ś</w:t>
      </w:r>
      <w:r>
        <w:t>ród młodzie</w:t>
      </w:r>
      <w:r>
        <w:t>ż</w:t>
      </w:r>
      <w:r>
        <w:t>y. Pod opiek</w:t>
      </w:r>
      <w:r>
        <w:t>ą</w:t>
      </w:r>
      <w:r>
        <w:t xml:space="preserve"> nauczyciela uczniowie b</w:t>
      </w:r>
      <w:r>
        <w:t>ę</w:t>
      </w:r>
      <w:r>
        <w:t>d</w:t>
      </w:r>
      <w:r>
        <w:t>ą</w:t>
      </w:r>
      <w:r>
        <w:t xml:space="preserve"> omawia</w:t>
      </w:r>
      <w:r>
        <w:t>ć</w:t>
      </w:r>
      <w:r>
        <w:t xml:space="preserve"> istot</w:t>
      </w:r>
      <w:r>
        <w:t>ę</w:t>
      </w:r>
      <w:r>
        <w:t xml:space="preserve"> i skutki stosowania b</w:t>
      </w:r>
      <w:r>
        <w:t>ą</w:t>
      </w:r>
      <w:r>
        <w:t>d</w:t>
      </w:r>
      <w:r>
        <w:t>ź</w:t>
      </w:r>
      <w:r>
        <w:t xml:space="preserve"> zaniechania poszczególnych warto</w:t>
      </w:r>
      <w:r>
        <w:t>ś</w:t>
      </w:r>
      <w:r>
        <w:t>ci, takich jak: pokojowo</w:t>
      </w:r>
      <w:r>
        <w:t>ść</w:t>
      </w:r>
      <w:r>
        <w:t>, odpowiedzialno</w:t>
      </w:r>
      <w:r>
        <w:t>ść</w:t>
      </w:r>
      <w:r>
        <w:t>, wo</w:t>
      </w:r>
      <w:r>
        <w:t>lno</w:t>
      </w:r>
      <w:r>
        <w:t>ść</w:t>
      </w:r>
      <w:r>
        <w:t>, sprawiedliwo</w:t>
      </w:r>
      <w:r>
        <w:t>ść</w:t>
      </w:r>
      <w:r w:rsidR="004264E3">
        <w:t>.</w:t>
      </w:r>
    </w:p>
    <w:p w:rsidR="004264E3" w:rsidRDefault="004264E3" w:rsidP="004264E3">
      <w:pPr>
        <w:spacing w:after="1" w:line="357" w:lineRule="auto"/>
        <w:ind w:right="64"/>
        <w:jc w:val="left"/>
      </w:pPr>
    </w:p>
    <w:p w:rsidR="005C49DD" w:rsidRDefault="009A281B">
      <w:pPr>
        <w:spacing w:after="408" w:line="262" w:lineRule="auto"/>
        <w:ind w:left="-5"/>
        <w:jc w:val="left"/>
      </w:pPr>
      <w:r>
        <w:rPr>
          <w:b/>
        </w:rPr>
        <w:t xml:space="preserve">Motywacja wprowadzenia innowacji: </w:t>
      </w:r>
    </w:p>
    <w:p w:rsidR="005C49DD" w:rsidRDefault="009A281B">
      <w:pPr>
        <w:spacing w:after="278" w:line="358" w:lineRule="auto"/>
        <w:ind w:left="-5"/>
      </w:pPr>
      <w:r>
        <w:t xml:space="preserve">Innowacja </w:t>
      </w:r>
      <w:r>
        <w:rPr>
          <w:b/>
          <w:color w:val="1F497C"/>
        </w:rPr>
        <w:t>„</w:t>
      </w:r>
      <w:r>
        <w:rPr>
          <w:b/>
          <w:i/>
          <w:color w:val="1F497C"/>
        </w:rPr>
        <w:t>Niepodległa – literatura z wartościami</w:t>
      </w:r>
      <w:r>
        <w:rPr>
          <w:b/>
          <w:color w:val="1F497C"/>
        </w:rPr>
        <w:t>”</w:t>
      </w:r>
      <w:r>
        <w:rPr>
          <w:color w:val="1F497C"/>
        </w:rPr>
        <w:t xml:space="preserve"> jest moj</w:t>
      </w:r>
      <w:r>
        <w:rPr>
          <w:color w:val="1F497C"/>
        </w:rPr>
        <w:t>ą</w:t>
      </w:r>
      <w:r>
        <w:rPr>
          <w:color w:val="1F497C"/>
        </w:rPr>
        <w:t xml:space="preserve"> odpowiedzi</w:t>
      </w:r>
      <w:r>
        <w:rPr>
          <w:color w:val="1F497C"/>
        </w:rPr>
        <w:t>ą</w:t>
      </w:r>
      <w:r>
        <w:rPr>
          <w:color w:val="1F497C"/>
        </w:rPr>
        <w:t xml:space="preserve"> na przedstawione przez Ministerstwo Edukacji Narodowej podstawowe kierunki realizacji polityki o</w:t>
      </w:r>
      <w:r>
        <w:rPr>
          <w:color w:val="1F497C"/>
        </w:rPr>
        <w:t>ś</w:t>
      </w:r>
      <w:r>
        <w:rPr>
          <w:color w:val="1F497C"/>
        </w:rPr>
        <w:t>wiatowej pa</w:t>
      </w:r>
      <w:r>
        <w:rPr>
          <w:color w:val="1F497C"/>
        </w:rPr>
        <w:t>ń</w:t>
      </w:r>
      <w:r>
        <w:rPr>
          <w:color w:val="1F497C"/>
        </w:rPr>
        <w:t xml:space="preserve">stwa w roku szkolnym 2018/2019  </w:t>
      </w:r>
      <w:r>
        <w:t>(100. rocznica odzyskania przez Polsk</w:t>
      </w:r>
      <w:r>
        <w:t>ę</w:t>
      </w:r>
      <w:r>
        <w:t xml:space="preserve"> niepodległo</w:t>
      </w:r>
      <w:r>
        <w:t>ś</w:t>
      </w:r>
      <w:r>
        <w:t>ci – wychowanie do warto</w:t>
      </w:r>
      <w:r>
        <w:t>ś</w:t>
      </w:r>
      <w:r>
        <w:t>ci i kształtowanie patriotycznych postaw uczniów), a tak</w:t>
      </w:r>
      <w:r>
        <w:t>ż</w:t>
      </w:r>
      <w:r>
        <w:t xml:space="preserve">e </w:t>
      </w:r>
      <w:r>
        <w:rPr>
          <w:color w:val="1F497C"/>
        </w:rPr>
        <w:t>wyj</w:t>
      </w:r>
      <w:r>
        <w:rPr>
          <w:color w:val="1F497C"/>
        </w:rPr>
        <w:t>ś</w:t>
      </w:r>
      <w:r>
        <w:rPr>
          <w:color w:val="1F497C"/>
        </w:rPr>
        <w:t xml:space="preserve">ciem naprzeciw wymogom edukacyjnym zawartym w aktualnej podstawie programowej </w:t>
      </w:r>
      <w:r>
        <w:t xml:space="preserve">dla  II etapu edukacyjnego (kl. IV - VIII szkoły podstawowej). </w:t>
      </w:r>
      <w:r>
        <w:rPr>
          <w:color w:val="C0504D"/>
        </w:rPr>
        <w:t xml:space="preserve"> </w:t>
      </w:r>
    </w:p>
    <w:p w:rsidR="005C49DD" w:rsidRDefault="009A281B">
      <w:pPr>
        <w:spacing w:after="199" w:line="359" w:lineRule="auto"/>
      </w:pPr>
      <w:r>
        <w:lastRenderedPageBreak/>
        <w:t xml:space="preserve">Na podstawie wieloletniej pracy z uczniami, obserwacji oraz przeprowadzonych projektów  </w:t>
      </w:r>
      <w:r w:rsidR="004264E3">
        <w:br/>
      </w:r>
      <w:r>
        <w:t xml:space="preserve">w ramach </w:t>
      </w:r>
      <w:r>
        <w:rPr>
          <w:b/>
          <w:color w:val="1F497C"/>
        </w:rPr>
        <w:t>ogólnopolskich programów Centrum Edukacji Obywatelskiej m. in.: "WŁĄCZ SIĘ. MŁODZI I MEDIA"</w:t>
      </w:r>
      <w:r>
        <w:t xml:space="preserve"> (k</w:t>
      </w:r>
      <w:r>
        <w:t>ampania społeczna "Dziel si</w:t>
      </w:r>
      <w:r>
        <w:t>ę</w:t>
      </w:r>
      <w:r>
        <w:t xml:space="preserve"> rado</w:t>
      </w:r>
      <w:r>
        <w:t>ś</w:t>
      </w:r>
      <w:r>
        <w:t>ci</w:t>
      </w:r>
      <w:r>
        <w:t>ą</w:t>
      </w:r>
      <w:r>
        <w:t xml:space="preserve"> czytania") - 2015/2016, </w:t>
      </w:r>
      <w:r>
        <w:rPr>
          <w:b/>
          <w:color w:val="1F497C"/>
        </w:rPr>
        <w:t>"</w:t>
      </w:r>
      <w:proofErr w:type="spellStart"/>
      <w:r>
        <w:rPr>
          <w:b/>
          <w:color w:val="1F497C"/>
        </w:rPr>
        <w:t>PoczytajMy</w:t>
      </w:r>
      <w:proofErr w:type="spellEnd"/>
      <w:r>
        <w:rPr>
          <w:b/>
          <w:color w:val="1F497C"/>
        </w:rPr>
        <w:t>"</w:t>
      </w:r>
      <w:r>
        <w:t xml:space="preserve"> (szkolny projekt "Bo ja lubi</w:t>
      </w:r>
      <w:r>
        <w:t>ę</w:t>
      </w:r>
      <w:r>
        <w:t xml:space="preserve"> czyta</w:t>
      </w:r>
      <w:r>
        <w:t>ć</w:t>
      </w:r>
      <w:r>
        <w:t xml:space="preserve"> ksi</w:t>
      </w:r>
      <w:r>
        <w:t>ąż</w:t>
      </w:r>
      <w:r>
        <w:t>ki i ju</w:t>
      </w:r>
      <w:r>
        <w:t>ż</w:t>
      </w:r>
      <w:r>
        <w:t xml:space="preserve">…”) - 2017/2018; </w:t>
      </w:r>
      <w:r>
        <w:rPr>
          <w:color w:val="1F497C"/>
        </w:rPr>
        <w:t xml:space="preserve">ogólnopolskich akcji czytelniczych </w:t>
      </w:r>
      <w:r>
        <w:rPr>
          <w:b/>
          <w:color w:val="1F497C"/>
        </w:rPr>
        <w:t>(„Narodowe Czytanie”, „Dzień Głośnego Czytania”, „Noc Bibliotek 2018 w 100-leci</w:t>
      </w:r>
      <w:r>
        <w:rPr>
          <w:b/>
          <w:color w:val="1F497C"/>
        </w:rPr>
        <w:t xml:space="preserve">e Niepodległej pod hasłem </w:t>
      </w:r>
      <w:proofErr w:type="spellStart"/>
      <w:r>
        <w:rPr>
          <w:b/>
          <w:color w:val="1F497C"/>
        </w:rPr>
        <w:t>RzeczpospoCzyta</w:t>
      </w:r>
      <w:proofErr w:type="spellEnd"/>
      <w:r>
        <w:rPr>
          <w:b/>
          <w:color w:val="1F497C"/>
        </w:rPr>
        <w:t>”),</w:t>
      </w:r>
      <w:r>
        <w:rPr>
          <w:color w:val="1F497C"/>
        </w:rPr>
        <w:t xml:space="preserve"> konkursów wojewódzkich </w:t>
      </w:r>
      <w:r>
        <w:rPr>
          <w:b/>
          <w:color w:val="1F497C"/>
        </w:rPr>
        <w:t>(„Wielka Liga Czytelników”</w:t>
      </w:r>
      <w:r>
        <w:rPr>
          <w:color w:val="1F497C"/>
        </w:rPr>
        <w:t>), działa</w:t>
      </w:r>
      <w:r>
        <w:rPr>
          <w:color w:val="1F497C"/>
        </w:rPr>
        <w:t>ń</w:t>
      </w:r>
      <w:r>
        <w:rPr>
          <w:color w:val="1F497C"/>
        </w:rPr>
        <w:t xml:space="preserve"> w ramach </w:t>
      </w:r>
      <w:r>
        <w:rPr>
          <w:b/>
          <w:color w:val="1F497C"/>
        </w:rPr>
        <w:t>„Czytelniczych piątków”</w:t>
      </w:r>
      <w:r>
        <w:rPr>
          <w:color w:val="1F497C"/>
        </w:rPr>
        <w:t xml:space="preserve"> (SP w Gaszowicach), ewaluacji i diagnoz pracy w szkole</w:t>
      </w:r>
      <w:r>
        <w:t xml:space="preserve"> zauwa</w:t>
      </w:r>
      <w:r>
        <w:t>ż</w:t>
      </w:r>
      <w:r>
        <w:t xml:space="preserve">yłam, </w:t>
      </w:r>
      <w:r>
        <w:t>ż</w:t>
      </w:r>
      <w:r>
        <w:t>e uczniowie ch</w:t>
      </w:r>
      <w:r>
        <w:t>ę</w:t>
      </w:r>
      <w:r>
        <w:t>tnie rozwijaj</w:t>
      </w:r>
      <w:r>
        <w:t>ą</w:t>
      </w:r>
      <w:r>
        <w:t xml:space="preserve"> zainteresowania czyt</w:t>
      </w:r>
      <w:r>
        <w:t>elnicze, je</w:t>
      </w:r>
      <w:r>
        <w:t>ś</w:t>
      </w:r>
      <w:r>
        <w:t>li s</w:t>
      </w:r>
      <w:r>
        <w:t>ą</w:t>
      </w:r>
      <w:r>
        <w:t xml:space="preserve"> do tego odpowiednio motywowani i prowadzeni przez nauczyciela, który wskazuje im warto</w:t>
      </w:r>
      <w:r>
        <w:t>ś</w:t>
      </w:r>
      <w:r>
        <w:t>ciowe teksty literackie i omawia ich problematyk</w:t>
      </w:r>
      <w:r>
        <w:t>ę</w:t>
      </w:r>
      <w:r>
        <w:t xml:space="preserve"> z uczniami. Takie działania przynosz</w:t>
      </w:r>
      <w:r>
        <w:t>ą</w:t>
      </w:r>
      <w:r>
        <w:t xml:space="preserve"> wiele korzy</w:t>
      </w:r>
      <w:r>
        <w:t>ś</w:t>
      </w:r>
      <w:r>
        <w:t>ci uczniom i satysfakcj</w:t>
      </w:r>
      <w:r>
        <w:t>ę</w:t>
      </w:r>
      <w:r>
        <w:t xml:space="preserve"> nauczycielowi.  </w:t>
      </w:r>
    </w:p>
    <w:p w:rsidR="005C49DD" w:rsidRDefault="009A281B">
      <w:pPr>
        <w:spacing w:after="229" w:line="358" w:lineRule="auto"/>
      </w:pPr>
      <w:r>
        <w:t>Dlatego t</w:t>
      </w:r>
      <w:r>
        <w:t>e</w:t>
      </w:r>
      <w:r>
        <w:t>ż</w:t>
      </w:r>
      <w:r>
        <w:t xml:space="preserve"> główn</w:t>
      </w:r>
      <w:r>
        <w:t>ą</w:t>
      </w:r>
      <w:r>
        <w:t xml:space="preserve"> przyczyn</w:t>
      </w:r>
      <w:r>
        <w:t>ą</w:t>
      </w:r>
      <w:r>
        <w:t xml:space="preserve"> opracowania innowacji z j</w:t>
      </w:r>
      <w:r>
        <w:t>ę</w:t>
      </w:r>
      <w:r>
        <w:t>zyka polskiego była potrzeba wyj</w:t>
      </w:r>
      <w:r>
        <w:t>ś</w:t>
      </w:r>
      <w:r>
        <w:t>cia naprzeciw oczekiwaniom uczniów, jak równie</w:t>
      </w:r>
      <w:r>
        <w:t>ż</w:t>
      </w:r>
      <w:r>
        <w:t xml:space="preserve"> odpowied</w:t>
      </w:r>
      <w:r>
        <w:t>ź</w:t>
      </w:r>
      <w:r>
        <w:t xml:space="preserve"> na wyznaczone kierunki polityki o</w:t>
      </w:r>
      <w:r>
        <w:t>ś</w:t>
      </w:r>
      <w:r>
        <w:t xml:space="preserve">wiatowej Ministerstwa Edukacji Narodowej. </w:t>
      </w:r>
    </w:p>
    <w:p w:rsidR="005C49DD" w:rsidRDefault="009A281B">
      <w:pPr>
        <w:spacing w:after="335" w:line="259" w:lineRule="auto"/>
        <w:ind w:left="0" w:firstLine="0"/>
        <w:jc w:val="left"/>
      </w:pPr>
      <w:r>
        <w:rPr>
          <w:rFonts w:ascii="Calibri" w:eastAsia="Calibri" w:hAnsi="Calibri" w:cs="Calibri"/>
          <w:b/>
          <w:sz w:val="26"/>
        </w:rPr>
        <w:t xml:space="preserve"> </w:t>
      </w:r>
    </w:p>
    <w:p w:rsidR="005C49DD" w:rsidRDefault="009A281B">
      <w:pPr>
        <w:spacing w:after="333" w:line="259" w:lineRule="auto"/>
        <w:ind w:left="0" w:firstLine="0"/>
        <w:jc w:val="left"/>
      </w:pPr>
      <w:r>
        <w:rPr>
          <w:rFonts w:ascii="Calibri" w:eastAsia="Calibri" w:hAnsi="Calibri" w:cs="Calibri"/>
          <w:b/>
          <w:sz w:val="26"/>
        </w:rPr>
        <w:t xml:space="preserve"> </w:t>
      </w:r>
    </w:p>
    <w:p w:rsidR="005C49DD" w:rsidRDefault="009A281B">
      <w:pPr>
        <w:spacing w:after="335" w:line="259" w:lineRule="auto"/>
        <w:ind w:left="0" w:firstLine="0"/>
        <w:jc w:val="left"/>
      </w:pPr>
      <w:r>
        <w:rPr>
          <w:rFonts w:ascii="Calibri" w:eastAsia="Calibri" w:hAnsi="Calibri" w:cs="Calibri"/>
          <w:b/>
          <w:sz w:val="26"/>
        </w:rPr>
        <w:t xml:space="preserve"> </w:t>
      </w:r>
    </w:p>
    <w:p w:rsidR="005C49DD" w:rsidRDefault="009A281B">
      <w:pPr>
        <w:spacing w:after="335" w:line="259" w:lineRule="auto"/>
        <w:ind w:left="0" w:firstLine="0"/>
        <w:jc w:val="left"/>
      </w:pPr>
      <w:r>
        <w:rPr>
          <w:rFonts w:ascii="Calibri" w:eastAsia="Calibri" w:hAnsi="Calibri" w:cs="Calibri"/>
          <w:b/>
          <w:sz w:val="26"/>
        </w:rPr>
        <w:t xml:space="preserve"> </w:t>
      </w:r>
    </w:p>
    <w:p w:rsidR="005C49DD" w:rsidRDefault="009A281B">
      <w:pPr>
        <w:spacing w:after="333" w:line="259" w:lineRule="auto"/>
        <w:ind w:left="0" w:firstLine="0"/>
        <w:jc w:val="left"/>
      </w:pPr>
      <w:r>
        <w:rPr>
          <w:rFonts w:ascii="Calibri" w:eastAsia="Calibri" w:hAnsi="Calibri" w:cs="Calibri"/>
          <w:b/>
          <w:sz w:val="26"/>
        </w:rPr>
        <w:t xml:space="preserve"> </w:t>
      </w:r>
    </w:p>
    <w:p w:rsidR="005C49DD" w:rsidRDefault="009A281B">
      <w:pPr>
        <w:spacing w:after="335" w:line="259" w:lineRule="auto"/>
        <w:ind w:left="0" w:firstLine="0"/>
        <w:jc w:val="left"/>
      </w:pPr>
      <w:r>
        <w:rPr>
          <w:rFonts w:ascii="Calibri" w:eastAsia="Calibri" w:hAnsi="Calibri" w:cs="Calibri"/>
          <w:b/>
          <w:sz w:val="26"/>
        </w:rPr>
        <w:t xml:space="preserve"> </w:t>
      </w:r>
    </w:p>
    <w:p w:rsidR="005C49DD" w:rsidRDefault="009A281B">
      <w:pPr>
        <w:spacing w:after="335" w:line="259" w:lineRule="auto"/>
        <w:ind w:left="0" w:firstLine="0"/>
        <w:jc w:val="left"/>
        <w:rPr>
          <w:rFonts w:ascii="Calibri" w:eastAsia="Calibri" w:hAnsi="Calibri" w:cs="Calibri"/>
          <w:b/>
          <w:sz w:val="26"/>
        </w:rPr>
      </w:pPr>
      <w:r>
        <w:rPr>
          <w:rFonts w:ascii="Calibri" w:eastAsia="Calibri" w:hAnsi="Calibri" w:cs="Calibri"/>
          <w:b/>
          <w:sz w:val="26"/>
        </w:rPr>
        <w:t xml:space="preserve"> </w:t>
      </w:r>
    </w:p>
    <w:p w:rsidR="004264E3" w:rsidRDefault="004264E3">
      <w:pPr>
        <w:spacing w:after="335" w:line="259" w:lineRule="auto"/>
        <w:ind w:left="0" w:firstLine="0"/>
        <w:jc w:val="left"/>
        <w:rPr>
          <w:rFonts w:ascii="Calibri" w:eastAsia="Calibri" w:hAnsi="Calibri" w:cs="Calibri"/>
          <w:b/>
          <w:sz w:val="26"/>
        </w:rPr>
      </w:pPr>
    </w:p>
    <w:p w:rsidR="004264E3" w:rsidRDefault="004264E3">
      <w:pPr>
        <w:spacing w:after="335" w:line="259" w:lineRule="auto"/>
        <w:ind w:left="0" w:firstLine="0"/>
        <w:jc w:val="left"/>
      </w:pPr>
    </w:p>
    <w:p w:rsidR="005C49DD" w:rsidRDefault="009A281B" w:rsidP="004264E3">
      <w:pPr>
        <w:spacing w:after="335" w:line="259" w:lineRule="auto"/>
        <w:ind w:left="0" w:firstLine="0"/>
        <w:jc w:val="left"/>
      </w:pPr>
      <w:r>
        <w:rPr>
          <w:rFonts w:ascii="Calibri" w:eastAsia="Calibri" w:hAnsi="Calibri" w:cs="Calibri"/>
          <w:b/>
          <w:sz w:val="26"/>
        </w:rPr>
        <w:t xml:space="preserve"> </w:t>
      </w:r>
    </w:p>
    <w:p w:rsidR="005C49DD" w:rsidRDefault="009A281B">
      <w:pPr>
        <w:pStyle w:val="Nagwek1"/>
        <w:numPr>
          <w:ilvl w:val="0"/>
          <w:numId w:val="0"/>
        </w:numPr>
        <w:spacing w:after="343" w:line="259" w:lineRule="auto"/>
        <w:ind w:right="5"/>
      </w:pPr>
      <w:r>
        <w:rPr>
          <w:b/>
          <w:color w:val="082565"/>
          <w:sz w:val="44"/>
        </w:rPr>
        <w:t>Opis innowacji</w:t>
      </w:r>
      <w:r>
        <w:rPr>
          <w:color w:val="082565"/>
          <w:sz w:val="44"/>
        </w:rPr>
        <w:t xml:space="preserve"> </w:t>
      </w:r>
    </w:p>
    <w:p w:rsidR="005C49DD" w:rsidRDefault="009A281B">
      <w:pPr>
        <w:pStyle w:val="Nagwek2"/>
        <w:ind w:left="230" w:hanging="230"/>
      </w:pPr>
      <w:r>
        <w:t>Wst</w:t>
      </w:r>
      <w:r>
        <w:t>ę</w:t>
      </w:r>
      <w:r>
        <w:t xml:space="preserve">p </w:t>
      </w:r>
    </w:p>
    <w:p w:rsidR="005C49DD" w:rsidRDefault="009A281B" w:rsidP="004264E3">
      <w:pPr>
        <w:spacing w:after="8" w:line="358" w:lineRule="auto"/>
        <w:ind w:left="-5"/>
      </w:pPr>
      <w:r>
        <w:t xml:space="preserve"> </w:t>
      </w:r>
      <w:r>
        <w:rPr>
          <w:color w:val="1F497C"/>
        </w:rPr>
        <w:t>Niniejsza innowacja ma na celu szerzenie idei zwi</w:t>
      </w:r>
      <w:r>
        <w:rPr>
          <w:color w:val="1F497C"/>
        </w:rPr>
        <w:t>ą</w:t>
      </w:r>
      <w:r>
        <w:rPr>
          <w:color w:val="1F497C"/>
        </w:rPr>
        <w:t>zanych z 100. rocznic</w:t>
      </w:r>
      <w:r>
        <w:rPr>
          <w:color w:val="1F497C"/>
        </w:rPr>
        <w:t>ą</w:t>
      </w:r>
      <w:r>
        <w:rPr>
          <w:color w:val="1F497C"/>
        </w:rPr>
        <w:t xml:space="preserve"> odzyskania przez Polsk</w:t>
      </w:r>
      <w:r>
        <w:rPr>
          <w:color w:val="1F497C"/>
        </w:rPr>
        <w:t>ę</w:t>
      </w:r>
      <w:r>
        <w:rPr>
          <w:color w:val="1F497C"/>
        </w:rPr>
        <w:t xml:space="preserve"> niepodległo</w:t>
      </w:r>
      <w:r>
        <w:rPr>
          <w:color w:val="1F497C"/>
        </w:rPr>
        <w:t>ś</w:t>
      </w:r>
      <w:r>
        <w:rPr>
          <w:color w:val="1F497C"/>
        </w:rPr>
        <w:t>ci i warto</w:t>
      </w:r>
      <w:r>
        <w:rPr>
          <w:color w:val="1F497C"/>
        </w:rPr>
        <w:t>ś</w:t>
      </w:r>
      <w:r>
        <w:rPr>
          <w:color w:val="1F497C"/>
        </w:rPr>
        <w:t xml:space="preserve">ciami istotnymi w </w:t>
      </w:r>
      <w:r>
        <w:rPr>
          <w:color w:val="1F497C"/>
        </w:rPr>
        <w:t>ż</w:t>
      </w:r>
      <w:r>
        <w:rPr>
          <w:color w:val="1F497C"/>
        </w:rPr>
        <w:t xml:space="preserve">yciu człowieka z wykorzystaniem </w:t>
      </w:r>
      <w:r>
        <w:rPr>
          <w:color w:val="1F497C"/>
        </w:rPr>
        <w:lastRenderedPageBreak/>
        <w:t>umiej</w:t>
      </w:r>
      <w:r>
        <w:rPr>
          <w:color w:val="1F497C"/>
        </w:rPr>
        <w:t>ę</w:t>
      </w:r>
      <w:r>
        <w:rPr>
          <w:color w:val="1F497C"/>
        </w:rPr>
        <w:t>tno</w:t>
      </w:r>
      <w:r>
        <w:rPr>
          <w:color w:val="1F497C"/>
        </w:rPr>
        <w:t>ś</w:t>
      </w:r>
      <w:r>
        <w:rPr>
          <w:color w:val="1F497C"/>
        </w:rPr>
        <w:t>ci polonistycznych.</w:t>
      </w:r>
      <w:r>
        <w:t xml:space="preserve"> Ma ona zach</w:t>
      </w:r>
      <w:r>
        <w:t>ę</w:t>
      </w:r>
      <w:r>
        <w:t>ca</w:t>
      </w:r>
      <w:r>
        <w:t>ć</w:t>
      </w:r>
      <w:r>
        <w:t xml:space="preserve"> i motywowa</w:t>
      </w:r>
      <w:r>
        <w:t>ć</w:t>
      </w:r>
      <w:r>
        <w:t xml:space="preserve"> uczniów do poznania  warto</w:t>
      </w:r>
      <w:r>
        <w:t>ś</w:t>
      </w:r>
      <w:r>
        <w:t>ci (pokojowo</w:t>
      </w:r>
      <w:r>
        <w:t>ść</w:t>
      </w:r>
      <w:r>
        <w:t>, odpowiedzialno</w:t>
      </w:r>
      <w:r>
        <w:t>ść</w:t>
      </w:r>
      <w:r>
        <w:t>, wolno</w:t>
      </w:r>
      <w:r>
        <w:t>ść</w:t>
      </w:r>
      <w:r>
        <w:t>, sprawiedliwo</w:t>
      </w:r>
      <w:r>
        <w:t>ść</w:t>
      </w:r>
      <w:r>
        <w:t>) oraz korzy</w:t>
      </w:r>
      <w:r>
        <w:t>ś</w:t>
      </w:r>
      <w:r>
        <w:t>ci płyn</w:t>
      </w:r>
      <w:r>
        <w:t>ą</w:t>
      </w:r>
      <w:r>
        <w:t xml:space="preserve">cych z ich stosowania w codziennym </w:t>
      </w:r>
      <w:r>
        <w:t>ż</w:t>
      </w:r>
      <w:r>
        <w:t>yciu, jak równie</w:t>
      </w:r>
      <w:r>
        <w:t>ż</w:t>
      </w:r>
      <w:r>
        <w:t xml:space="preserve"> kształtowania postaw patriotycznych młodzie</w:t>
      </w:r>
      <w:r>
        <w:t>ż</w:t>
      </w:r>
      <w:r>
        <w:t>y. Podczas zaj</w:t>
      </w:r>
      <w:r>
        <w:t>ęć</w:t>
      </w:r>
      <w:r>
        <w:t xml:space="preserve"> z uczniami wykorzystywane b</w:t>
      </w:r>
      <w:r>
        <w:t>ę</w:t>
      </w:r>
      <w:r>
        <w:t>d</w:t>
      </w:r>
      <w:r>
        <w:t>ą</w:t>
      </w:r>
      <w:r>
        <w:t xml:space="preserve"> </w:t>
      </w:r>
      <w:r>
        <w:rPr>
          <w:color w:val="1F497C"/>
        </w:rPr>
        <w:t>metody aktywizuj</w:t>
      </w:r>
      <w:r>
        <w:rPr>
          <w:color w:val="1F497C"/>
        </w:rPr>
        <w:t>ą</w:t>
      </w:r>
      <w:r>
        <w:rPr>
          <w:color w:val="1F497C"/>
        </w:rPr>
        <w:t>ce.</w:t>
      </w:r>
      <w:r>
        <w:t xml:space="preserve"> </w:t>
      </w:r>
      <w:r>
        <w:rPr>
          <w:color w:val="1F497C"/>
        </w:rPr>
        <w:t>Równowa</w:t>
      </w:r>
      <w:r>
        <w:rPr>
          <w:color w:val="1F497C"/>
        </w:rPr>
        <w:t>ż</w:t>
      </w:r>
      <w:r>
        <w:rPr>
          <w:color w:val="1F497C"/>
        </w:rPr>
        <w:t xml:space="preserve">nym celem jest  propagowanie czytelnictwa oraz umacnianie roli literatury w </w:t>
      </w:r>
      <w:r>
        <w:rPr>
          <w:color w:val="1F497C"/>
        </w:rPr>
        <w:t>ż</w:t>
      </w:r>
      <w:r>
        <w:rPr>
          <w:color w:val="1F497C"/>
        </w:rPr>
        <w:t>yciu ka</w:t>
      </w:r>
      <w:r>
        <w:rPr>
          <w:color w:val="1F497C"/>
        </w:rPr>
        <w:t>ż</w:t>
      </w:r>
      <w:r>
        <w:rPr>
          <w:color w:val="1F497C"/>
        </w:rPr>
        <w:t>dego człowieka.</w:t>
      </w:r>
      <w:r>
        <w:rPr>
          <w:color w:val="943634"/>
        </w:rPr>
        <w:t xml:space="preserve"> </w:t>
      </w:r>
      <w:r>
        <w:rPr>
          <w:i/>
        </w:rPr>
        <w:t xml:space="preserve"> </w:t>
      </w:r>
    </w:p>
    <w:p w:rsidR="004264E3" w:rsidRDefault="004264E3" w:rsidP="004264E3">
      <w:pPr>
        <w:spacing w:after="8" w:line="358" w:lineRule="auto"/>
        <w:ind w:left="-5"/>
      </w:pPr>
    </w:p>
    <w:p w:rsidR="005C49DD" w:rsidRDefault="009A281B">
      <w:pPr>
        <w:pStyle w:val="Nagwek2"/>
        <w:ind w:left="372" w:right="3" w:hanging="372"/>
      </w:pPr>
      <w:r>
        <w:t>Zało</w:t>
      </w:r>
      <w:r>
        <w:t>ż</w:t>
      </w:r>
      <w:r>
        <w:t xml:space="preserve">enia ogólne i zakres innowacji </w:t>
      </w:r>
    </w:p>
    <w:p w:rsidR="005C49DD" w:rsidRDefault="009A281B">
      <w:pPr>
        <w:spacing w:after="113" w:line="259" w:lineRule="auto"/>
        <w:ind w:left="-5"/>
        <w:jc w:val="left"/>
      </w:pPr>
      <w:r>
        <w:rPr>
          <w:b/>
          <w:color w:val="1F497C"/>
        </w:rPr>
        <w:t xml:space="preserve">Innowacja skierowana jest do uczniów klasy V a, V b, V c Szkoły Podstawowej im. </w:t>
      </w:r>
    </w:p>
    <w:p w:rsidR="005C49DD" w:rsidRDefault="009A281B">
      <w:pPr>
        <w:spacing w:after="114" w:line="259" w:lineRule="auto"/>
        <w:ind w:left="-5"/>
        <w:jc w:val="left"/>
      </w:pPr>
      <w:r>
        <w:rPr>
          <w:b/>
          <w:color w:val="1F497C"/>
        </w:rPr>
        <w:t>Tadeusza Kościuszki w Gaszowicach</w:t>
      </w:r>
      <w:r>
        <w:rPr>
          <w:b/>
          <w:color w:val="1F497C"/>
        </w:rPr>
        <w:t>.</w:t>
      </w:r>
      <w:r>
        <w:t xml:space="preserve">  </w:t>
      </w:r>
    </w:p>
    <w:p w:rsidR="005C49DD" w:rsidRDefault="009A281B">
      <w:pPr>
        <w:spacing w:after="4" w:line="359" w:lineRule="auto"/>
        <w:ind w:left="-5"/>
        <w:jc w:val="left"/>
      </w:pPr>
      <w:r>
        <w:rPr>
          <w:b/>
          <w:color w:val="1F497C"/>
        </w:rPr>
        <w:t>Realizacja innowacji obejmuje czas od 13 września do 31 grudnia 2018 r.</w:t>
      </w:r>
      <w:r>
        <w:t xml:space="preserve"> z mo</w:t>
      </w:r>
      <w:r>
        <w:t>ż</w:t>
      </w:r>
      <w:r>
        <w:t>liwo</w:t>
      </w:r>
      <w:r>
        <w:t>ś</w:t>
      </w:r>
      <w:r>
        <w:t>ci</w:t>
      </w:r>
      <w:r>
        <w:t>ą</w:t>
      </w:r>
      <w:r>
        <w:t xml:space="preserve"> jej kontynuowania do ko</w:t>
      </w:r>
      <w:r>
        <w:t>ń</w:t>
      </w:r>
      <w:r>
        <w:t xml:space="preserve">ca roku szkolnego. </w:t>
      </w:r>
    </w:p>
    <w:p w:rsidR="005C49DD" w:rsidRDefault="009A281B">
      <w:pPr>
        <w:spacing w:after="197" w:line="359" w:lineRule="auto"/>
        <w:ind w:left="-5"/>
        <w:jc w:val="left"/>
      </w:pPr>
      <w:r>
        <w:rPr>
          <w:b/>
          <w:color w:val="1F497C"/>
        </w:rPr>
        <w:t>Zajęcia innowacyjne odbywać się będą w ramach lekcji języka polskiego we wskazanych klasach raz w miesiącu po dwie godziny</w:t>
      </w:r>
      <w:r>
        <w:rPr>
          <w:b/>
          <w:color w:val="1F497C"/>
        </w:rPr>
        <w:t xml:space="preserve"> lekcyjne.</w:t>
      </w:r>
      <w:r>
        <w:t xml:space="preserve"> </w:t>
      </w:r>
    </w:p>
    <w:p w:rsidR="005C49DD" w:rsidRDefault="009A281B" w:rsidP="004264E3">
      <w:pPr>
        <w:spacing w:after="201" w:line="357" w:lineRule="auto"/>
      </w:pPr>
      <w:r>
        <w:t>Pod opiek</w:t>
      </w:r>
      <w:r>
        <w:t>ą</w:t>
      </w:r>
      <w:r>
        <w:t xml:space="preserve"> nauczyciela uczniowie b</w:t>
      </w:r>
      <w:r>
        <w:t>ę</w:t>
      </w:r>
      <w:r>
        <w:t>d</w:t>
      </w:r>
      <w:r>
        <w:t>ą</w:t>
      </w:r>
      <w:r>
        <w:t xml:space="preserve"> omawia</w:t>
      </w:r>
      <w:r>
        <w:t>ć</w:t>
      </w:r>
      <w:r>
        <w:t xml:space="preserve"> istot</w:t>
      </w:r>
      <w:r>
        <w:t>ę</w:t>
      </w:r>
      <w:r>
        <w:t xml:space="preserve"> i skutki stosowania b</w:t>
      </w:r>
      <w:r>
        <w:t>ą</w:t>
      </w:r>
      <w:r>
        <w:t>d</w:t>
      </w:r>
      <w:r>
        <w:t>ź</w:t>
      </w:r>
      <w:r>
        <w:t xml:space="preserve"> zaniechania poszczególnych warto</w:t>
      </w:r>
      <w:r>
        <w:t>ś</w:t>
      </w:r>
      <w:r>
        <w:t>ci, takich jak: pokojowo</w:t>
      </w:r>
      <w:r>
        <w:t>ść</w:t>
      </w:r>
      <w:r>
        <w:t>, odpowiedzialno</w:t>
      </w:r>
      <w:r>
        <w:t>ść</w:t>
      </w:r>
      <w:r>
        <w:t>, wolno</w:t>
      </w:r>
      <w:r>
        <w:t>ść</w:t>
      </w:r>
      <w:r>
        <w:t>, sprawiedliwo</w:t>
      </w:r>
      <w:r>
        <w:t>ść</w:t>
      </w:r>
      <w:r>
        <w:t>. Istot</w:t>
      </w:r>
      <w:r>
        <w:t>ą</w:t>
      </w:r>
      <w:r>
        <w:t xml:space="preserve"> tych zaj</w:t>
      </w:r>
      <w:r>
        <w:t>ęć</w:t>
      </w:r>
      <w:r>
        <w:t xml:space="preserve"> jest edukacja do warto</w:t>
      </w:r>
      <w:r>
        <w:t>ś</w:t>
      </w:r>
      <w:r>
        <w:t>ci oraz promocja czytelnictwa i warto</w:t>
      </w:r>
      <w:r>
        <w:t>ś</w:t>
      </w:r>
      <w:r>
        <w:t>ciowej literatury w</w:t>
      </w:r>
      <w:r>
        <w:t>ś</w:t>
      </w:r>
      <w:r>
        <w:t xml:space="preserve">ród uczniów. </w:t>
      </w:r>
    </w:p>
    <w:p w:rsidR="005C49DD" w:rsidRDefault="009A281B">
      <w:pPr>
        <w:pStyle w:val="Nagwek2"/>
        <w:spacing w:after="375"/>
        <w:ind w:left="509" w:right="3" w:hanging="509"/>
      </w:pPr>
      <w:r>
        <w:t xml:space="preserve">Cele innowacji </w:t>
      </w:r>
    </w:p>
    <w:p w:rsidR="005C49DD" w:rsidRDefault="009A281B">
      <w:pPr>
        <w:numPr>
          <w:ilvl w:val="0"/>
          <w:numId w:val="1"/>
        </w:numPr>
        <w:spacing w:line="362" w:lineRule="auto"/>
        <w:ind w:hanging="360"/>
        <w:jc w:val="left"/>
      </w:pPr>
      <w:r>
        <w:rPr>
          <w:b/>
          <w:color w:val="1F497C"/>
          <w:u w:val="single" w:color="1F497C"/>
        </w:rPr>
        <w:t>Cel główny:</w:t>
      </w:r>
      <w:r>
        <w:rPr>
          <w:b/>
        </w:rPr>
        <w:t xml:space="preserve"> </w:t>
      </w:r>
      <w:r>
        <w:t>realizacja jednego z podstawowych kierunków polityki o</w:t>
      </w:r>
      <w:r>
        <w:t>ś</w:t>
      </w:r>
      <w:r>
        <w:t>wiatowej pa</w:t>
      </w:r>
      <w:r>
        <w:t>ń</w:t>
      </w:r>
      <w:r>
        <w:t>stwa w roku szkolnym 2018/2019 – 100. rocznica odzyskania niepodległo</w:t>
      </w:r>
      <w:r>
        <w:t>ś</w:t>
      </w:r>
      <w:r>
        <w:t>ci – wychowanie do warto</w:t>
      </w:r>
      <w:r>
        <w:t>ś</w:t>
      </w:r>
      <w:r>
        <w:t xml:space="preserve">ci i kształtowanie patriotycznych postaw uczniów.  </w:t>
      </w:r>
    </w:p>
    <w:p w:rsidR="005C49DD" w:rsidRDefault="009A281B">
      <w:pPr>
        <w:spacing w:after="160" w:line="259" w:lineRule="auto"/>
        <w:ind w:left="720" w:firstLine="0"/>
        <w:jc w:val="left"/>
      </w:pPr>
      <w:r>
        <w:t xml:space="preserve"> </w:t>
      </w:r>
    </w:p>
    <w:p w:rsidR="005C49DD" w:rsidRDefault="009A281B">
      <w:pPr>
        <w:numPr>
          <w:ilvl w:val="0"/>
          <w:numId w:val="1"/>
        </w:numPr>
        <w:spacing w:after="0" w:line="368" w:lineRule="auto"/>
        <w:ind w:hanging="360"/>
        <w:jc w:val="left"/>
      </w:pPr>
      <w:r>
        <w:rPr>
          <w:b/>
          <w:color w:val="1F497C"/>
          <w:u w:val="single" w:color="1F497C"/>
        </w:rPr>
        <w:t>Cele kształcenia (wymagania ogólne) w oparciu o podstawę programową z języka</w:t>
      </w:r>
      <w:r>
        <w:rPr>
          <w:b/>
          <w:color w:val="1F497C"/>
        </w:rPr>
        <w:t xml:space="preserve"> </w:t>
      </w:r>
      <w:r>
        <w:rPr>
          <w:b/>
          <w:color w:val="1F497C"/>
          <w:u w:val="single" w:color="1F497C"/>
        </w:rPr>
        <w:t>polskiego</w:t>
      </w:r>
      <w:r>
        <w:rPr>
          <w:b/>
          <w:color w:val="1F497C"/>
        </w:rPr>
        <w:t xml:space="preserve"> dla  II etapu edukacyjnego (kl. IV-VIII)  </w:t>
      </w:r>
    </w:p>
    <w:p w:rsidR="005C49DD" w:rsidRDefault="009A281B">
      <w:pPr>
        <w:spacing w:after="16" w:line="259" w:lineRule="auto"/>
        <w:ind w:left="720" w:firstLine="0"/>
        <w:jc w:val="left"/>
      </w:pPr>
      <w:r>
        <w:rPr>
          <w:b/>
          <w:color w:val="1F497C"/>
        </w:rPr>
        <w:t xml:space="preserve"> </w:t>
      </w:r>
    </w:p>
    <w:p w:rsidR="005C49DD" w:rsidRDefault="009A281B" w:rsidP="004264E3">
      <w:pPr>
        <w:spacing w:after="136" w:line="259" w:lineRule="auto"/>
        <w:ind w:left="0" w:firstLine="0"/>
        <w:jc w:val="left"/>
      </w:pPr>
      <w:r>
        <w:rPr>
          <w:b/>
          <w:color w:val="1F497C"/>
        </w:rPr>
        <w:t xml:space="preserve">UCZNIOWIE: </w:t>
      </w:r>
    </w:p>
    <w:p w:rsidR="005C49DD" w:rsidRDefault="009A281B" w:rsidP="004264E3">
      <w:r>
        <w:t>Wyrabiaj</w:t>
      </w:r>
      <w:r>
        <w:t>ą</w:t>
      </w:r>
      <w:r>
        <w:t xml:space="preserve"> i rozwijaj</w:t>
      </w:r>
      <w:r>
        <w:t>ą</w:t>
      </w:r>
      <w:r>
        <w:t xml:space="preserve"> zdolno</w:t>
      </w:r>
      <w:r>
        <w:t>ść</w:t>
      </w:r>
      <w:r>
        <w:t xml:space="preserve"> r</w:t>
      </w:r>
      <w:r>
        <w:t xml:space="preserve">ozumienia utworów literackich. </w:t>
      </w:r>
    </w:p>
    <w:p w:rsidR="005C49DD" w:rsidRDefault="009A281B" w:rsidP="004264E3">
      <w:pPr>
        <w:ind w:left="0" w:firstLine="0"/>
      </w:pPr>
      <w:r>
        <w:t>Zapoznaj</w:t>
      </w:r>
      <w:r>
        <w:t>ą</w:t>
      </w:r>
      <w:r>
        <w:t xml:space="preserve"> si</w:t>
      </w:r>
      <w:r>
        <w:t>ę</w:t>
      </w:r>
      <w:r>
        <w:t xml:space="preserve"> z wybranymi tekstami literackimi. </w:t>
      </w:r>
    </w:p>
    <w:p w:rsidR="005C49DD" w:rsidRDefault="009A281B" w:rsidP="004264E3">
      <w:r>
        <w:t>Kształc</w:t>
      </w:r>
      <w:r>
        <w:t>ą</w:t>
      </w:r>
      <w:r>
        <w:t xml:space="preserve"> umiej</w:t>
      </w:r>
      <w:r>
        <w:t>ę</w:t>
      </w:r>
      <w:r>
        <w:t>tno</w:t>
      </w:r>
      <w:r>
        <w:t>ś</w:t>
      </w:r>
      <w:r>
        <w:t>ci porozumiewania si</w:t>
      </w:r>
      <w:r>
        <w:t>ę</w:t>
      </w:r>
      <w:r>
        <w:t xml:space="preserve"> (słuchania, czytania, mówienia). </w:t>
      </w:r>
    </w:p>
    <w:p w:rsidR="005C49DD" w:rsidRDefault="009A281B" w:rsidP="004264E3">
      <w:pPr>
        <w:spacing w:after="23" w:line="359" w:lineRule="auto"/>
      </w:pPr>
      <w:r>
        <w:t>Rozwijaj</w:t>
      </w:r>
      <w:r>
        <w:t>ą</w:t>
      </w:r>
      <w:r>
        <w:t xml:space="preserve"> umiej</w:t>
      </w:r>
      <w:r>
        <w:t>ę</w:t>
      </w:r>
      <w:r>
        <w:t>tno</w:t>
      </w:r>
      <w:r>
        <w:t>ś</w:t>
      </w:r>
      <w:r>
        <w:t>ci wypowiadania si</w:t>
      </w:r>
      <w:r>
        <w:t>ę</w:t>
      </w:r>
      <w:r>
        <w:t xml:space="preserve"> w okre</w:t>
      </w:r>
      <w:r>
        <w:t>ś</w:t>
      </w:r>
      <w:r w:rsidR="004264E3">
        <w:t xml:space="preserve">lonych formach - ustnych </w:t>
      </w:r>
      <w:r>
        <w:t xml:space="preserve">i pisemnych. </w:t>
      </w:r>
    </w:p>
    <w:p w:rsidR="005C49DD" w:rsidRDefault="009A281B" w:rsidP="004264E3">
      <w:r>
        <w:t>Rozwijaj</w:t>
      </w:r>
      <w:r>
        <w:t>ą</w:t>
      </w:r>
      <w:r>
        <w:t xml:space="preserve"> zdolno</w:t>
      </w:r>
      <w:r>
        <w:t>ś</w:t>
      </w:r>
      <w:r>
        <w:t>ci dostrzegania warto</w:t>
      </w:r>
      <w:r>
        <w:t>ś</w:t>
      </w:r>
      <w:r>
        <w:t>ci i kierowania si</w:t>
      </w:r>
      <w:r>
        <w:t>ę</w:t>
      </w:r>
      <w:r>
        <w:t xml:space="preserve"> tymi warto</w:t>
      </w:r>
      <w:r>
        <w:t>ś</w:t>
      </w:r>
      <w:r>
        <w:t xml:space="preserve">ciami. </w:t>
      </w:r>
    </w:p>
    <w:p w:rsidR="005C49DD" w:rsidRDefault="009A281B" w:rsidP="004264E3">
      <w:pPr>
        <w:spacing w:after="28" w:line="357" w:lineRule="auto"/>
      </w:pPr>
      <w:r>
        <w:t>Rozwijaj</w:t>
      </w:r>
      <w:r>
        <w:t>ą</w:t>
      </w:r>
      <w:r>
        <w:t xml:space="preserve"> rozumienie warto</w:t>
      </w:r>
      <w:r>
        <w:t>ś</w:t>
      </w:r>
      <w:r>
        <w:t>ci j</w:t>
      </w:r>
      <w:r>
        <w:t>ę</w:t>
      </w:r>
      <w:r>
        <w:t>zyka ojczystego oraz jego funkcji w budowaniu to</w:t>
      </w:r>
      <w:r>
        <w:t>ż</w:t>
      </w:r>
      <w:r>
        <w:t>samo</w:t>
      </w:r>
      <w:r>
        <w:t>ś</w:t>
      </w:r>
      <w:r>
        <w:t xml:space="preserve">ci narodowej ucznia oraz wspólnot: rodzinnej, narodowej i kulturowej. </w:t>
      </w:r>
    </w:p>
    <w:p w:rsidR="005C49DD" w:rsidRDefault="009A281B" w:rsidP="004264E3">
      <w:r>
        <w:t>Kształc</w:t>
      </w:r>
      <w:r>
        <w:t>ą</w:t>
      </w:r>
      <w:r>
        <w:t xml:space="preserve"> umiej</w:t>
      </w:r>
      <w:r>
        <w:t>ę</w:t>
      </w:r>
      <w:r>
        <w:t>tno</w:t>
      </w:r>
      <w:r>
        <w:t>ść</w:t>
      </w:r>
      <w:r>
        <w:t xml:space="preserve"> poprawn</w:t>
      </w:r>
      <w:r>
        <w:t xml:space="preserve">ego mówienia. </w:t>
      </w:r>
    </w:p>
    <w:p w:rsidR="005C49DD" w:rsidRDefault="009A281B" w:rsidP="004264E3">
      <w:pPr>
        <w:spacing w:after="23" w:line="359" w:lineRule="auto"/>
      </w:pPr>
      <w:r>
        <w:t>Rozwijaj</w:t>
      </w:r>
      <w:r>
        <w:t>ą</w:t>
      </w:r>
      <w:r>
        <w:t xml:space="preserve"> szacunek dla wiedzy, pasji poznawania </w:t>
      </w:r>
      <w:r>
        <w:t>ś</w:t>
      </w:r>
      <w:r>
        <w:t>wiata i pr</w:t>
      </w:r>
      <w:r>
        <w:t>aktycznego zastosowania zdobytyc</w:t>
      </w:r>
      <w:r>
        <w:t>h wiadomo</w:t>
      </w:r>
      <w:r>
        <w:t>ś</w:t>
      </w:r>
      <w:r>
        <w:t xml:space="preserve">ci.  </w:t>
      </w:r>
    </w:p>
    <w:p w:rsidR="005C49DD" w:rsidRDefault="009A281B" w:rsidP="004264E3">
      <w:pPr>
        <w:spacing w:after="2" w:line="359" w:lineRule="auto"/>
        <w:ind w:left="0" w:firstLine="0"/>
      </w:pPr>
      <w:r>
        <w:t>Rozwijaj</w:t>
      </w:r>
      <w:r>
        <w:t>ą</w:t>
      </w:r>
      <w:r>
        <w:t xml:space="preserve"> swoje uzdolnienia i umiej</w:t>
      </w:r>
      <w:r>
        <w:t>ę</w:t>
      </w:r>
      <w:r>
        <w:t>tno</w:t>
      </w:r>
      <w:r>
        <w:t>ś</w:t>
      </w:r>
      <w:r>
        <w:t xml:space="preserve">ci samodzielnej prezentacji wyników swojej pracy. </w:t>
      </w:r>
    </w:p>
    <w:p w:rsidR="005C49DD" w:rsidRDefault="009A281B" w:rsidP="004264E3">
      <w:pPr>
        <w:spacing w:after="115" w:line="259" w:lineRule="auto"/>
        <w:ind w:left="1080" w:firstLine="0"/>
        <w:jc w:val="left"/>
      </w:pPr>
      <w:r>
        <w:rPr>
          <w:b/>
          <w:color w:val="1F497C"/>
        </w:rPr>
        <w:t xml:space="preserve"> </w:t>
      </w:r>
    </w:p>
    <w:p w:rsidR="005C49DD" w:rsidRDefault="009A281B">
      <w:pPr>
        <w:spacing w:after="191" w:line="368" w:lineRule="auto"/>
        <w:ind w:left="1080" w:hanging="360"/>
        <w:jc w:val="left"/>
      </w:pPr>
      <w:r>
        <w:rPr>
          <w:rFonts w:ascii="Segoe UI Symbol" w:eastAsia="Segoe UI Symbol" w:hAnsi="Segoe UI Symbol" w:cs="Segoe UI Symbol"/>
          <w:color w:val="1F497C"/>
        </w:rPr>
        <w:t>•</w:t>
      </w:r>
      <w:r>
        <w:rPr>
          <w:rFonts w:ascii="Arial" w:eastAsia="Arial" w:hAnsi="Arial" w:cs="Arial"/>
          <w:color w:val="1F497C"/>
        </w:rPr>
        <w:t xml:space="preserve"> </w:t>
      </w:r>
      <w:r>
        <w:rPr>
          <w:b/>
          <w:color w:val="1F497C"/>
          <w:u w:val="single" w:color="1F497C"/>
        </w:rPr>
        <w:t>Treś</w:t>
      </w:r>
      <w:r>
        <w:rPr>
          <w:b/>
          <w:color w:val="1F497C"/>
          <w:u w:val="single" w:color="1F497C"/>
        </w:rPr>
        <w:t>ci nauczania – wymagania szczegółowe w oparciu o podstawę</w:t>
      </w:r>
      <w:r>
        <w:rPr>
          <w:b/>
          <w:color w:val="1F497C"/>
        </w:rPr>
        <w:t xml:space="preserve"> </w:t>
      </w:r>
      <w:r>
        <w:rPr>
          <w:b/>
          <w:color w:val="1F497C"/>
          <w:u w:val="single" w:color="1F497C"/>
        </w:rPr>
        <w:t>programową z języka polskiego</w:t>
      </w:r>
      <w:r>
        <w:rPr>
          <w:b/>
          <w:color w:val="1F497C"/>
        </w:rPr>
        <w:t xml:space="preserve"> dla  II etapu edukacyjnego (kl. IV-VI)  </w:t>
      </w:r>
    </w:p>
    <w:p w:rsidR="004264E3" w:rsidRDefault="009A281B" w:rsidP="004264E3">
      <w:pPr>
        <w:spacing w:after="333" w:line="259" w:lineRule="auto"/>
        <w:jc w:val="left"/>
      </w:pPr>
      <w:r>
        <w:rPr>
          <w:b/>
          <w:color w:val="1F497C"/>
        </w:rPr>
        <w:t xml:space="preserve">UCZNIOWIE: </w:t>
      </w:r>
    </w:p>
    <w:p w:rsidR="005C49DD" w:rsidRDefault="009A281B" w:rsidP="0094297B">
      <w:pPr>
        <w:spacing w:after="333" w:line="360" w:lineRule="auto"/>
        <w:jc w:val="left"/>
      </w:pPr>
      <w:r>
        <w:t>Omawiaj</w:t>
      </w:r>
      <w:r>
        <w:t>ą</w:t>
      </w:r>
      <w:r>
        <w:t xml:space="preserve"> elementy </w:t>
      </w:r>
      <w:r>
        <w:t>ś</w:t>
      </w:r>
      <w:r>
        <w:t xml:space="preserve">wiata przedstawionego w utworze literackim. </w:t>
      </w:r>
      <w:r w:rsidR="004264E3">
        <w:br/>
      </w:r>
      <w:r>
        <w:t>Rozpoznaj</w:t>
      </w:r>
      <w:r>
        <w:t>ą</w:t>
      </w:r>
      <w:r>
        <w:t xml:space="preserve"> fikcj</w:t>
      </w:r>
      <w:r>
        <w:t>ę</w:t>
      </w:r>
      <w:r>
        <w:t xml:space="preserve"> literack</w:t>
      </w:r>
      <w:r>
        <w:t>ą</w:t>
      </w:r>
      <w:r>
        <w:t xml:space="preserve">. </w:t>
      </w:r>
      <w:r w:rsidR="004264E3">
        <w:br/>
      </w:r>
      <w:r>
        <w:t>Rozpoznaj</w:t>
      </w:r>
      <w:r>
        <w:t>ą</w:t>
      </w:r>
      <w:r>
        <w:t xml:space="preserve"> czytany utwór jako opowiadanie, np. obyczajowe, przygodowe. </w:t>
      </w:r>
      <w:r w:rsidR="004264E3">
        <w:br/>
      </w:r>
      <w:r>
        <w:t>Opowiadaj</w:t>
      </w:r>
      <w:r>
        <w:t>ą</w:t>
      </w:r>
      <w:r>
        <w:t xml:space="preserve"> o wydarzeniach fabuły oraz ustalaj</w:t>
      </w:r>
      <w:r>
        <w:t>ą</w:t>
      </w:r>
      <w:r>
        <w:t xml:space="preserve"> kolejno</w:t>
      </w:r>
      <w:r>
        <w:t>ść</w:t>
      </w:r>
      <w:r>
        <w:t xml:space="preserve"> zdarze</w:t>
      </w:r>
      <w:r>
        <w:t>ń</w:t>
      </w:r>
      <w:r>
        <w:t xml:space="preserve"> i rozumiej</w:t>
      </w:r>
      <w:r>
        <w:t>ą</w:t>
      </w:r>
      <w:r>
        <w:t xml:space="preserve"> ich wzajemn</w:t>
      </w:r>
      <w:r>
        <w:t>ą</w:t>
      </w:r>
      <w:r>
        <w:t xml:space="preserve"> zale</w:t>
      </w:r>
      <w:r>
        <w:t>ż</w:t>
      </w:r>
      <w:r>
        <w:t>no</w:t>
      </w:r>
      <w:r>
        <w:t>ść</w:t>
      </w:r>
      <w:r>
        <w:t xml:space="preserve">. </w:t>
      </w:r>
      <w:r w:rsidR="004264E3">
        <w:br/>
      </w:r>
      <w:r>
        <w:t>Charakteryzuj</w:t>
      </w:r>
      <w:r>
        <w:t>ą</w:t>
      </w:r>
      <w:r>
        <w:t xml:space="preserve"> narratora i bohaterów w czytanych utworach. </w:t>
      </w:r>
      <w:r>
        <w:t>Rozró</w:t>
      </w:r>
      <w:r>
        <w:t>ż</w:t>
      </w:r>
      <w:r>
        <w:t>niaj</w:t>
      </w:r>
      <w:r>
        <w:t>ą</w:t>
      </w:r>
      <w:r>
        <w:t xml:space="preserve"> narracj</w:t>
      </w:r>
      <w:r>
        <w:t>ę</w:t>
      </w:r>
      <w:r>
        <w:t xml:space="preserve"> pierwszo</w:t>
      </w:r>
      <w:r>
        <w:t>osobow</w:t>
      </w:r>
      <w:r>
        <w:t>ą</w:t>
      </w:r>
      <w:r>
        <w:t xml:space="preserve"> i </w:t>
      </w:r>
      <w:proofErr w:type="spellStart"/>
      <w:r>
        <w:t>trzecioosobow</w:t>
      </w:r>
      <w:r>
        <w:t>ą</w:t>
      </w:r>
      <w:proofErr w:type="spellEnd"/>
      <w:r>
        <w:t xml:space="preserve"> . </w:t>
      </w:r>
      <w:r w:rsidR="0094297B">
        <w:br/>
      </w:r>
      <w:r>
        <w:t>Wskazuj</w:t>
      </w:r>
      <w:r>
        <w:t>ą</w:t>
      </w:r>
      <w:r>
        <w:t xml:space="preserve"> w utworze bohaterów głównych i drugoplanowych oraz okre</w:t>
      </w:r>
      <w:r>
        <w:t>ś</w:t>
      </w:r>
      <w:r>
        <w:t>laj</w:t>
      </w:r>
      <w:r>
        <w:t>ą</w:t>
      </w:r>
      <w:r>
        <w:t xml:space="preserve"> ich cechy. </w:t>
      </w:r>
      <w:r>
        <w:t>Okre</w:t>
      </w:r>
      <w:r>
        <w:t>ś</w:t>
      </w:r>
      <w:r>
        <w:t>laj</w:t>
      </w:r>
      <w:r>
        <w:t>ą</w:t>
      </w:r>
      <w:r>
        <w:t xml:space="preserve"> tematyk</w:t>
      </w:r>
      <w:r>
        <w:t>ę</w:t>
      </w:r>
      <w:r>
        <w:t xml:space="preserve"> oraz problematyk</w:t>
      </w:r>
      <w:r>
        <w:t>ę</w:t>
      </w:r>
      <w:r>
        <w:t xml:space="preserve"> utworu. </w:t>
      </w:r>
      <w:r w:rsidR="0094297B">
        <w:br/>
      </w:r>
      <w:r>
        <w:t>Wskazuj</w:t>
      </w:r>
      <w:r>
        <w:t>ą</w:t>
      </w:r>
      <w:r>
        <w:t xml:space="preserve"> w</w:t>
      </w:r>
      <w:r>
        <w:t>ą</w:t>
      </w:r>
      <w:r>
        <w:t>tek główny oraz w</w:t>
      </w:r>
      <w:r>
        <w:t>ą</w:t>
      </w:r>
      <w:r>
        <w:t xml:space="preserve">tki poboczne. </w:t>
      </w:r>
      <w:r w:rsidR="0094297B">
        <w:br/>
      </w:r>
      <w:r>
        <w:t>Nazywaj</w:t>
      </w:r>
      <w:r>
        <w:t>ą</w:t>
      </w:r>
      <w:r>
        <w:t xml:space="preserve"> wra</w:t>
      </w:r>
      <w:r>
        <w:t>ż</w:t>
      </w:r>
      <w:r>
        <w:t>enia, jakie wzbudza w nich czytany teks</w:t>
      </w:r>
      <w:r>
        <w:t xml:space="preserve">t. </w:t>
      </w:r>
      <w:r w:rsidR="0094297B">
        <w:br/>
      </w:r>
      <w:r>
        <w:t>Obja</w:t>
      </w:r>
      <w:r>
        <w:t>ś</w:t>
      </w:r>
      <w:r>
        <w:t>niaj</w:t>
      </w:r>
      <w:r>
        <w:t>ą</w:t>
      </w:r>
      <w:r>
        <w:t xml:space="preserve"> znaczenia dosłowne i przeno</w:t>
      </w:r>
      <w:r>
        <w:t>ś</w:t>
      </w:r>
      <w:r>
        <w:t xml:space="preserve">ne w tekstach. </w:t>
      </w:r>
      <w:r w:rsidR="0094297B">
        <w:br/>
      </w:r>
      <w:r>
        <w:t>Okre</w:t>
      </w:r>
      <w:r>
        <w:t>ś</w:t>
      </w:r>
      <w:r>
        <w:t>laj</w:t>
      </w:r>
      <w:r>
        <w:t>ą</w:t>
      </w:r>
      <w:r>
        <w:t xml:space="preserve"> do</w:t>
      </w:r>
      <w:r>
        <w:t>ś</w:t>
      </w:r>
      <w:r>
        <w:t>wiadczenia bohaterów literackich i porównuj</w:t>
      </w:r>
      <w:r>
        <w:t>ą</w:t>
      </w:r>
      <w:r>
        <w:t xml:space="preserve"> je z własnymi. </w:t>
      </w:r>
      <w:r w:rsidR="0094297B">
        <w:br/>
      </w:r>
      <w:r>
        <w:t>Przedstawiaj</w:t>
      </w:r>
      <w:r>
        <w:t>ą</w:t>
      </w:r>
      <w:r>
        <w:t xml:space="preserve"> własne rozumienie utworu i uzasadniaj</w:t>
      </w:r>
      <w:r>
        <w:t>ą</w:t>
      </w:r>
      <w:r>
        <w:t xml:space="preserve"> je. </w:t>
      </w:r>
      <w:r w:rsidR="0094297B">
        <w:br/>
      </w:r>
      <w:r>
        <w:t>Wykorzystuj</w:t>
      </w:r>
      <w:r>
        <w:t>ą</w:t>
      </w:r>
      <w:r>
        <w:t xml:space="preserve"> w interpretacji tekstów do</w:t>
      </w:r>
      <w:r>
        <w:t>ś</w:t>
      </w:r>
      <w:r>
        <w:t xml:space="preserve">wiadczenia własne oraz elementy wiedzy o kulturze. </w:t>
      </w:r>
      <w:r>
        <w:t>Wyra</w:t>
      </w:r>
      <w:r>
        <w:t>ż</w:t>
      </w:r>
      <w:r>
        <w:t>aj</w:t>
      </w:r>
      <w:r>
        <w:t>ą</w:t>
      </w:r>
      <w:r>
        <w:t xml:space="preserve"> własne s</w:t>
      </w:r>
      <w:r>
        <w:t>ą</w:t>
      </w:r>
      <w:r>
        <w:t xml:space="preserve">dy o postaciach i zdarzeniach. </w:t>
      </w:r>
      <w:r w:rsidR="0094297B">
        <w:br/>
      </w:r>
      <w:r>
        <w:t>Wskazuj</w:t>
      </w:r>
      <w:r>
        <w:t>ą</w:t>
      </w:r>
      <w:r>
        <w:t xml:space="preserve"> warto</w:t>
      </w:r>
      <w:r>
        <w:t>ś</w:t>
      </w:r>
      <w:r>
        <w:t>ci w utworze oraz okre</w:t>
      </w:r>
      <w:r>
        <w:t>ś</w:t>
      </w:r>
      <w:r>
        <w:t>laj</w:t>
      </w:r>
      <w:r>
        <w:t>ą</w:t>
      </w:r>
      <w:r>
        <w:t xml:space="preserve"> warto</w:t>
      </w:r>
      <w:r>
        <w:t>ś</w:t>
      </w:r>
      <w:r>
        <w:t>ci wa</w:t>
      </w:r>
      <w:r>
        <w:t>ż</w:t>
      </w:r>
      <w:r>
        <w:t xml:space="preserve">ne dla bohatera. </w:t>
      </w:r>
      <w:r w:rsidR="0094297B">
        <w:br/>
      </w:r>
      <w:r>
        <w:t>Dokonuj</w:t>
      </w:r>
      <w:r>
        <w:t>ą</w:t>
      </w:r>
      <w:r>
        <w:t xml:space="preserve"> odczytania tekstu poprzez przekład </w:t>
      </w:r>
      <w:proofErr w:type="spellStart"/>
      <w:r>
        <w:t>intersemiotyczny</w:t>
      </w:r>
      <w:proofErr w:type="spellEnd"/>
      <w:r>
        <w:t xml:space="preserve"> (np. drama, rysun</w:t>
      </w:r>
      <w:r>
        <w:t xml:space="preserve">ek). </w:t>
      </w:r>
      <w:r>
        <w:t>U</w:t>
      </w:r>
      <w:r>
        <w:t>ż</w:t>
      </w:r>
      <w:r>
        <w:t>ywaj</w:t>
      </w:r>
      <w:r>
        <w:t>ą</w:t>
      </w:r>
      <w:r>
        <w:t xml:space="preserve"> wła</w:t>
      </w:r>
      <w:r>
        <w:t>ś</w:t>
      </w:r>
      <w:r>
        <w:t xml:space="preserve">ciwej odmiany polszczyzny i stylu stosownego do sytuacji komunikacyjnej. </w:t>
      </w:r>
      <w:r>
        <w:t>Dostosowuj</w:t>
      </w:r>
      <w:r>
        <w:t>ą</w:t>
      </w:r>
      <w:r>
        <w:t xml:space="preserve"> sposób wyra</w:t>
      </w:r>
      <w:r>
        <w:t>ż</w:t>
      </w:r>
      <w:r>
        <w:t>ania si</w:t>
      </w:r>
      <w:r>
        <w:t>ę</w:t>
      </w:r>
      <w:r>
        <w:t xml:space="preserve"> do zamierzonego celu wypowiedzi. </w:t>
      </w:r>
      <w:r w:rsidR="0094297B">
        <w:br/>
      </w:r>
      <w:r>
        <w:t>Rozró</w:t>
      </w:r>
      <w:r>
        <w:t>ż</w:t>
      </w:r>
      <w:r>
        <w:t>niaj</w:t>
      </w:r>
      <w:r>
        <w:t>ą</w:t>
      </w:r>
      <w:r>
        <w:t xml:space="preserve"> typ komunikatów jako literacki. </w:t>
      </w:r>
      <w:r w:rsidR="0094297B">
        <w:br/>
      </w:r>
      <w:r>
        <w:t>Identyfikuj</w:t>
      </w:r>
      <w:r>
        <w:t>ą</w:t>
      </w:r>
      <w:r>
        <w:t xml:space="preserve"> nadawc</w:t>
      </w:r>
      <w:r>
        <w:t>ę</w:t>
      </w:r>
      <w:r>
        <w:t xml:space="preserve"> i odbiorc</w:t>
      </w:r>
      <w:r>
        <w:t>ę</w:t>
      </w:r>
      <w:r>
        <w:t xml:space="preserve"> wypowiedzi. </w:t>
      </w:r>
      <w:r w:rsidR="0094297B">
        <w:br/>
      </w:r>
      <w:r>
        <w:t>Rozpoznaj</w:t>
      </w:r>
      <w:r>
        <w:t>ą</w:t>
      </w:r>
      <w:r>
        <w:t xml:space="preserve"> znaczenie niewerbalnych </w:t>
      </w:r>
      <w:r>
        <w:t>ś</w:t>
      </w:r>
      <w:r>
        <w:t xml:space="preserve">rodków komunikacji (np. gest, mimika, postawa ciała). </w:t>
      </w:r>
      <w:r>
        <w:t>Rozumiej</w:t>
      </w:r>
      <w:r>
        <w:t>ą</w:t>
      </w:r>
      <w:r>
        <w:t>, na czym polega etykieta j</w:t>
      </w:r>
      <w:r>
        <w:t>ę</w:t>
      </w:r>
      <w:r>
        <w:t>zykowa i stosuj</w:t>
      </w:r>
      <w:r>
        <w:t>ą</w:t>
      </w:r>
      <w:r>
        <w:t xml:space="preserve"> jej zasady. </w:t>
      </w:r>
      <w:r w:rsidR="0094297B">
        <w:br/>
      </w:r>
      <w:r>
        <w:t>Uczestnicz</w:t>
      </w:r>
      <w:r>
        <w:t>ą</w:t>
      </w:r>
      <w:r>
        <w:t xml:space="preserve"> w rozmowie na zadany temat. </w:t>
      </w:r>
      <w:r w:rsidR="0094297B">
        <w:br/>
      </w:r>
      <w:r>
        <w:t>Rozró</w:t>
      </w:r>
      <w:r>
        <w:t>ż</w:t>
      </w:r>
      <w:r>
        <w:t>niaj</w:t>
      </w:r>
      <w:r>
        <w:t>ą</w:t>
      </w:r>
      <w:r>
        <w:t xml:space="preserve"> argumenty odnosz</w:t>
      </w:r>
      <w:r>
        <w:t>ą</w:t>
      </w:r>
      <w:r>
        <w:t>ce si</w:t>
      </w:r>
      <w:r>
        <w:t>ę</w:t>
      </w:r>
      <w:r>
        <w:t xml:space="preserve"> do faktów i logiki</w:t>
      </w:r>
      <w:r>
        <w:t xml:space="preserve"> oraz odwołuj</w:t>
      </w:r>
      <w:r>
        <w:t>ą</w:t>
      </w:r>
      <w:r>
        <w:t>ce si</w:t>
      </w:r>
      <w:r>
        <w:t>ę</w:t>
      </w:r>
      <w:r>
        <w:t xml:space="preserve"> do emocji. </w:t>
      </w:r>
      <w:r>
        <w:t>Tworz</w:t>
      </w:r>
      <w:r>
        <w:t>ą</w:t>
      </w:r>
      <w:r>
        <w:t xml:space="preserve"> spójne wypowiedzi. </w:t>
      </w:r>
      <w:r w:rsidR="0094297B">
        <w:br/>
      </w:r>
      <w:r>
        <w:t>Doskonal</w:t>
      </w:r>
      <w:r>
        <w:t>ą</w:t>
      </w:r>
      <w:r>
        <w:t xml:space="preserve"> technik</w:t>
      </w:r>
      <w:r>
        <w:t>ę</w:t>
      </w:r>
      <w:r>
        <w:t xml:space="preserve"> czytania. </w:t>
      </w:r>
      <w:r w:rsidR="0094297B">
        <w:br/>
      </w:r>
      <w:r>
        <w:t>Rozwijaj</w:t>
      </w:r>
      <w:r>
        <w:t>ą</w:t>
      </w:r>
      <w:r>
        <w:t xml:space="preserve"> umiej</w:t>
      </w:r>
      <w:r>
        <w:t>ę</w:t>
      </w:r>
      <w:r>
        <w:t>tno</w:t>
      </w:r>
      <w:r>
        <w:t>ś</w:t>
      </w:r>
      <w:r>
        <w:t>ci efektywnego posługiwania si</w:t>
      </w:r>
      <w:r>
        <w:t>ę</w:t>
      </w:r>
      <w:r>
        <w:t xml:space="preserve"> technologi</w:t>
      </w:r>
      <w:r>
        <w:t>ą</w:t>
      </w:r>
      <w:r>
        <w:t xml:space="preserve"> informacyjn</w:t>
      </w:r>
      <w:r>
        <w:t>ą</w:t>
      </w:r>
      <w:r>
        <w:t xml:space="preserve"> oraz zasobami internetowymi i wykorzystuj</w:t>
      </w:r>
      <w:r>
        <w:t>ą</w:t>
      </w:r>
      <w:r>
        <w:t xml:space="preserve"> te umiej</w:t>
      </w:r>
      <w:r>
        <w:t>ę</w:t>
      </w:r>
      <w:r>
        <w:t>tno</w:t>
      </w:r>
      <w:r>
        <w:t>ś</w:t>
      </w:r>
      <w:r>
        <w:t>ci do prezentowania własnych z</w:t>
      </w:r>
      <w:r>
        <w:t>ainteresowa</w:t>
      </w:r>
      <w:r>
        <w:t>ń</w:t>
      </w:r>
      <w:r>
        <w:t xml:space="preserve">. </w:t>
      </w:r>
    </w:p>
    <w:p w:rsidR="005C49DD" w:rsidRDefault="009A281B">
      <w:pPr>
        <w:pStyle w:val="Nagwek2"/>
        <w:ind w:left="490" w:right="5" w:hanging="490"/>
      </w:pPr>
      <w:r>
        <w:t xml:space="preserve">Metody, formy i organizacja pracy </w:t>
      </w:r>
    </w:p>
    <w:p w:rsidR="005C49DD" w:rsidRDefault="009A281B">
      <w:pPr>
        <w:spacing w:line="348" w:lineRule="auto"/>
      </w:pPr>
      <w:r>
        <w:rPr>
          <w:b/>
          <w:color w:val="1F497C"/>
        </w:rPr>
        <w:t>Metody aktywizujące</w:t>
      </w:r>
      <w:r>
        <w:t xml:space="preserve"> charakteryzuj</w:t>
      </w:r>
      <w:r>
        <w:t>ą</w:t>
      </w:r>
      <w:r>
        <w:t xml:space="preserve"> si</w:t>
      </w:r>
      <w:r>
        <w:t>ę</w:t>
      </w:r>
      <w:r>
        <w:t xml:space="preserve"> tym, </w:t>
      </w:r>
      <w:r>
        <w:t>ż</w:t>
      </w:r>
      <w:r>
        <w:t>e w procesie kształcenia aktywno</w:t>
      </w:r>
      <w:r>
        <w:t>ść</w:t>
      </w:r>
      <w:r>
        <w:t xml:space="preserve"> uczniów przewy</w:t>
      </w:r>
      <w:r>
        <w:t>ż</w:t>
      </w:r>
      <w:r>
        <w:t>sza aktywno</w:t>
      </w:r>
      <w:r>
        <w:t>ść</w:t>
      </w:r>
      <w:r>
        <w:t xml:space="preserve"> nauczyciela.</w:t>
      </w:r>
      <w:r>
        <w:rPr>
          <w:b/>
          <w:color w:val="082565"/>
          <w:sz w:val="36"/>
        </w:rPr>
        <w:t xml:space="preserve"> </w:t>
      </w:r>
      <w:r>
        <w:t>Stosowanie metod aktywizuj</w:t>
      </w:r>
      <w:r>
        <w:t>ą</w:t>
      </w:r>
      <w:r>
        <w:t>cych w procesie dydaktycznym sprzyja pogł</w:t>
      </w:r>
      <w:r>
        <w:t>ę</w:t>
      </w:r>
      <w:r>
        <w:t>bieniu zdobytej wiedzy, jej operatywno</w:t>
      </w:r>
      <w:r>
        <w:t>ś</w:t>
      </w:r>
      <w:r>
        <w:t>ci i trwało</w:t>
      </w:r>
      <w:r>
        <w:t>ś</w:t>
      </w:r>
      <w:r>
        <w:t>ci. Dzieci musz</w:t>
      </w:r>
      <w:r>
        <w:t>ą</w:t>
      </w:r>
      <w:r>
        <w:t xml:space="preserve"> my</w:t>
      </w:r>
      <w:r>
        <w:t>ś</w:t>
      </w:r>
      <w:r>
        <w:t>le</w:t>
      </w:r>
      <w:r>
        <w:t>ć</w:t>
      </w:r>
      <w:r>
        <w:t xml:space="preserve"> podczas wykonywania podj</w:t>
      </w:r>
      <w:r>
        <w:t>ę</w:t>
      </w:r>
      <w:r>
        <w:t>tych działa</w:t>
      </w:r>
      <w:r>
        <w:t>ń</w:t>
      </w:r>
      <w:r>
        <w:t xml:space="preserve"> i anga</w:t>
      </w:r>
      <w:r>
        <w:t>ż</w:t>
      </w:r>
      <w:r>
        <w:t>uj</w:t>
      </w:r>
      <w:r>
        <w:t>ą</w:t>
      </w:r>
      <w:r>
        <w:t xml:space="preserve"> si</w:t>
      </w:r>
      <w:r>
        <w:t>ę</w:t>
      </w:r>
      <w:r>
        <w:t xml:space="preserve"> emocjonalnie. S</w:t>
      </w:r>
      <w:r>
        <w:t>ą</w:t>
      </w:r>
      <w:r>
        <w:t xml:space="preserve"> aktywne w sferze percepcyjnej, ruchowej, werbalnej i emocjonalno- motywacyjnej. </w:t>
      </w:r>
    </w:p>
    <w:p w:rsidR="005C49DD" w:rsidRDefault="009A281B">
      <w:r>
        <w:t>Wykorzystuj</w:t>
      </w:r>
      <w:r>
        <w:t>ą</w:t>
      </w:r>
      <w:r>
        <w:t>c metody aktywne, uczymy dzieci wła</w:t>
      </w:r>
      <w:r>
        <w:t>ś</w:t>
      </w:r>
      <w:r>
        <w:t>ciwych stosunków mi</w:t>
      </w:r>
      <w:r>
        <w:t>ę</w:t>
      </w:r>
      <w:r>
        <w:t xml:space="preserve">dzyludzkich, zrozumienia, tolerancji. </w:t>
      </w:r>
      <w:r>
        <w:rPr>
          <w:b/>
          <w:color w:val="082565"/>
          <w:sz w:val="36"/>
        </w:rPr>
        <w:t xml:space="preserve"> </w:t>
      </w:r>
    </w:p>
    <w:p w:rsidR="005C49DD" w:rsidRDefault="009A281B">
      <w:pPr>
        <w:spacing w:after="0" w:line="358" w:lineRule="auto"/>
      </w:pPr>
      <w:r>
        <w:rPr>
          <w:b/>
          <w:color w:val="1F497C"/>
        </w:rPr>
        <w:t>Aktywizujące formy nauczania</w:t>
      </w:r>
      <w:r>
        <w:rPr>
          <w:b/>
        </w:rPr>
        <w:t xml:space="preserve"> – </w:t>
      </w:r>
      <w:r>
        <w:t>to organizacyjna strona procesu nauczania – uczenia si</w:t>
      </w:r>
      <w:r>
        <w:t>ę</w:t>
      </w:r>
      <w:r>
        <w:t>, prowadz</w:t>
      </w:r>
      <w:r>
        <w:t>ą</w:t>
      </w:r>
      <w:r>
        <w:t>ca do zwi</w:t>
      </w:r>
      <w:r>
        <w:t>ę</w:t>
      </w:r>
      <w:r>
        <w:t>kszenia efektywno</w:t>
      </w:r>
      <w:r>
        <w:t>ś</w:t>
      </w:r>
      <w:r>
        <w:t>ci tego procesu. Obejmuje uczniów, ł</w:t>
      </w:r>
      <w:r>
        <w:t>ą</w:t>
      </w:r>
      <w:r>
        <w:t>czy ich w odpowiednie grupy, organizuj</w:t>
      </w:r>
      <w:r>
        <w:t>ą</w:t>
      </w:r>
      <w:r>
        <w:t>c współprac</w:t>
      </w:r>
      <w:r>
        <w:t>ę</w:t>
      </w:r>
      <w:r>
        <w:t xml:space="preserve"> grup i jednostek mi</w:t>
      </w:r>
      <w:r>
        <w:t>ę</w:t>
      </w:r>
      <w:r>
        <w:t>dzy sob</w:t>
      </w:r>
      <w:r>
        <w:t>ą</w:t>
      </w:r>
      <w:r>
        <w:t>, rodzaj zaj</w:t>
      </w:r>
      <w:r>
        <w:t>ęć</w:t>
      </w:r>
      <w:r>
        <w:t>, warunki miejsca i czas pracy. Motywuj</w:t>
      </w:r>
      <w:r>
        <w:t>ą</w:t>
      </w:r>
      <w:r>
        <w:t>c do aktywnego uczestnictwa uczniów, nale</w:t>
      </w:r>
      <w:r>
        <w:t>ż</w:t>
      </w:r>
      <w:r>
        <w:t>y bra</w:t>
      </w:r>
      <w:r>
        <w:t>ć</w:t>
      </w:r>
      <w:r>
        <w:t xml:space="preserve"> pod uwag</w:t>
      </w:r>
      <w:r>
        <w:t>ę</w:t>
      </w:r>
      <w:r>
        <w:t>, i</w:t>
      </w:r>
      <w:r>
        <w:t>ż</w:t>
      </w:r>
      <w:r>
        <w:t xml:space="preserve"> oni sami mog</w:t>
      </w:r>
      <w:r>
        <w:t>ą</w:t>
      </w:r>
      <w:r>
        <w:t xml:space="preserve"> od siebie si</w:t>
      </w:r>
      <w:r>
        <w:t>ę</w:t>
      </w:r>
      <w:r>
        <w:t xml:space="preserve"> wiele nauczy</w:t>
      </w:r>
      <w:r>
        <w:t>ć</w:t>
      </w:r>
      <w:r>
        <w:t xml:space="preserve">. </w:t>
      </w:r>
    </w:p>
    <w:p w:rsidR="005C49DD" w:rsidRDefault="009A281B">
      <w:pPr>
        <w:spacing w:after="0" w:line="259" w:lineRule="auto"/>
        <w:ind w:left="0" w:firstLine="0"/>
        <w:jc w:val="left"/>
      </w:pPr>
      <w:r>
        <w:t xml:space="preserve"> </w:t>
      </w:r>
    </w:p>
    <w:p w:rsidR="0094297B" w:rsidRDefault="0094297B">
      <w:pPr>
        <w:spacing w:after="0" w:line="259" w:lineRule="auto"/>
        <w:ind w:left="-5"/>
        <w:jc w:val="left"/>
        <w:rPr>
          <w:b/>
          <w:color w:val="1F497C"/>
        </w:rPr>
      </w:pPr>
    </w:p>
    <w:p w:rsidR="0094297B" w:rsidRDefault="0094297B">
      <w:pPr>
        <w:spacing w:after="0" w:line="259" w:lineRule="auto"/>
        <w:ind w:left="-5"/>
        <w:jc w:val="left"/>
        <w:rPr>
          <w:b/>
          <w:color w:val="1F497C"/>
        </w:rPr>
      </w:pPr>
    </w:p>
    <w:p w:rsidR="0094297B" w:rsidRDefault="0094297B">
      <w:pPr>
        <w:spacing w:after="0" w:line="259" w:lineRule="auto"/>
        <w:ind w:left="-5"/>
        <w:jc w:val="left"/>
        <w:rPr>
          <w:b/>
          <w:color w:val="1F497C"/>
        </w:rPr>
      </w:pPr>
    </w:p>
    <w:p w:rsidR="0094297B" w:rsidRDefault="0094297B">
      <w:pPr>
        <w:spacing w:after="0" w:line="259" w:lineRule="auto"/>
        <w:ind w:left="-5"/>
        <w:jc w:val="left"/>
        <w:rPr>
          <w:b/>
          <w:color w:val="1F497C"/>
        </w:rPr>
      </w:pPr>
    </w:p>
    <w:p w:rsidR="005C49DD" w:rsidRDefault="009A281B">
      <w:pPr>
        <w:spacing w:after="0" w:line="259" w:lineRule="auto"/>
        <w:ind w:left="-5"/>
        <w:jc w:val="left"/>
      </w:pPr>
      <w:r>
        <w:rPr>
          <w:b/>
          <w:color w:val="1F497C"/>
        </w:rPr>
        <w:t xml:space="preserve">PRZYKŁADY METOD AKTYWIZUJĄCYCH: </w:t>
      </w:r>
    </w:p>
    <w:p w:rsidR="005C49DD" w:rsidRDefault="009A281B">
      <w:pPr>
        <w:spacing w:after="18" w:line="259" w:lineRule="auto"/>
        <w:ind w:left="0" w:firstLine="0"/>
        <w:jc w:val="left"/>
      </w:pPr>
      <w:r>
        <w:rPr>
          <w:b/>
        </w:rPr>
        <w:t xml:space="preserve"> </w:t>
      </w:r>
    </w:p>
    <w:p w:rsidR="005C49DD" w:rsidRDefault="009A281B">
      <w:pPr>
        <w:numPr>
          <w:ilvl w:val="0"/>
          <w:numId w:val="2"/>
        </w:numPr>
        <w:spacing w:after="78" w:line="259" w:lineRule="auto"/>
        <w:ind w:hanging="360"/>
      </w:pPr>
      <w:r>
        <w:rPr>
          <w:b/>
          <w:color w:val="1F497C"/>
        </w:rPr>
        <w:t>DRAMA</w:t>
      </w:r>
      <w:r>
        <w:t xml:space="preserve"> </w:t>
      </w:r>
    </w:p>
    <w:p w:rsidR="005C49DD" w:rsidRDefault="009A281B">
      <w:pPr>
        <w:spacing w:after="3" w:line="357" w:lineRule="auto"/>
        <w:ind w:left="730"/>
      </w:pPr>
      <w:r>
        <w:t>Jest metod</w:t>
      </w:r>
      <w:r>
        <w:t>ą</w:t>
      </w:r>
      <w:r>
        <w:t xml:space="preserve"> pedagogiczn</w:t>
      </w:r>
      <w:r>
        <w:t>ą</w:t>
      </w:r>
      <w:r>
        <w:t>, która sprzyja wydobywaniu i rozwijaniu najbardziej po</w:t>
      </w:r>
      <w:r>
        <w:t>żą</w:t>
      </w:r>
      <w:r>
        <w:t>danych cech osobowo</w:t>
      </w:r>
      <w:r>
        <w:t>ś</w:t>
      </w:r>
      <w:r>
        <w:t>ci człowieka. Wykorzystuje naturaln</w:t>
      </w:r>
      <w:r>
        <w:t>ą</w:t>
      </w:r>
      <w:r>
        <w:t xml:space="preserve"> skłonno</w:t>
      </w:r>
      <w:r>
        <w:t>ść</w:t>
      </w:r>
      <w:r>
        <w:t xml:space="preserve"> dziecka do na</w:t>
      </w:r>
      <w:r>
        <w:t>ś</w:t>
      </w:r>
      <w:r>
        <w:t>ladownictwa, sprzyja rozwijaniu aktywno</w:t>
      </w:r>
      <w:r>
        <w:t>ś</w:t>
      </w:r>
      <w:r>
        <w:t>ci intelektu</w:t>
      </w:r>
      <w:r>
        <w:t>alnej, emocjonalnej i ruchowej. Drama wzmacnia wi</w:t>
      </w:r>
      <w:r>
        <w:t>ęź</w:t>
      </w:r>
      <w:r>
        <w:t xml:space="preserve"> kole</w:t>
      </w:r>
      <w:r>
        <w:t>ż</w:t>
      </w:r>
      <w:r>
        <w:t>e</w:t>
      </w:r>
      <w:r>
        <w:t>ń</w:t>
      </w:r>
      <w:r>
        <w:t>sk</w:t>
      </w:r>
      <w:r>
        <w:t>ą</w:t>
      </w:r>
      <w:r>
        <w:t xml:space="preserve"> i grupow</w:t>
      </w:r>
      <w:r>
        <w:t>ą</w:t>
      </w:r>
      <w:r>
        <w:t xml:space="preserve"> oraz poczucie współpracy i współodpowiedzialno</w:t>
      </w:r>
      <w:r>
        <w:t>ś</w:t>
      </w:r>
      <w:r>
        <w:t>ci. Metoda ta odrywa dziecko od codziennej rzeczywisto</w:t>
      </w:r>
      <w:r>
        <w:t>ś</w:t>
      </w:r>
      <w:r>
        <w:t>ci, rozładowuje kompleksy i napi</w:t>
      </w:r>
      <w:r>
        <w:t>ę</w:t>
      </w:r>
      <w:r>
        <w:t>cia psychiczne, pomaga w nawi</w:t>
      </w:r>
      <w:r>
        <w:t>ą</w:t>
      </w:r>
      <w:r>
        <w:t>zywaniu emocjonaln</w:t>
      </w:r>
      <w:r>
        <w:t>ych kontaktów z rówie</w:t>
      </w:r>
      <w:r>
        <w:t>ś</w:t>
      </w:r>
      <w:r>
        <w:t>nikami, rozbudza wiar</w:t>
      </w:r>
      <w:r>
        <w:t>ę</w:t>
      </w:r>
      <w:r>
        <w:t xml:space="preserve"> we własne siły. W dramie ucze</w:t>
      </w:r>
      <w:r>
        <w:t>ń</w:t>
      </w:r>
      <w:r>
        <w:t xml:space="preserve"> musi wczu</w:t>
      </w:r>
      <w:r>
        <w:t>ć</w:t>
      </w:r>
      <w:r>
        <w:t xml:space="preserve"> si</w:t>
      </w:r>
      <w:r>
        <w:t>ę</w:t>
      </w:r>
      <w:r>
        <w:t xml:space="preserve"> w posta</w:t>
      </w:r>
      <w:r>
        <w:t>ć</w:t>
      </w:r>
      <w:r>
        <w:t>, nie gra kogo</w:t>
      </w:r>
      <w:r>
        <w:t>ś</w:t>
      </w:r>
      <w:r>
        <w:t>, lecz jest sob</w:t>
      </w:r>
      <w:r>
        <w:t>ą</w:t>
      </w:r>
      <w:r>
        <w:t xml:space="preserve"> w nowych sytuacjach. Uczestnicy dramy działaj</w:t>
      </w:r>
      <w:r>
        <w:t>ą</w:t>
      </w:r>
      <w:r>
        <w:t xml:space="preserve"> bez scenariusza. Rozpoczynaj</w:t>
      </w:r>
      <w:r>
        <w:t>ą</w:t>
      </w:r>
      <w:r>
        <w:t>c prac</w:t>
      </w:r>
      <w:r>
        <w:t>ę</w:t>
      </w:r>
      <w:r>
        <w:t xml:space="preserve"> z wykorzystaniem dramy, zaczynamy od pros</w:t>
      </w:r>
      <w:r>
        <w:t>tych technik, aby nie zniech</w:t>
      </w:r>
      <w:r>
        <w:t>ę</w:t>
      </w:r>
      <w:r>
        <w:t>ci</w:t>
      </w:r>
      <w:r>
        <w:t>ć</w:t>
      </w:r>
      <w:r>
        <w:t xml:space="preserve"> dziecka niepowodzeniami. Rozpoczynamy prac</w:t>
      </w:r>
      <w:r>
        <w:t>ę</w:t>
      </w:r>
      <w:r>
        <w:t xml:space="preserve"> w małych grupach, a potem stopniowo przechodzimy do wi</w:t>
      </w:r>
      <w:r>
        <w:t>ę</w:t>
      </w:r>
      <w:r>
        <w:t xml:space="preserve">kszych. </w:t>
      </w:r>
    </w:p>
    <w:p w:rsidR="005C49DD" w:rsidRDefault="009A281B">
      <w:pPr>
        <w:spacing w:after="255" w:line="259" w:lineRule="auto"/>
        <w:ind w:left="-5"/>
        <w:jc w:val="left"/>
      </w:pPr>
      <w:r>
        <w:rPr>
          <w:b/>
          <w:color w:val="1F497C"/>
        </w:rPr>
        <w:t xml:space="preserve">Techniki </w:t>
      </w:r>
      <w:proofErr w:type="spellStart"/>
      <w:r>
        <w:rPr>
          <w:b/>
          <w:color w:val="1F497C"/>
        </w:rPr>
        <w:t>dramowe</w:t>
      </w:r>
      <w:proofErr w:type="spellEnd"/>
      <w:r>
        <w:rPr>
          <w:b/>
          <w:color w:val="1F497C"/>
        </w:rPr>
        <w:t xml:space="preserve">: </w:t>
      </w:r>
    </w:p>
    <w:p w:rsidR="005C49DD" w:rsidRDefault="009A281B">
      <w:pPr>
        <w:numPr>
          <w:ilvl w:val="0"/>
          <w:numId w:val="2"/>
        </w:numPr>
        <w:spacing w:after="0" w:line="357" w:lineRule="auto"/>
        <w:ind w:hanging="360"/>
      </w:pPr>
      <w:r>
        <w:t>rozmowy, wywiady - stanowi</w:t>
      </w:r>
      <w:r>
        <w:t>ą</w:t>
      </w:r>
      <w:r>
        <w:t xml:space="preserve"> najprostsz</w:t>
      </w:r>
      <w:r>
        <w:t>ą</w:t>
      </w:r>
      <w:r>
        <w:t xml:space="preserve"> form</w:t>
      </w:r>
      <w:r>
        <w:t>ę</w:t>
      </w:r>
      <w:r>
        <w:t xml:space="preserve"> bycia w roli, anga</w:t>
      </w:r>
      <w:r>
        <w:t>ż</w:t>
      </w:r>
      <w:r>
        <w:t>uj</w:t>
      </w:r>
      <w:r>
        <w:t>ą</w:t>
      </w:r>
      <w:r>
        <w:t xml:space="preserve"> emocjonalnie i intelektualnie;  </w:t>
      </w:r>
    </w:p>
    <w:p w:rsidR="005C49DD" w:rsidRDefault="009A281B">
      <w:pPr>
        <w:numPr>
          <w:ilvl w:val="0"/>
          <w:numId w:val="2"/>
        </w:numPr>
        <w:spacing w:after="0" w:line="359" w:lineRule="auto"/>
        <w:ind w:hanging="360"/>
      </w:pPr>
      <w:r>
        <w:t>ć</w:t>
      </w:r>
      <w:r>
        <w:t>wiczenia pantomimiczne - s</w:t>
      </w:r>
      <w:r>
        <w:t>ą</w:t>
      </w:r>
      <w:r>
        <w:t xml:space="preserve"> niewerbaln</w:t>
      </w:r>
      <w:r>
        <w:t>ą</w:t>
      </w:r>
      <w:r>
        <w:t xml:space="preserve"> form</w:t>
      </w:r>
      <w:r>
        <w:t>ą</w:t>
      </w:r>
      <w:r>
        <w:t xml:space="preserve"> komunikowania si</w:t>
      </w:r>
      <w:r>
        <w:t>ę</w:t>
      </w:r>
      <w:r>
        <w:t>; rze</w:t>
      </w:r>
      <w:r>
        <w:t>ź</w:t>
      </w:r>
      <w:r>
        <w:t>ba - ucze</w:t>
      </w:r>
      <w:r>
        <w:t>ń</w:t>
      </w:r>
      <w:r>
        <w:t xml:space="preserve"> przyjmuje okre</w:t>
      </w:r>
      <w:r>
        <w:t>ś</w:t>
      </w:r>
      <w:r>
        <w:t>lon</w:t>
      </w:r>
      <w:r>
        <w:t>ą</w:t>
      </w:r>
      <w:r>
        <w:t xml:space="preserve"> poz</w:t>
      </w:r>
      <w:r>
        <w:t>ę</w:t>
      </w:r>
      <w:r>
        <w:t xml:space="preserve"> zastygaj</w:t>
      </w:r>
      <w:r>
        <w:t>ą</w:t>
      </w:r>
      <w:r>
        <w:t xml:space="preserve">c w bezruchu;  </w:t>
      </w:r>
    </w:p>
    <w:p w:rsidR="005C49DD" w:rsidRDefault="009A281B">
      <w:pPr>
        <w:numPr>
          <w:ilvl w:val="0"/>
          <w:numId w:val="2"/>
        </w:numPr>
        <w:spacing w:after="0" w:line="359" w:lineRule="auto"/>
        <w:ind w:hanging="360"/>
      </w:pPr>
      <w:r>
        <w:t>ż</w:t>
      </w:r>
      <w:r>
        <w:t>ywe obrazy - to obrazy stworzone przez ludzi, najwa</w:t>
      </w:r>
      <w:r>
        <w:t>ż</w:t>
      </w:r>
      <w:r>
        <w:t xml:space="preserve">niejsze wydarzenie zostaje zatrzymane </w:t>
      </w:r>
      <w:r>
        <w:t xml:space="preserve">w bezruchu (stop klatka);  </w:t>
      </w:r>
    </w:p>
    <w:p w:rsidR="005C49DD" w:rsidRDefault="009A281B" w:rsidP="004264E3">
      <w:pPr>
        <w:numPr>
          <w:ilvl w:val="0"/>
          <w:numId w:val="2"/>
        </w:numPr>
        <w:spacing w:after="278" w:line="359" w:lineRule="auto"/>
        <w:ind w:hanging="360"/>
      </w:pPr>
      <w:r>
        <w:t>sytuacje stymulowane - polegaj</w:t>
      </w:r>
      <w:r>
        <w:t>ą</w:t>
      </w:r>
      <w:r>
        <w:t xml:space="preserve"> na na</w:t>
      </w:r>
      <w:r>
        <w:t>ś</w:t>
      </w:r>
      <w:r>
        <w:t>ladowaniu rzeczywisto</w:t>
      </w:r>
      <w:r>
        <w:t>ś</w:t>
      </w:r>
      <w:r>
        <w:t xml:space="preserve">ci, np. zabawa w sklep, rozmowa telefoniczna.  </w:t>
      </w:r>
    </w:p>
    <w:p w:rsidR="005C49DD" w:rsidRDefault="009A281B">
      <w:pPr>
        <w:numPr>
          <w:ilvl w:val="0"/>
          <w:numId w:val="2"/>
        </w:numPr>
        <w:spacing w:after="78" w:line="259" w:lineRule="auto"/>
        <w:ind w:hanging="360"/>
      </w:pPr>
      <w:r>
        <w:rPr>
          <w:b/>
          <w:color w:val="1F497C"/>
        </w:rPr>
        <w:t xml:space="preserve">ASOCJOGRAM </w:t>
      </w:r>
    </w:p>
    <w:p w:rsidR="005C49DD" w:rsidRDefault="009A281B">
      <w:pPr>
        <w:spacing w:after="1" w:line="357" w:lineRule="auto"/>
        <w:ind w:left="730"/>
      </w:pPr>
      <w:r>
        <w:t>To metoda graficznego przedstawienia skojarze</w:t>
      </w:r>
      <w:r>
        <w:t>ń</w:t>
      </w:r>
      <w:r>
        <w:t>. Umo</w:t>
      </w:r>
      <w:r>
        <w:t>ż</w:t>
      </w:r>
      <w:r>
        <w:t>liwia ona wspólne rozwi</w:t>
      </w:r>
      <w:r>
        <w:t>ą</w:t>
      </w:r>
      <w:r>
        <w:t>zywanie problemów oraz dochodzenie do znaczenia danego poj</w:t>
      </w:r>
      <w:r>
        <w:t>ę</w:t>
      </w:r>
      <w:r>
        <w:t>cia i zespołowe opracowanie jego definicji. Uczniowie, pracuj</w:t>
      </w:r>
      <w:r>
        <w:t>ą</w:t>
      </w:r>
      <w:r>
        <w:t>c w dwóch grupach,  jednocze</w:t>
      </w:r>
      <w:r>
        <w:t>ś</w:t>
      </w:r>
      <w:r>
        <w:t>nie analizuj</w:t>
      </w:r>
      <w:r>
        <w:t>ą</w:t>
      </w:r>
      <w:r>
        <w:t xml:space="preserve">  dwie pokrewne kwestie zwi</w:t>
      </w:r>
      <w:r>
        <w:t>ą</w:t>
      </w:r>
      <w:r>
        <w:t>zane z hasłem kluczowym. W ten sposób poznaj</w:t>
      </w:r>
      <w:r>
        <w:t>ą</w:t>
      </w:r>
      <w:r>
        <w:t xml:space="preserve"> ró</w:t>
      </w:r>
      <w:r>
        <w:t>ż</w:t>
      </w:r>
      <w:r>
        <w:t>ne aspekty omawi</w:t>
      </w:r>
      <w:r>
        <w:t>anych zagadnie</w:t>
      </w:r>
      <w:r>
        <w:t>ń</w:t>
      </w:r>
      <w:r>
        <w:t xml:space="preserve">. Metoda </w:t>
      </w:r>
      <w:proofErr w:type="spellStart"/>
      <w:r>
        <w:t>asocjogramu</w:t>
      </w:r>
      <w:proofErr w:type="spellEnd"/>
      <w:r>
        <w:t xml:space="preserve"> jest skuteczna nie tyko w analizowaniu problemów, lecz tak</w:t>
      </w:r>
      <w:r>
        <w:t>ż</w:t>
      </w:r>
      <w:r>
        <w:t>e podczas poszukiwania kreatywnych rozwi</w:t>
      </w:r>
      <w:r>
        <w:t>ą</w:t>
      </w:r>
      <w:r>
        <w:t>za</w:t>
      </w:r>
      <w:r>
        <w:t>ń</w:t>
      </w:r>
      <w:r>
        <w:t>. Wykorzystuje si</w:t>
      </w:r>
      <w:r>
        <w:t>ę</w:t>
      </w:r>
      <w:r>
        <w:t xml:space="preserve"> j</w:t>
      </w:r>
      <w:r>
        <w:t>ą</w:t>
      </w:r>
      <w:r>
        <w:t xml:space="preserve"> równie</w:t>
      </w:r>
      <w:r>
        <w:t>ż</w:t>
      </w:r>
      <w:r>
        <w:t xml:space="preserve"> w działaniach porz</w:t>
      </w:r>
      <w:r>
        <w:t>ą</w:t>
      </w:r>
      <w:r>
        <w:t>dkuj</w:t>
      </w:r>
      <w:r>
        <w:t>ą</w:t>
      </w:r>
      <w:r>
        <w:t>cych poznanie wiadomo</w:t>
      </w:r>
      <w:r>
        <w:t>ś</w:t>
      </w:r>
      <w:r>
        <w:t xml:space="preserve">ci. </w:t>
      </w:r>
    </w:p>
    <w:p w:rsidR="005C49DD" w:rsidRDefault="009A281B">
      <w:pPr>
        <w:spacing w:after="112" w:line="259" w:lineRule="auto"/>
        <w:ind w:left="720" w:firstLine="0"/>
        <w:jc w:val="left"/>
      </w:pPr>
      <w:r>
        <w:t xml:space="preserve"> </w:t>
      </w:r>
    </w:p>
    <w:p w:rsidR="005C49DD" w:rsidRDefault="009A281B">
      <w:pPr>
        <w:spacing w:after="125" w:line="250" w:lineRule="auto"/>
        <w:ind w:left="730"/>
      </w:pPr>
      <w:r>
        <w:rPr>
          <w:color w:val="1F497C"/>
        </w:rPr>
        <w:t xml:space="preserve">Sposób realizacji: </w:t>
      </w:r>
    </w:p>
    <w:p w:rsidR="005C49DD" w:rsidRDefault="009A281B">
      <w:pPr>
        <w:numPr>
          <w:ilvl w:val="1"/>
          <w:numId w:val="2"/>
        </w:numPr>
        <w:spacing w:after="2" w:line="357" w:lineRule="auto"/>
      </w:pPr>
      <w:r>
        <w:t>W celu wypracowania definicji wskazanego wyrazu – np. poj</w:t>
      </w:r>
      <w:r>
        <w:t>ę</w:t>
      </w:r>
      <w:r>
        <w:t>cia kluczowego dla zrozumienia danego tekstu -  nauczyciel formułuje dwa problemy (Co to jest solidarno</w:t>
      </w:r>
      <w:r>
        <w:t>ść</w:t>
      </w:r>
      <w:r>
        <w:t>? Jak powinny si</w:t>
      </w:r>
      <w:r>
        <w:t>ę</w:t>
      </w:r>
      <w:r>
        <w:t xml:space="preserve">  zachowa</w:t>
      </w:r>
      <w:r>
        <w:t>ć</w:t>
      </w:r>
      <w:r>
        <w:t xml:space="preserve"> osoby solidaryzuj</w:t>
      </w:r>
      <w:r>
        <w:t>ą</w:t>
      </w:r>
      <w:r>
        <w:t>ce ze sob</w:t>
      </w:r>
      <w:r>
        <w:t>ą</w:t>
      </w:r>
      <w:r>
        <w:t>?) i poleca ich rozstrzygni</w:t>
      </w:r>
      <w:r>
        <w:t>ę</w:t>
      </w:r>
      <w:r>
        <w:t>cie metod</w:t>
      </w:r>
      <w:r>
        <w:t>ą</w:t>
      </w:r>
      <w:r>
        <w:t xml:space="preserve"> </w:t>
      </w:r>
      <w:proofErr w:type="spellStart"/>
      <w:r>
        <w:t>asocjogramu</w:t>
      </w:r>
      <w:proofErr w:type="spellEnd"/>
      <w:r>
        <w:t xml:space="preserve">. </w:t>
      </w:r>
    </w:p>
    <w:p w:rsidR="005C49DD" w:rsidRDefault="009A281B">
      <w:pPr>
        <w:numPr>
          <w:ilvl w:val="1"/>
          <w:numId w:val="2"/>
        </w:numPr>
        <w:spacing w:after="2" w:line="357" w:lineRule="auto"/>
      </w:pPr>
      <w:r>
        <w:t>W ramach przygotowania do zadania uczniowie wyszukuj</w:t>
      </w:r>
      <w:r>
        <w:t>ą</w:t>
      </w:r>
      <w:r>
        <w:t xml:space="preserve"> w utworze fragmenty zawieraj</w:t>
      </w:r>
      <w:r>
        <w:t>ą</w:t>
      </w:r>
      <w:r>
        <w:t>ce definiowany wyraz i analizuj</w:t>
      </w:r>
      <w:r>
        <w:t>ą</w:t>
      </w:r>
      <w:r>
        <w:t xml:space="preserve"> jego znaczenie. </w:t>
      </w:r>
    </w:p>
    <w:p w:rsidR="005C49DD" w:rsidRDefault="009A281B">
      <w:pPr>
        <w:numPr>
          <w:ilvl w:val="1"/>
          <w:numId w:val="2"/>
        </w:numPr>
        <w:spacing w:after="3" w:line="356" w:lineRule="auto"/>
      </w:pPr>
      <w:r>
        <w:t>Nauczyciel dzieli klas</w:t>
      </w:r>
      <w:r>
        <w:t>ę</w:t>
      </w:r>
      <w:r>
        <w:t xml:space="preserve"> na dwie grupy. Ka</w:t>
      </w:r>
      <w:r>
        <w:t>ż</w:t>
      </w:r>
      <w:r>
        <w:t>dej z nich rozdaje flamastry, kartki samoprzylepne w innym kolorz</w:t>
      </w:r>
      <w:r>
        <w:t xml:space="preserve">e oraz arkusz papieru z pytaniem. </w:t>
      </w:r>
    </w:p>
    <w:p w:rsidR="005C49DD" w:rsidRDefault="009A281B">
      <w:pPr>
        <w:numPr>
          <w:ilvl w:val="1"/>
          <w:numId w:val="2"/>
        </w:numPr>
        <w:spacing w:after="2" w:line="357" w:lineRule="auto"/>
      </w:pPr>
      <w:r>
        <w:t>Uczniowie, pracuj</w:t>
      </w:r>
      <w:r>
        <w:t>ą</w:t>
      </w:r>
      <w:r>
        <w:t>c w zespołach, notuj</w:t>
      </w:r>
      <w:r>
        <w:t>ą</w:t>
      </w:r>
      <w:r>
        <w:t xml:space="preserve"> na kartkach propozycje odpowiedzi i przyklejaj</w:t>
      </w:r>
      <w:r>
        <w:t>ą</w:t>
      </w:r>
      <w:r>
        <w:t xml:space="preserve"> je wokół pytania na plakacie. </w:t>
      </w:r>
    </w:p>
    <w:p w:rsidR="005C49DD" w:rsidRDefault="009A281B">
      <w:pPr>
        <w:numPr>
          <w:ilvl w:val="1"/>
          <w:numId w:val="2"/>
        </w:numPr>
        <w:spacing w:after="3" w:line="356" w:lineRule="auto"/>
      </w:pPr>
      <w:r>
        <w:t>Po upływie wyznaczonego czasu grupy wymieniaj</w:t>
      </w:r>
      <w:r>
        <w:t>ą</w:t>
      </w:r>
      <w:r>
        <w:t xml:space="preserve"> si</w:t>
      </w:r>
      <w:r>
        <w:t>ę</w:t>
      </w:r>
      <w:r>
        <w:t xml:space="preserve"> arkuszami. Ka</w:t>
      </w:r>
      <w:r>
        <w:t>ż</w:t>
      </w:r>
      <w:r>
        <w:t>da dru</w:t>
      </w:r>
      <w:r>
        <w:t>ż</w:t>
      </w:r>
      <w:r>
        <w:t>yna zapisuje własne pomysły na</w:t>
      </w:r>
      <w:r>
        <w:t xml:space="preserve"> kartkach i przyczepia je do plakatu. </w:t>
      </w:r>
    </w:p>
    <w:p w:rsidR="005C49DD" w:rsidRDefault="009A281B" w:rsidP="004264E3">
      <w:pPr>
        <w:numPr>
          <w:ilvl w:val="1"/>
          <w:numId w:val="2"/>
        </w:numPr>
        <w:spacing w:after="280" w:line="357" w:lineRule="auto"/>
      </w:pPr>
      <w:r>
        <w:t xml:space="preserve">Nauczyciel umieszcza oba </w:t>
      </w:r>
      <w:proofErr w:type="spellStart"/>
      <w:r>
        <w:t>asocjogramy</w:t>
      </w:r>
      <w:proofErr w:type="spellEnd"/>
      <w:r>
        <w:t xml:space="preserve"> na tablicy. Po gło</w:t>
      </w:r>
      <w:r>
        <w:t>ś</w:t>
      </w:r>
      <w:r>
        <w:t>nym odczytaniu wszystkich skojarze</w:t>
      </w:r>
      <w:r>
        <w:t>ń</w:t>
      </w:r>
      <w:r>
        <w:t xml:space="preserve"> uczniowie zaznaczaj</w:t>
      </w:r>
      <w:r>
        <w:t>ą</w:t>
      </w:r>
      <w:r>
        <w:t xml:space="preserve"> kartki z podobnymi propozycjami. Nast</w:t>
      </w:r>
      <w:r>
        <w:t>ę</w:t>
      </w:r>
      <w:r>
        <w:t>pnie, pod kierunkiem nauczyciela, ustalaj</w:t>
      </w:r>
      <w:r>
        <w:t>ą</w:t>
      </w:r>
      <w:r>
        <w:t xml:space="preserve"> wspólne rozumienie term</w:t>
      </w:r>
      <w:r>
        <w:t>inu. Na zako</w:t>
      </w:r>
      <w:r>
        <w:t>ń</w:t>
      </w:r>
      <w:r>
        <w:t>czenie porównuj</w:t>
      </w:r>
      <w:r>
        <w:t>ą</w:t>
      </w:r>
      <w:r>
        <w:t xml:space="preserve"> opracowan</w:t>
      </w:r>
      <w:r>
        <w:t>ą</w:t>
      </w:r>
      <w:r>
        <w:t xml:space="preserve"> definicj</w:t>
      </w:r>
      <w:r>
        <w:t>ę</w:t>
      </w:r>
      <w:r>
        <w:t xml:space="preserve"> z hasłem słownikowym. </w:t>
      </w:r>
    </w:p>
    <w:p w:rsidR="005C49DD" w:rsidRDefault="009A281B">
      <w:pPr>
        <w:numPr>
          <w:ilvl w:val="0"/>
          <w:numId w:val="2"/>
        </w:numPr>
        <w:spacing w:after="109" w:line="259" w:lineRule="auto"/>
        <w:ind w:hanging="360"/>
      </w:pPr>
      <w:r>
        <w:rPr>
          <w:b/>
          <w:color w:val="1F497C"/>
        </w:rPr>
        <w:t xml:space="preserve">BURZA MÓZGÓW- inaczej giełda pomysłów </w:t>
      </w:r>
    </w:p>
    <w:p w:rsidR="005C49DD" w:rsidRDefault="009A281B">
      <w:pPr>
        <w:spacing w:after="1" w:line="357" w:lineRule="auto"/>
        <w:ind w:left="715" w:right="64"/>
        <w:jc w:val="left"/>
      </w:pPr>
      <w:r>
        <w:t>Metoda kształtuj</w:t>
      </w:r>
      <w:r>
        <w:t>ą</w:t>
      </w:r>
      <w:r>
        <w:t>ca pomysłowo</w:t>
      </w:r>
      <w:r>
        <w:t>ść</w:t>
      </w:r>
      <w:r>
        <w:t xml:space="preserve"> i wyobra</w:t>
      </w:r>
      <w:r>
        <w:t>ź</w:t>
      </w:r>
      <w:r>
        <w:t>ni</w:t>
      </w:r>
      <w:r>
        <w:t>ę</w:t>
      </w:r>
      <w:r>
        <w:t>. Pomysły mog</w:t>
      </w:r>
      <w:r>
        <w:t>ą</w:t>
      </w:r>
      <w:r>
        <w:t xml:space="preserve"> by</w:t>
      </w:r>
      <w:r>
        <w:t>ć</w:t>
      </w:r>
      <w:r>
        <w:t xml:space="preserve"> codzienne, fantastyczne, innowacyjne. Celem tej metody jest zgromadzenie w krótkim czasie du</w:t>
      </w:r>
      <w:r>
        <w:t>ż</w:t>
      </w:r>
      <w:r>
        <w:t>ej liczby pomysłów potrzebnych do rozwi</w:t>
      </w:r>
      <w:r>
        <w:t>ą</w:t>
      </w:r>
      <w:r>
        <w:t>zania jakiego</w:t>
      </w:r>
      <w:r>
        <w:t>ś</w:t>
      </w:r>
      <w:r>
        <w:t xml:space="preserve"> problemu. Nauczyciel podaje problem, a uczniowie zgłaszaj</w:t>
      </w:r>
      <w:r>
        <w:t>ą</w:t>
      </w:r>
      <w:r>
        <w:t xml:space="preserve"> pomysły rozwi</w:t>
      </w:r>
      <w:r>
        <w:t>ą</w:t>
      </w:r>
      <w:r>
        <w:t>za</w:t>
      </w:r>
      <w:r>
        <w:t>ń</w:t>
      </w:r>
      <w:r>
        <w:t>. Po wyczerpaniu pomysłów nast</w:t>
      </w:r>
      <w:r>
        <w:t>ę</w:t>
      </w:r>
      <w:r>
        <w:t>puje dyskusja i wybór najlepszego rozwi</w:t>
      </w:r>
      <w:r>
        <w:t>ą</w:t>
      </w:r>
      <w:r>
        <w:t xml:space="preserve">zania. </w:t>
      </w:r>
      <w:r>
        <w:rPr>
          <w:color w:val="1F497C"/>
        </w:rPr>
        <w:t xml:space="preserve"> </w:t>
      </w:r>
    </w:p>
    <w:p w:rsidR="005C49DD" w:rsidRDefault="009A281B">
      <w:pPr>
        <w:spacing w:after="0" w:line="259" w:lineRule="auto"/>
        <w:ind w:left="0" w:firstLine="0"/>
        <w:jc w:val="left"/>
      </w:pPr>
      <w:r>
        <w:t xml:space="preserve"> </w:t>
      </w:r>
    </w:p>
    <w:p w:rsidR="005C49DD" w:rsidRDefault="009A281B">
      <w:pPr>
        <w:spacing w:after="110" w:line="259" w:lineRule="auto"/>
        <w:ind w:left="-5"/>
        <w:jc w:val="left"/>
      </w:pPr>
      <w:r>
        <w:rPr>
          <w:b/>
          <w:color w:val="1F497C"/>
        </w:rPr>
        <w:t xml:space="preserve">Zasady burzy mózgów: </w:t>
      </w:r>
    </w:p>
    <w:p w:rsidR="005C49DD" w:rsidRDefault="009A281B">
      <w:pPr>
        <w:numPr>
          <w:ilvl w:val="0"/>
          <w:numId w:val="3"/>
        </w:numPr>
        <w:spacing w:after="102"/>
        <w:ind w:hanging="679"/>
      </w:pPr>
      <w:r>
        <w:t>Przyjmowanie wszystkich pomysłów, powstrzymanie si</w:t>
      </w:r>
      <w:r>
        <w:t>ę</w:t>
      </w:r>
      <w:r>
        <w:t xml:space="preserve"> od ich oceniania. </w:t>
      </w:r>
    </w:p>
    <w:p w:rsidR="005C49DD" w:rsidRDefault="009A281B">
      <w:pPr>
        <w:numPr>
          <w:ilvl w:val="0"/>
          <w:numId w:val="3"/>
        </w:numPr>
        <w:spacing w:after="104"/>
        <w:ind w:hanging="679"/>
      </w:pPr>
      <w:r>
        <w:t>Zapisywanie ka</w:t>
      </w:r>
      <w:r>
        <w:t>ż</w:t>
      </w:r>
      <w:r>
        <w:t xml:space="preserve">dego pomysłu. </w:t>
      </w:r>
    </w:p>
    <w:p w:rsidR="005C49DD" w:rsidRDefault="009A281B">
      <w:pPr>
        <w:numPr>
          <w:ilvl w:val="0"/>
          <w:numId w:val="3"/>
        </w:numPr>
        <w:spacing w:after="102"/>
        <w:ind w:hanging="679"/>
      </w:pPr>
      <w:r>
        <w:t>Poło</w:t>
      </w:r>
      <w:r>
        <w:t>ż</w:t>
      </w:r>
      <w:r>
        <w:t>enie nacisku na liczb</w:t>
      </w:r>
      <w:r>
        <w:t>ę</w:t>
      </w:r>
      <w:r>
        <w:t>, a nie jako</w:t>
      </w:r>
      <w:r>
        <w:t>ść</w:t>
      </w:r>
      <w:r>
        <w:t xml:space="preserve"> pomysłów. </w:t>
      </w:r>
    </w:p>
    <w:p w:rsidR="005C49DD" w:rsidRDefault="009A281B">
      <w:pPr>
        <w:numPr>
          <w:ilvl w:val="0"/>
          <w:numId w:val="3"/>
        </w:numPr>
        <w:spacing w:after="104"/>
        <w:ind w:hanging="679"/>
      </w:pPr>
      <w:r>
        <w:t>Zach</w:t>
      </w:r>
      <w:r>
        <w:t>ę</w:t>
      </w:r>
      <w:r>
        <w:t>canie do podawania pomys</w:t>
      </w:r>
      <w:r>
        <w:t>łów z wyobra</w:t>
      </w:r>
      <w:r>
        <w:t>ź</w:t>
      </w:r>
      <w:r>
        <w:t xml:space="preserve">ni, nawet nierealnych. </w:t>
      </w:r>
    </w:p>
    <w:p w:rsidR="005C49DD" w:rsidRDefault="009A281B">
      <w:pPr>
        <w:numPr>
          <w:ilvl w:val="0"/>
          <w:numId w:val="3"/>
        </w:numPr>
        <w:spacing w:after="102"/>
        <w:ind w:hanging="679"/>
      </w:pPr>
      <w:r>
        <w:t xml:space="preserve">Wykorzystanie cudzych pomysłów, bazowanie na nich i ich rozwijanie. </w:t>
      </w:r>
    </w:p>
    <w:p w:rsidR="005C49DD" w:rsidRDefault="009A281B">
      <w:pPr>
        <w:spacing w:after="0" w:line="358" w:lineRule="auto"/>
      </w:pPr>
      <w:r>
        <w:t>Zastosowanie tej metody pozwala na wł</w:t>
      </w:r>
      <w:r>
        <w:t>ą</w:t>
      </w:r>
      <w:r>
        <w:t xml:space="preserve">czenie wszystkich uczniów do pracy, sprawdzenie posiadanej wiedzy, szybkie zgromadzenie pomysłów. </w:t>
      </w:r>
    </w:p>
    <w:p w:rsidR="005C49DD" w:rsidRDefault="009A281B" w:rsidP="004264E3">
      <w:pPr>
        <w:spacing w:after="115" w:line="259" w:lineRule="auto"/>
        <w:ind w:left="0" w:firstLine="0"/>
        <w:jc w:val="left"/>
      </w:pPr>
      <w:r>
        <w:t xml:space="preserve"> </w:t>
      </w:r>
    </w:p>
    <w:p w:rsidR="005C49DD" w:rsidRDefault="009A281B">
      <w:pPr>
        <w:numPr>
          <w:ilvl w:val="1"/>
          <w:numId w:val="3"/>
        </w:numPr>
        <w:spacing w:after="0" w:line="259" w:lineRule="auto"/>
        <w:ind w:hanging="360"/>
        <w:jc w:val="left"/>
      </w:pPr>
      <w:r>
        <w:rPr>
          <w:b/>
          <w:color w:val="1F497C"/>
        </w:rPr>
        <w:t>KULA ŚNIE</w:t>
      </w:r>
      <w:r>
        <w:rPr>
          <w:b/>
          <w:color w:val="1F497C"/>
        </w:rPr>
        <w:t xml:space="preserve">GOWA </w:t>
      </w:r>
    </w:p>
    <w:p w:rsidR="005C49DD" w:rsidRDefault="009A281B">
      <w:pPr>
        <w:spacing w:after="0" w:line="358" w:lineRule="auto"/>
        <w:ind w:left="730"/>
      </w:pPr>
      <w:r>
        <w:t xml:space="preserve">Kula </w:t>
      </w:r>
      <w:r>
        <w:t>ś</w:t>
      </w:r>
      <w:r>
        <w:t>niegowa, zwana te</w:t>
      </w:r>
      <w:r>
        <w:t>ż</w:t>
      </w:r>
      <w:r>
        <w:t xml:space="preserve"> dyskusj</w:t>
      </w:r>
      <w:r>
        <w:t>ą</w:t>
      </w:r>
      <w:r>
        <w:t xml:space="preserve"> piramidow</w:t>
      </w:r>
      <w:r>
        <w:t>ą</w:t>
      </w:r>
      <w:r>
        <w:t>, cz</w:t>
      </w:r>
      <w:r>
        <w:t>ę</w:t>
      </w:r>
      <w:r>
        <w:t>sto jest wykorzystywana do definiowania poj</w:t>
      </w:r>
      <w:r>
        <w:t>ęć</w:t>
      </w:r>
      <w:r>
        <w:t>. Metoda ta pozwala ka</w:t>
      </w:r>
      <w:r>
        <w:t>ż</w:t>
      </w:r>
      <w:r>
        <w:t>demu uczniowi na sprecyzowanie i zaprezentowanie własnego zdania (definicji, stanowiska), poznanie zdania innych, a tak</w:t>
      </w:r>
      <w:r>
        <w:t>ż</w:t>
      </w:r>
      <w:r>
        <w:t>e daje mo</w:t>
      </w:r>
      <w:r>
        <w:t>ż</w:t>
      </w:r>
      <w:r>
        <w:t>liwo</w:t>
      </w:r>
      <w:r>
        <w:t>ść</w:t>
      </w:r>
      <w:r>
        <w:t xml:space="preserve"> przedyskutowania danego poj</w:t>
      </w:r>
      <w:r>
        <w:t>ę</w:t>
      </w:r>
      <w:r>
        <w:t>cia, u</w:t>
      </w:r>
      <w:r>
        <w:t>ś</w:t>
      </w:r>
      <w:r>
        <w:t>ci</w:t>
      </w:r>
      <w:r>
        <w:t>ś</w:t>
      </w:r>
      <w:r>
        <w:t xml:space="preserve">lenia jego rozumienia, negocjowania zapisu. Tego rodzaju praca zmusza uczniów do dyscyplinowania własnej wypowiedzi i bardzo </w:t>
      </w:r>
      <w:r>
        <w:t>ś</w:t>
      </w:r>
      <w:r>
        <w:t>wiadomego posługiwania si</w:t>
      </w:r>
      <w:r>
        <w:t>ę</w:t>
      </w:r>
      <w:r>
        <w:t xml:space="preserve"> słowem. </w:t>
      </w:r>
      <w:r>
        <w:rPr>
          <w:b/>
          <w:color w:val="1F497C"/>
        </w:rPr>
        <w:t xml:space="preserve"> </w:t>
      </w:r>
    </w:p>
    <w:p w:rsidR="005C49DD" w:rsidRDefault="009A281B">
      <w:pPr>
        <w:spacing w:after="0" w:line="259" w:lineRule="auto"/>
        <w:ind w:left="0" w:firstLine="0"/>
        <w:jc w:val="left"/>
      </w:pPr>
      <w:r>
        <w:rPr>
          <w:b/>
          <w:color w:val="1F497C"/>
        </w:rPr>
        <w:t xml:space="preserve"> </w:t>
      </w:r>
    </w:p>
    <w:p w:rsidR="005C49DD" w:rsidRDefault="009A281B">
      <w:pPr>
        <w:spacing w:after="280" w:line="259" w:lineRule="auto"/>
        <w:ind w:left="-5"/>
        <w:jc w:val="left"/>
      </w:pPr>
      <w:r>
        <w:rPr>
          <w:b/>
          <w:color w:val="1F497C"/>
        </w:rPr>
        <w:t xml:space="preserve">Sposób przeprowadzania: </w:t>
      </w:r>
    </w:p>
    <w:p w:rsidR="005C49DD" w:rsidRDefault="009A281B">
      <w:pPr>
        <w:numPr>
          <w:ilvl w:val="1"/>
          <w:numId w:val="4"/>
        </w:numPr>
        <w:spacing w:after="28" w:line="357" w:lineRule="auto"/>
        <w:ind w:hanging="360"/>
      </w:pPr>
      <w:r>
        <w:t>Uczniowie siedz</w:t>
      </w:r>
      <w:r>
        <w:t>ą</w:t>
      </w:r>
      <w:r>
        <w:t xml:space="preserve"> w kr</w:t>
      </w:r>
      <w:r>
        <w:t>ę</w:t>
      </w:r>
      <w:r>
        <w:t>gu lub przy stolikach. Ka</w:t>
      </w:r>
      <w:r>
        <w:t>ż</w:t>
      </w:r>
      <w:r>
        <w:t>dy z nich otrzymuje jedn</w:t>
      </w:r>
      <w:r>
        <w:t>ą</w:t>
      </w:r>
      <w:r>
        <w:t xml:space="preserve"> mał</w:t>
      </w:r>
      <w:r>
        <w:t>ą</w:t>
      </w:r>
      <w:r>
        <w:t xml:space="preserve"> kartk</w:t>
      </w:r>
      <w:r>
        <w:t>ę</w:t>
      </w:r>
      <w:r>
        <w:t xml:space="preserve">.  </w:t>
      </w:r>
    </w:p>
    <w:p w:rsidR="005C49DD" w:rsidRDefault="009A281B">
      <w:pPr>
        <w:numPr>
          <w:ilvl w:val="1"/>
          <w:numId w:val="4"/>
        </w:numPr>
        <w:ind w:hanging="360"/>
      </w:pPr>
      <w:r>
        <w:t>Ka</w:t>
      </w:r>
      <w:r>
        <w:t>ż</w:t>
      </w:r>
      <w:r>
        <w:t>dy ucze</w:t>
      </w:r>
      <w:r>
        <w:t>ń</w:t>
      </w:r>
      <w:r>
        <w:t xml:space="preserve"> indywidualnie pisze definicj</w:t>
      </w:r>
      <w:r>
        <w:t>ę</w:t>
      </w:r>
      <w:r>
        <w:t xml:space="preserve"> podanego poj</w:t>
      </w:r>
      <w:r>
        <w:t>ę</w:t>
      </w:r>
      <w:r>
        <w:t xml:space="preserve">cia, np. „lekcja”.  </w:t>
      </w:r>
    </w:p>
    <w:p w:rsidR="005C49DD" w:rsidRDefault="009A281B">
      <w:pPr>
        <w:numPr>
          <w:ilvl w:val="1"/>
          <w:numId w:val="4"/>
        </w:numPr>
        <w:spacing w:after="23" w:line="359" w:lineRule="auto"/>
        <w:ind w:hanging="360"/>
      </w:pPr>
      <w:r>
        <w:t>Uczniowie ł</w:t>
      </w:r>
      <w:r>
        <w:t>ą</w:t>
      </w:r>
      <w:r>
        <w:t>cz</w:t>
      </w:r>
      <w:r>
        <w:t>ą</w:t>
      </w:r>
      <w:r>
        <w:t xml:space="preserve"> si</w:t>
      </w:r>
      <w:r>
        <w:t>ę</w:t>
      </w:r>
      <w:r>
        <w:t xml:space="preserve"> w pary, przedstawiaj</w:t>
      </w:r>
      <w:r>
        <w:t>ą</w:t>
      </w:r>
      <w:r>
        <w:t xml:space="preserve"> sobie nawzajem własne definicje i tworz</w:t>
      </w:r>
      <w:r>
        <w:t>ą</w:t>
      </w:r>
      <w:r>
        <w:t xml:space="preserve"> jedn</w:t>
      </w:r>
      <w:r>
        <w:t>ą</w:t>
      </w:r>
      <w:r>
        <w:t xml:space="preserve"> wspóln</w:t>
      </w:r>
      <w:r>
        <w:t>ą</w:t>
      </w:r>
      <w:r>
        <w:t xml:space="preserve"> – na kolejnej, </w:t>
      </w:r>
      <w:r>
        <w:t>wi</w:t>
      </w:r>
      <w:r>
        <w:t>ę</w:t>
      </w:r>
      <w:r>
        <w:t xml:space="preserve">kszej kartce.  </w:t>
      </w:r>
    </w:p>
    <w:p w:rsidR="005C49DD" w:rsidRDefault="009A281B">
      <w:pPr>
        <w:numPr>
          <w:ilvl w:val="1"/>
          <w:numId w:val="4"/>
        </w:numPr>
        <w:ind w:hanging="360"/>
      </w:pPr>
      <w:r>
        <w:t>Pary ł</w:t>
      </w:r>
      <w:r>
        <w:t>ą</w:t>
      </w:r>
      <w:r>
        <w:t>cz</w:t>
      </w:r>
      <w:r>
        <w:t>ą</w:t>
      </w:r>
      <w:r>
        <w:t xml:space="preserve"> si</w:t>
      </w:r>
      <w:r>
        <w:t>ę</w:t>
      </w:r>
      <w:r>
        <w:t xml:space="preserve"> w czwórki, ustalaj</w:t>
      </w:r>
      <w:r>
        <w:t>ą</w:t>
      </w:r>
      <w:r>
        <w:t xml:space="preserve"> wspólne stanowisko, po czym zapisuj</w:t>
      </w:r>
      <w:r>
        <w:t>ą</w:t>
      </w:r>
      <w:r>
        <w:t xml:space="preserve"> na kartce.  </w:t>
      </w:r>
    </w:p>
    <w:p w:rsidR="005C49DD" w:rsidRDefault="009A281B">
      <w:pPr>
        <w:numPr>
          <w:ilvl w:val="1"/>
          <w:numId w:val="4"/>
        </w:numPr>
        <w:ind w:hanging="360"/>
      </w:pPr>
      <w:r>
        <w:t>Czwórki ł</w:t>
      </w:r>
      <w:r>
        <w:t>ą</w:t>
      </w:r>
      <w:r>
        <w:t>cz</w:t>
      </w:r>
      <w:r>
        <w:t>ą</w:t>
      </w:r>
      <w:r>
        <w:t xml:space="preserve"> si</w:t>
      </w:r>
      <w:r>
        <w:t>ę</w:t>
      </w:r>
      <w:r>
        <w:t xml:space="preserve"> w ósemki i tworz</w:t>
      </w:r>
      <w:r>
        <w:t>ą</w:t>
      </w:r>
      <w:r>
        <w:t xml:space="preserve"> wspóln</w:t>
      </w:r>
      <w:r>
        <w:t>ą</w:t>
      </w:r>
      <w:r>
        <w:t xml:space="preserve"> definicj</w:t>
      </w:r>
      <w:r>
        <w:t>ę</w:t>
      </w:r>
      <w:r>
        <w:t xml:space="preserve"> (kolejna kartka).  </w:t>
      </w:r>
    </w:p>
    <w:p w:rsidR="005C49DD" w:rsidRDefault="009A281B">
      <w:pPr>
        <w:numPr>
          <w:ilvl w:val="1"/>
          <w:numId w:val="4"/>
        </w:numPr>
        <w:spacing w:after="23" w:line="359" w:lineRule="auto"/>
        <w:ind w:hanging="360"/>
      </w:pPr>
      <w:r>
        <w:t>Ósemki tworz</w:t>
      </w:r>
      <w:r>
        <w:t>ą</w:t>
      </w:r>
      <w:r>
        <w:t xml:space="preserve"> szesnastki, ustalaj</w:t>
      </w:r>
      <w:r>
        <w:t>ą</w:t>
      </w:r>
      <w:r>
        <w:t xml:space="preserve"> wspólne stanowisko i zapisuj</w:t>
      </w:r>
      <w:r>
        <w:t>ą</w:t>
      </w:r>
      <w:r>
        <w:t xml:space="preserve"> je na du</w:t>
      </w:r>
      <w:r>
        <w:t>ż</w:t>
      </w:r>
      <w:r>
        <w:t>ej k</w:t>
      </w:r>
      <w:r>
        <w:t>artce (mo</w:t>
      </w:r>
      <w:r>
        <w:t>ż</w:t>
      </w:r>
      <w:r>
        <w:t>e by</w:t>
      </w:r>
      <w:r>
        <w:t>ć</w:t>
      </w:r>
      <w:r>
        <w:t xml:space="preserve"> plansza).  </w:t>
      </w:r>
    </w:p>
    <w:p w:rsidR="005C49DD" w:rsidRDefault="009A281B" w:rsidP="0094297B">
      <w:pPr>
        <w:numPr>
          <w:ilvl w:val="1"/>
          <w:numId w:val="4"/>
        </w:numPr>
        <w:spacing w:after="383"/>
        <w:ind w:hanging="360"/>
      </w:pPr>
      <w:r>
        <w:t>Szesnastki prezentuj</w:t>
      </w:r>
      <w:r>
        <w:t>ą</w:t>
      </w:r>
      <w:r>
        <w:t xml:space="preserve"> wynik pracy całej klasie.  </w:t>
      </w:r>
    </w:p>
    <w:p w:rsidR="005C49DD" w:rsidRDefault="009A281B">
      <w:pPr>
        <w:numPr>
          <w:ilvl w:val="1"/>
          <w:numId w:val="3"/>
        </w:numPr>
        <w:spacing w:after="78" w:line="259" w:lineRule="auto"/>
        <w:ind w:hanging="360"/>
        <w:jc w:val="left"/>
      </w:pPr>
      <w:r>
        <w:rPr>
          <w:b/>
          <w:color w:val="1F497C"/>
        </w:rPr>
        <w:t>DRZEWO DECYZYJNE</w:t>
      </w:r>
      <w:r>
        <w:t xml:space="preserve"> </w:t>
      </w:r>
    </w:p>
    <w:p w:rsidR="005C49DD" w:rsidRDefault="009A281B">
      <w:pPr>
        <w:spacing w:after="1" w:line="357" w:lineRule="auto"/>
        <w:ind w:left="715" w:right="64"/>
        <w:jc w:val="left"/>
      </w:pPr>
      <w:r>
        <w:t>Drzewo decyzyjne jest technik</w:t>
      </w:r>
      <w:r>
        <w:t>ą</w:t>
      </w:r>
      <w:r>
        <w:t xml:space="preserve"> racjonalizuj</w:t>
      </w:r>
      <w:r>
        <w:t>ą</w:t>
      </w:r>
      <w:r>
        <w:t>c</w:t>
      </w:r>
      <w:r>
        <w:t>ą</w:t>
      </w:r>
      <w:r>
        <w:t xml:space="preserve"> podejmowanie decyzji w sytuacjach trudnych i niejednoznacznych. Mo</w:t>
      </w:r>
      <w:r>
        <w:t>ż</w:t>
      </w:r>
      <w:r>
        <w:t>e równie</w:t>
      </w:r>
      <w:r>
        <w:t>ż</w:t>
      </w:r>
      <w:r>
        <w:t xml:space="preserve"> słu</w:t>
      </w:r>
      <w:r>
        <w:t>ż</w:t>
      </w:r>
      <w:r>
        <w:t>y</w:t>
      </w:r>
      <w:r>
        <w:t>ć</w:t>
      </w:r>
      <w:r>
        <w:t xml:space="preserve"> analizie i pełnemu zrozumieniu motywów, którymi kierowano si</w:t>
      </w:r>
      <w:r>
        <w:t>ę</w:t>
      </w:r>
      <w:r>
        <w:t xml:space="preserve"> przy podejmowaniu wa</w:t>
      </w:r>
      <w:r>
        <w:t>ż</w:t>
      </w:r>
      <w:r>
        <w:t>kich decyzji w przeszło</w:t>
      </w:r>
      <w:r>
        <w:t>ś</w:t>
      </w:r>
      <w:r>
        <w:t>ci. Drzewo decyzyjne stosowane w klasie pomaga przybli</w:t>
      </w:r>
      <w:r>
        <w:t>ż</w:t>
      </w:r>
      <w:r>
        <w:t>y</w:t>
      </w:r>
      <w:r>
        <w:t>ć</w:t>
      </w:r>
      <w:r>
        <w:t xml:space="preserve"> uczniom kontrowersyjne postacie i decyzje, umo</w:t>
      </w:r>
      <w:r>
        <w:t>ż</w:t>
      </w:r>
      <w:r>
        <w:t>liwia podsumowanie wiadomo</w:t>
      </w:r>
      <w:r>
        <w:t>ś</w:t>
      </w:r>
      <w:r>
        <w:t>ci uczniów w atr</w:t>
      </w:r>
      <w:r>
        <w:t>akcyjnej formie i ocen</w:t>
      </w:r>
      <w:r>
        <w:t>ę</w:t>
      </w:r>
      <w:r>
        <w:t xml:space="preserve"> wiedzy uczniów. Posługuj</w:t>
      </w:r>
      <w:r>
        <w:t>ą</w:t>
      </w:r>
      <w:r>
        <w:t>c si</w:t>
      </w:r>
      <w:r>
        <w:t>ę</w:t>
      </w:r>
      <w:r>
        <w:t xml:space="preserve"> t</w:t>
      </w:r>
      <w:r>
        <w:t>ą</w:t>
      </w:r>
      <w:r>
        <w:t xml:space="preserve"> metod</w:t>
      </w:r>
      <w:r>
        <w:t>ą</w:t>
      </w:r>
      <w:r>
        <w:t xml:space="preserve"> uczestnicy szczegółowo analizuj</w:t>
      </w:r>
      <w:r>
        <w:t>ą</w:t>
      </w:r>
      <w:r>
        <w:t xml:space="preserve"> wszystkie mo</w:t>
      </w:r>
      <w:r>
        <w:t>ż</w:t>
      </w:r>
      <w:r>
        <w:t>liwe warianty potencjalnych rozwi</w:t>
      </w:r>
      <w:r>
        <w:t>ą</w:t>
      </w:r>
      <w:r>
        <w:t>za</w:t>
      </w:r>
      <w:r>
        <w:t>ń</w:t>
      </w:r>
      <w:r>
        <w:t xml:space="preserve"> (decyzji) oraz korzy</w:t>
      </w:r>
      <w:r>
        <w:t>ś</w:t>
      </w:r>
      <w:r>
        <w:t>ci i niebezpiecze</w:t>
      </w:r>
      <w:r>
        <w:t>ń</w:t>
      </w:r>
      <w:r>
        <w:t>stwa z ka</w:t>
      </w:r>
      <w:r>
        <w:t>ż</w:t>
      </w:r>
      <w:r>
        <w:t xml:space="preserve">dym z nich.  </w:t>
      </w:r>
    </w:p>
    <w:p w:rsidR="005C49DD" w:rsidRDefault="009A281B" w:rsidP="0094297B">
      <w:pPr>
        <w:spacing w:after="0" w:line="259" w:lineRule="auto"/>
        <w:ind w:left="720" w:firstLine="0"/>
        <w:jc w:val="left"/>
      </w:pPr>
      <w:r>
        <w:t xml:space="preserve"> </w:t>
      </w:r>
    </w:p>
    <w:p w:rsidR="005C49DD" w:rsidRDefault="009A281B">
      <w:pPr>
        <w:spacing w:after="8" w:line="250" w:lineRule="auto"/>
        <w:ind w:left="-5"/>
      </w:pPr>
      <w:r>
        <w:rPr>
          <w:color w:val="1F497C"/>
        </w:rPr>
        <w:t>W czasie zaj</w:t>
      </w:r>
      <w:r>
        <w:rPr>
          <w:color w:val="1F497C"/>
        </w:rPr>
        <w:t>ęć</w:t>
      </w:r>
      <w:r>
        <w:rPr>
          <w:color w:val="1F497C"/>
        </w:rPr>
        <w:t xml:space="preserve"> uczestnicy wypełniaj</w:t>
      </w:r>
      <w:r>
        <w:rPr>
          <w:color w:val="1F497C"/>
        </w:rPr>
        <w:t>ą</w:t>
      </w:r>
      <w:r>
        <w:rPr>
          <w:color w:val="1F497C"/>
        </w:rPr>
        <w:t xml:space="preserve"> pla</w:t>
      </w:r>
      <w:r>
        <w:rPr>
          <w:color w:val="1F497C"/>
        </w:rPr>
        <w:t>nsz</w:t>
      </w:r>
      <w:r>
        <w:rPr>
          <w:color w:val="1F497C"/>
        </w:rPr>
        <w:t>ę</w:t>
      </w:r>
      <w:r>
        <w:rPr>
          <w:color w:val="1F497C"/>
        </w:rPr>
        <w:t xml:space="preserve"> sporz</w:t>
      </w:r>
      <w:r>
        <w:rPr>
          <w:color w:val="1F497C"/>
        </w:rPr>
        <w:t>ą</w:t>
      </w:r>
      <w:r>
        <w:rPr>
          <w:color w:val="1F497C"/>
        </w:rPr>
        <w:t>dzon</w:t>
      </w:r>
      <w:r>
        <w:rPr>
          <w:color w:val="1F497C"/>
        </w:rPr>
        <w:t>ą</w:t>
      </w:r>
      <w:r>
        <w:rPr>
          <w:color w:val="1F497C"/>
        </w:rPr>
        <w:t xml:space="preserve"> według nast</w:t>
      </w:r>
      <w:r>
        <w:rPr>
          <w:color w:val="1F497C"/>
        </w:rPr>
        <w:t>ę</w:t>
      </w:r>
      <w:r>
        <w:rPr>
          <w:color w:val="1F497C"/>
        </w:rPr>
        <w:t>puj</w:t>
      </w:r>
      <w:r>
        <w:rPr>
          <w:color w:val="1F497C"/>
        </w:rPr>
        <w:t>ą</w:t>
      </w:r>
      <w:r>
        <w:rPr>
          <w:color w:val="1F497C"/>
        </w:rPr>
        <w:t xml:space="preserve">cego schematu:  </w:t>
      </w:r>
    </w:p>
    <w:p w:rsidR="005C49DD" w:rsidRDefault="009A281B">
      <w:pPr>
        <w:spacing w:after="0" w:line="259" w:lineRule="auto"/>
        <w:ind w:left="0" w:firstLine="0"/>
        <w:jc w:val="left"/>
      </w:pPr>
      <w:r>
        <w:rPr>
          <w:color w:val="1F497C"/>
        </w:rPr>
        <w:t xml:space="preserve"> </w:t>
      </w:r>
    </w:p>
    <w:p w:rsidR="005C49DD" w:rsidRDefault="0094297B">
      <w:pPr>
        <w:numPr>
          <w:ilvl w:val="1"/>
          <w:numId w:val="10"/>
        </w:numPr>
        <w:spacing w:after="0"/>
        <w:ind w:hanging="240"/>
      </w:pPr>
      <w:r>
        <w:t>Problem</w:t>
      </w:r>
      <w:r w:rsidR="009A281B">
        <w:t xml:space="preserve"> </w:t>
      </w:r>
    </w:p>
    <w:p w:rsidR="005C49DD" w:rsidRDefault="009A281B">
      <w:pPr>
        <w:numPr>
          <w:ilvl w:val="1"/>
          <w:numId w:val="10"/>
        </w:numPr>
        <w:spacing w:after="0"/>
        <w:ind w:hanging="240"/>
      </w:pPr>
      <w:r>
        <w:t xml:space="preserve">Wariant I </w:t>
      </w:r>
    </w:p>
    <w:p w:rsidR="005C49DD" w:rsidRDefault="0094297B">
      <w:pPr>
        <w:numPr>
          <w:ilvl w:val="1"/>
          <w:numId w:val="10"/>
        </w:numPr>
        <w:spacing w:after="0"/>
        <w:ind w:hanging="240"/>
      </w:pPr>
      <w:r>
        <w:t>Z</w:t>
      </w:r>
      <w:r w:rsidR="009A281B">
        <w:t xml:space="preserve">alety wady </w:t>
      </w:r>
    </w:p>
    <w:p w:rsidR="005C49DD" w:rsidRDefault="009A281B">
      <w:pPr>
        <w:numPr>
          <w:ilvl w:val="1"/>
          <w:numId w:val="10"/>
        </w:numPr>
        <w:spacing w:after="0"/>
        <w:ind w:hanging="240"/>
      </w:pPr>
      <w:r>
        <w:t xml:space="preserve">Wariant II </w:t>
      </w:r>
    </w:p>
    <w:p w:rsidR="005C49DD" w:rsidRDefault="0094297B">
      <w:pPr>
        <w:numPr>
          <w:ilvl w:val="1"/>
          <w:numId w:val="10"/>
        </w:numPr>
        <w:spacing w:after="0"/>
        <w:ind w:hanging="240"/>
      </w:pPr>
      <w:r>
        <w:t>Z</w:t>
      </w:r>
      <w:r w:rsidR="009A281B">
        <w:t xml:space="preserve">alety wady </w:t>
      </w:r>
    </w:p>
    <w:p w:rsidR="005C49DD" w:rsidRDefault="009A281B">
      <w:pPr>
        <w:numPr>
          <w:ilvl w:val="1"/>
          <w:numId w:val="10"/>
        </w:numPr>
        <w:spacing w:after="0"/>
        <w:ind w:hanging="240"/>
      </w:pPr>
      <w:r>
        <w:t xml:space="preserve">Wariant III </w:t>
      </w:r>
    </w:p>
    <w:p w:rsidR="005C49DD" w:rsidRDefault="0094297B">
      <w:pPr>
        <w:numPr>
          <w:ilvl w:val="1"/>
          <w:numId w:val="10"/>
        </w:numPr>
        <w:spacing w:after="0"/>
        <w:ind w:hanging="240"/>
      </w:pPr>
      <w:r>
        <w:t>Z</w:t>
      </w:r>
      <w:r w:rsidR="009A281B">
        <w:t xml:space="preserve">alety wady </w:t>
      </w:r>
    </w:p>
    <w:p w:rsidR="005C49DD" w:rsidRDefault="009A281B">
      <w:pPr>
        <w:spacing w:after="157" w:line="259" w:lineRule="auto"/>
        <w:ind w:left="0" w:firstLine="0"/>
        <w:jc w:val="left"/>
      </w:pPr>
      <w:r>
        <w:t xml:space="preserve"> </w:t>
      </w:r>
    </w:p>
    <w:p w:rsidR="005C49DD" w:rsidRDefault="009A281B">
      <w:pPr>
        <w:numPr>
          <w:ilvl w:val="0"/>
          <w:numId w:val="5"/>
        </w:numPr>
        <w:spacing w:after="78" w:line="259" w:lineRule="auto"/>
        <w:ind w:hanging="360"/>
      </w:pPr>
      <w:r>
        <w:rPr>
          <w:b/>
          <w:color w:val="1F497C"/>
        </w:rPr>
        <w:t xml:space="preserve">PORTFOLIO </w:t>
      </w:r>
    </w:p>
    <w:p w:rsidR="005C49DD" w:rsidRDefault="009A281B">
      <w:pPr>
        <w:spacing w:after="0" w:line="358" w:lineRule="auto"/>
        <w:ind w:left="730"/>
      </w:pPr>
      <w:r>
        <w:t>Portfolio jest technik</w:t>
      </w:r>
      <w:r>
        <w:t>ą</w:t>
      </w:r>
      <w:r>
        <w:t xml:space="preserve"> aktywizuj</w:t>
      </w:r>
      <w:r>
        <w:t>ą</w:t>
      </w:r>
      <w:r>
        <w:t>c</w:t>
      </w:r>
      <w:r>
        <w:t>ą</w:t>
      </w:r>
      <w:r>
        <w:t>, która polega na wyszukiwaniu i gromadzeniu w teczce materiałów na wybrany temat. Dzi</w:t>
      </w:r>
      <w:r>
        <w:t>ę</w:t>
      </w:r>
      <w:r>
        <w:t>ki konieczno</w:t>
      </w:r>
      <w:r>
        <w:t>ś</w:t>
      </w:r>
      <w:r>
        <w:t>ci ci</w:t>
      </w:r>
      <w:r>
        <w:t>ą</w:t>
      </w:r>
      <w:r>
        <w:t>głego segregowania i warto</w:t>
      </w:r>
      <w:r>
        <w:t>ś</w:t>
      </w:r>
      <w:r>
        <w:t>ciowania zebranych materiałów, uczniowie kształc</w:t>
      </w:r>
      <w:r>
        <w:t>ą</w:t>
      </w:r>
      <w:r>
        <w:t xml:space="preserve"> umiej</w:t>
      </w:r>
      <w:r>
        <w:t>ę</w:t>
      </w:r>
      <w:r>
        <w:t>tno</w:t>
      </w:r>
      <w:r>
        <w:t>ść</w:t>
      </w:r>
      <w:r>
        <w:t xml:space="preserve"> porz</w:t>
      </w:r>
      <w:r>
        <w:t>ą</w:t>
      </w:r>
      <w:r>
        <w:t>dkowania wiadomo</w:t>
      </w:r>
      <w:r>
        <w:t>ś</w:t>
      </w:r>
      <w:r>
        <w:t>ci. Ponadto ucz</w:t>
      </w:r>
      <w:r>
        <w:t>ą</w:t>
      </w:r>
      <w:r>
        <w:t xml:space="preserve"> si</w:t>
      </w:r>
      <w:r>
        <w:t>ę</w:t>
      </w:r>
      <w:r>
        <w:t xml:space="preserve"> korzystania z ró</w:t>
      </w:r>
      <w:r>
        <w:t>ż</w:t>
      </w:r>
      <w:r>
        <w:t>n</w:t>
      </w:r>
      <w:r>
        <w:t xml:space="preserve">ych </w:t>
      </w:r>
      <w:r>
        <w:t>ź</w:t>
      </w:r>
      <w:r>
        <w:t>ródeł informacji oraz efektywnej współpracy podczas wymieniania si</w:t>
      </w:r>
      <w:r>
        <w:t>ę</w:t>
      </w:r>
      <w:r>
        <w:t xml:space="preserve"> materiałami.</w:t>
      </w:r>
      <w:r>
        <w:rPr>
          <w:color w:val="1F497C"/>
        </w:rPr>
        <w:t xml:space="preserve"> </w:t>
      </w:r>
    </w:p>
    <w:p w:rsidR="005C49DD" w:rsidRDefault="009A281B" w:rsidP="004264E3">
      <w:pPr>
        <w:spacing w:after="115" w:line="259" w:lineRule="auto"/>
        <w:ind w:left="720" w:firstLine="0"/>
        <w:jc w:val="left"/>
      </w:pPr>
      <w:r>
        <w:t xml:space="preserve"> </w:t>
      </w:r>
    </w:p>
    <w:p w:rsidR="005C49DD" w:rsidRDefault="009A281B">
      <w:pPr>
        <w:numPr>
          <w:ilvl w:val="0"/>
          <w:numId w:val="5"/>
        </w:numPr>
        <w:spacing w:after="78" w:line="259" w:lineRule="auto"/>
        <w:ind w:hanging="360"/>
      </w:pPr>
      <w:r>
        <w:rPr>
          <w:b/>
          <w:color w:val="1F497C"/>
        </w:rPr>
        <w:t xml:space="preserve">DYSKUSJA PANELOWA </w:t>
      </w:r>
    </w:p>
    <w:p w:rsidR="004264E3" w:rsidRDefault="009A281B" w:rsidP="0094297B">
      <w:pPr>
        <w:spacing w:after="1" w:line="357" w:lineRule="auto"/>
        <w:ind w:left="715" w:right="64"/>
        <w:jc w:val="left"/>
      </w:pPr>
      <w:r>
        <w:t>Dyskusj</w:t>
      </w:r>
      <w:r>
        <w:t>ę</w:t>
      </w:r>
      <w:r>
        <w:t xml:space="preserve"> panelow</w:t>
      </w:r>
      <w:r>
        <w:t>ą</w:t>
      </w:r>
      <w:r>
        <w:t xml:space="preserve"> prowadz</w:t>
      </w:r>
      <w:r>
        <w:t>ą</w:t>
      </w:r>
      <w:r>
        <w:t xml:space="preserve"> wybrani uczniowie, skupieni w grupie dyskusyjnej. Metoda ta przygotowuje uczniów do wyra</w:t>
      </w:r>
      <w:r>
        <w:t>ż</w:t>
      </w:r>
      <w:r>
        <w:t>ania własnych opinii i prezent</w:t>
      </w:r>
      <w:r>
        <w:t>owania własnego stanowiska na forum publicznym.</w:t>
      </w:r>
      <w:r>
        <w:rPr>
          <w:color w:val="1F497C"/>
        </w:rPr>
        <w:t xml:space="preserve"> </w:t>
      </w:r>
    </w:p>
    <w:p w:rsidR="0094297B" w:rsidRPr="0094297B" w:rsidRDefault="0094297B" w:rsidP="0094297B">
      <w:pPr>
        <w:spacing w:after="1" w:line="357" w:lineRule="auto"/>
        <w:ind w:left="715" w:right="64"/>
        <w:jc w:val="left"/>
      </w:pPr>
    </w:p>
    <w:p w:rsidR="005C49DD" w:rsidRDefault="009A281B">
      <w:pPr>
        <w:spacing w:after="295" w:line="250" w:lineRule="auto"/>
        <w:ind w:left="-5"/>
      </w:pPr>
      <w:r>
        <w:rPr>
          <w:color w:val="1F497C"/>
        </w:rPr>
        <w:t xml:space="preserve">Sposób realizacji: </w:t>
      </w:r>
    </w:p>
    <w:p w:rsidR="005C49DD" w:rsidRDefault="009A281B">
      <w:pPr>
        <w:numPr>
          <w:ilvl w:val="0"/>
          <w:numId w:val="9"/>
        </w:numPr>
        <w:spacing w:line="357" w:lineRule="auto"/>
        <w:ind w:hanging="360"/>
      </w:pPr>
      <w:r>
        <w:t>Nauczyciel przedstawia problem do rozstrzygni</w:t>
      </w:r>
      <w:r>
        <w:t>ę</w:t>
      </w:r>
      <w:r>
        <w:t xml:space="preserve">cia np.: „Czy w filmie potrzebna jest muzyka”?  </w:t>
      </w:r>
    </w:p>
    <w:p w:rsidR="005C49DD" w:rsidRDefault="009A281B">
      <w:pPr>
        <w:numPr>
          <w:ilvl w:val="0"/>
          <w:numId w:val="9"/>
        </w:numPr>
        <w:spacing w:after="27" w:line="358" w:lineRule="auto"/>
        <w:ind w:hanging="360"/>
      </w:pPr>
      <w:r>
        <w:t>Wyznaczeni przez nauczyciela uczniowie tworz</w:t>
      </w:r>
      <w:r>
        <w:t>ą</w:t>
      </w:r>
      <w:r>
        <w:t xml:space="preserve"> grup</w:t>
      </w:r>
      <w:r>
        <w:t>ę</w:t>
      </w:r>
      <w:r>
        <w:t xml:space="preserve"> dyskusyjn</w:t>
      </w:r>
      <w:r>
        <w:t>ą</w:t>
      </w:r>
      <w:r>
        <w:t>. Ka</w:t>
      </w:r>
      <w:r>
        <w:t>ż</w:t>
      </w:r>
      <w:r>
        <w:t>dy wciela si</w:t>
      </w:r>
      <w:r>
        <w:t>ę</w:t>
      </w:r>
      <w:r>
        <w:t xml:space="preserve"> w rol</w:t>
      </w:r>
      <w:r>
        <w:t>ę</w:t>
      </w:r>
      <w:r>
        <w:t xml:space="preserve"> eksperta na przykład: re</w:t>
      </w:r>
      <w:r>
        <w:t>ż</w:t>
      </w:r>
      <w:r>
        <w:t>ysera, kompozytora oraz jurora Akademii Filmowej. Reszta klasy przysłuchuje si</w:t>
      </w:r>
      <w:r>
        <w:t>ę</w:t>
      </w:r>
      <w:r>
        <w:t xml:space="preserve"> dyskusji, pełni</w:t>
      </w:r>
      <w:r>
        <w:t>ą</w:t>
      </w:r>
      <w:r>
        <w:t>c rol</w:t>
      </w:r>
      <w:r>
        <w:t>ę</w:t>
      </w:r>
      <w:r>
        <w:t xml:space="preserve"> forum.  </w:t>
      </w:r>
    </w:p>
    <w:p w:rsidR="005C49DD" w:rsidRDefault="009A281B">
      <w:pPr>
        <w:numPr>
          <w:ilvl w:val="0"/>
          <w:numId w:val="9"/>
        </w:numPr>
        <w:spacing w:after="28" w:line="357" w:lineRule="auto"/>
        <w:ind w:hanging="360"/>
      </w:pPr>
      <w:r>
        <w:t>Poszczególni specjali</w:t>
      </w:r>
      <w:r>
        <w:t>ś</w:t>
      </w:r>
      <w:r>
        <w:t>ci po zebraniu informacji przygotowuj</w:t>
      </w:r>
      <w:r>
        <w:t>ą</w:t>
      </w:r>
      <w:r>
        <w:t xml:space="preserve"> swoje stanowiska i prezentuj</w:t>
      </w:r>
      <w:r>
        <w:t>ą</w:t>
      </w:r>
      <w:r>
        <w:t xml:space="preserve"> je w formie wyst</w:t>
      </w:r>
      <w:r>
        <w:t>ą</w:t>
      </w:r>
      <w:r>
        <w:t xml:space="preserve">pienia.  </w:t>
      </w:r>
    </w:p>
    <w:p w:rsidR="005C49DD" w:rsidRDefault="009A281B">
      <w:pPr>
        <w:numPr>
          <w:ilvl w:val="0"/>
          <w:numId w:val="9"/>
        </w:numPr>
        <w:spacing w:after="28" w:line="357" w:lineRule="auto"/>
        <w:ind w:hanging="360"/>
      </w:pPr>
      <w:r>
        <w:t>Grupa ekspertów w trakcie dyskusji analizuje wszystkie wyra</w:t>
      </w:r>
      <w:r>
        <w:t>ż</w:t>
      </w:r>
      <w:r>
        <w:t>one opinie. Forum ustosunkowuje si</w:t>
      </w:r>
      <w:r>
        <w:t>ę</w:t>
      </w:r>
      <w:r>
        <w:t xml:space="preserve"> do proponowanych rozwi</w:t>
      </w:r>
      <w:r>
        <w:t>ą</w:t>
      </w:r>
      <w:r>
        <w:t>za</w:t>
      </w:r>
      <w:r>
        <w:t>ń</w:t>
      </w:r>
      <w:r>
        <w:t xml:space="preserve"> problemu.  </w:t>
      </w:r>
    </w:p>
    <w:p w:rsidR="005C49DD" w:rsidRDefault="009A281B">
      <w:pPr>
        <w:numPr>
          <w:ilvl w:val="0"/>
          <w:numId w:val="9"/>
        </w:numPr>
        <w:spacing w:after="428"/>
        <w:ind w:hanging="360"/>
      </w:pPr>
      <w:r>
        <w:t>Nauczyciel podsumowuje dyskusj</w:t>
      </w:r>
      <w:r>
        <w:t>ę</w:t>
      </w:r>
      <w:r>
        <w:t>, a nast</w:t>
      </w:r>
      <w:r>
        <w:t>ę</w:t>
      </w:r>
      <w:r>
        <w:t>pnie ocenia prac</w:t>
      </w:r>
      <w:r>
        <w:t>ę</w:t>
      </w:r>
      <w:r>
        <w:t xml:space="preserve"> uczniów.  </w:t>
      </w:r>
    </w:p>
    <w:p w:rsidR="005C49DD" w:rsidRDefault="009A281B">
      <w:pPr>
        <w:numPr>
          <w:ilvl w:val="0"/>
          <w:numId w:val="5"/>
        </w:numPr>
        <w:spacing w:after="78" w:line="259" w:lineRule="auto"/>
        <w:ind w:hanging="360"/>
      </w:pPr>
      <w:r>
        <w:rPr>
          <w:b/>
          <w:color w:val="1F497C"/>
        </w:rPr>
        <w:t xml:space="preserve">METAPLAN </w:t>
      </w:r>
    </w:p>
    <w:p w:rsidR="005C49DD" w:rsidRDefault="009A281B" w:rsidP="0094297B">
      <w:pPr>
        <w:spacing w:after="0" w:line="358" w:lineRule="auto"/>
        <w:ind w:left="730"/>
      </w:pPr>
      <w:r>
        <w:t>Jest to plastyczny zapis dyskusji, prowadz</w:t>
      </w:r>
      <w:r>
        <w:t>onej przez uczestników, którzy dyskutuj</w:t>
      </w:r>
      <w:r>
        <w:t>ą</w:t>
      </w:r>
      <w:r>
        <w:t xml:space="preserve"> na okre</w:t>
      </w:r>
      <w:r>
        <w:t>ś</w:t>
      </w:r>
      <w:r>
        <w:t>lony temat, tworz</w:t>
      </w:r>
      <w:r>
        <w:t>ą</w:t>
      </w:r>
      <w:r>
        <w:t>c jednocze</w:t>
      </w:r>
      <w:r>
        <w:t>ś</w:t>
      </w:r>
      <w:r>
        <w:t>nie plakat. Plakat jest graficznym, skróconym zapisem narady. Metoda ta jest stosowana przy omawianiu dra</w:t>
      </w:r>
      <w:r>
        <w:t>ż</w:t>
      </w:r>
      <w:r>
        <w:t>liwych czy trudnych spraw oraz rozwi</w:t>
      </w:r>
      <w:r>
        <w:t>ą</w:t>
      </w:r>
      <w:r>
        <w:t>zywaniu konfliktów. W tym przypadku</w:t>
      </w:r>
      <w:r>
        <w:t xml:space="preserve"> rozwi</w:t>
      </w:r>
      <w:r>
        <w:t>ą</w:t>
      </w:r>
      <w:r>
        <w:t>zanie konfliktu to nie wskazanie, kto miał racj</w:t>
      </w:r>
      <w:r>
        <w:t>ę</w:t>
      </w:r>
      <w:r>
        <w:t xml:space="preserve"> a kto nie, bo przecie</w:t>
      </w:r>
      <w:r>
        <w:t>ż</w:t>
      </w:r>
      <w:r>
        <w:t xml:space="preserve"> cz</w:t>
      </w:r>
      <w:r>
        <w:t>ę</w:t>
      </w:r>
      <w:r>
        <w:t>sto „prawda le</w:t>
      </w:r>
      <w:r>
        <w:t>ż</w:t>
      </w:r>
      <w:r>
        <w:t xml:space="preserve">y po </w:t>
      </w:r>
      <w:r>
        <w:t>ś</w:t>
      </w:r>
      <w:r>
        <w:t>rodku”. Celem metody jest spokojne rozwa</w:t>
      </w:r>
      <w:r>
        <w:t>ż</w:t>
      </w:r>
      <w:r>
        <w:t>anie problemu i skupienie si</w:t>
      </w:r>
      <w:r>
        <w:t>ę</w:t>
      </w:r>
      <w:r>
        <w:t xml:space="preserve"> przede wszystkim na poszukiwaniu (niekoniecznie na znalezieniu) wspólnego rozwi</w:t>
      </w:r>
      <w:r>
        <w:t>ą</w:t>
      </w:r>
      <w:r>
        <w:t>za</w:t>
      </w:r>
      <w:r>
        <w:t>nia. Skłania ucznia do my</w:t>
      </w:r>
      <w:r>
        <w:t>ś</w:t>
      </w:r>
      <w:r>
        <w:t>lenia, sprzyja rozwojowi umiej</w:t>
      </w:r>
      <w:r>
        <w:t>ę</w:t>
      </w:r>
      <w:r>
        <w:t>tno</w:t>
      </w:r>
      <w:r>
        <w:t>ś</w:t>
      </w:r>
      <w:r>
        <w:t>ci analizy, oceniania faktów i s</w:t>
      </w:r>
      <w:r>
        <w:t>ą</w:t>
      </w:r>
      <w:r>
        <w:t>dów czy pozycji rozwi</w:t>
      </w:r>
      <w:r>
        <w:t>ą</w:t>
      </w:r>
      <w:r>
        <w:t>za</w:t>
      </w:r>
      <w:r>
        <w:t>ń</w:t>
      </w:r>
      <w:r>
        <w:t>.</w:t>
      </w:r>
      <w:r>
        <w:rPr>
          <w:color w:val="1F497C"/>
        </w:rPr>
        <w:t xml:space="preserve"> </w:t>
      </w:r>
    </w:p>
    <w:p w:rsidR="005C49DD" w:rsidRDefault="009A281B">
      <w:pPr>
        <w:spacing w:after="0" w:line="259" w:lineRule="auto"/>
        <w:ind w:left="0" w:firstLine="0"/>
        <w:jc w:val="left"/>
      </w:pPr>
      <w:r>
        <w:rPr>
          <w:color w:val="1F497C"/>
        </w:rPr>
        <w:t xml:space="preserve"> </w:t>
      </w:r>
    </w:p>
    <w:p w:rsidR="005C49DD" w:rsidRDefault="004264E3" w:rsidP="004264E3">
      <w:pPr>
        <w:spacing w:after="125" w:line="250" w:lineRule="auto"/>
        <w:ind w:left="-5" w:right="6347"/>
        <w:jc w:val="left"/>
      </w:pPr>
      <w:r>
        <w:rPr>
          <w:color w:val="1F497C"/>
        </w:rPr>
        <w:t xml:space="preserve">Sposób </w:t>
      </w:r>
      <w:r w:rsidR="009A281B">
        <w:rPr>
          <w:color w:val="1F497C"/>
        </w:rPr>
        <w:t xml:space="preserve">prowadzenia: </w:t>
      </w:r>
      <w:r>
        <w:rPr>
          <w:color w:val="1F497C"/>
        </w:rPr>
        <w:br/>
      </w:r>
      <w:r>
        <w:t xml:space="preserve">(Praca </w:t>
      </w:r>
      <w:r w:rsidR="009A281B">
        <w:t xml:space="preserve">w grupach) </w:t>
      </w:r>
    </w:p>
    <w:p w:rsidR="005C49DD" w:rsidRDefault="009A281B">
      <w:pPr>
        <w:spacing w:after="411"/>
      </w:pPr>
      <w:r>
        <w:t>Nauczyciel przedstawia klasie problem, który b</w:t>
      </w:r>
      <w:r>
        <w:t>ę</w:t>
      </w:r>
      <w:r>
        <w:t xml:space="preserve">dzie przedmiotem ich dyskusji. </w:t>
      </w:r>
    </w:p>
    <w:p w:rsidR="005C49DD" w:rsidRDefault="009A281B">
      <w:pPr>
        <w:numPr>
          <w:ilvl w:val="0"/>
          <w:numId w:val="7"/>
        </w:numPr>
        <w:ind w:hanging="360"/>
      </w:pPr>
      <w:r>
        <w:t>Dzieli klas</w:t>
      </w:r>
      <w:r>
        <w:t>ę</w:t>
      </w:r>
      <w:r>
        <w:t xml:space="preserve"> na 5-6 osobowe grupy.  </w:t>
      </w:r>
    </w:p>
    <w:p w:rsidR="005C49DD" w:rsidRDefault="009A281B">
      <w:pPr>
        <w:numPr>
          <w:ilvl w:val="0"/>
          <w:numId w:val="7"/>
        </w:numPr>
        <w:spacing w:after="385"/>
        <w:ind w:hanging="360"/>
      </w:pPr>
      <w:r>
        <w:t>Ka</w:t>
      </w:r>
      <w:r>
        <w:t>ż</w:t>
      </w:r>
      <w:r>
        <w:t>da grupa otrzymuje od nauczyciela wcze</w:t>
      </w:r>
      <w:r>
        <w:t>ś</w:t>
      </w:r>
      <w:r>
        <w:t xml:space="preserve">niej przygotowane materiały:  </w:t>
      </w:r>
    </w:p>
    <w:p w:rsidR="005C49DD" w:rsidRDefault="009A281B">
      <w:pPr>
        <w:numPr>
          <w:ilvl w:val="0"/>
          <w:numId w:val="5"/>
        </w:numPr>
        <w:ind w:hanging="360"/>
      </w:pPr>
      <w:r>
        <w:t xml:space="preserve">arkusz szarego papieru,  </w:t>
      </w:r>
    </w:p>
    <w:p w:rsidR="005C49DD" w:rsidRDefault="009A281B">
      <w:pPr>
        <w:numPr>
          <w:ilvl w:val="0"/>
          <w:numId w:val="5"/>
        </w:numPr>
        <w:spacing w:after="103"/>
        <w:ind w:hanging="360"/>
      </w:pPr>
      <w:r>
        <w:t>jedn</w:t>
      </w:r>
      <w:r>
        <w:t>ą</w:t>
      </w:r>
      <w:r>
        <w:t xml:space="preserve"> Chmurk</w:t>
      </w:r>
      <w:r>
        <w:t>ę</w:t>
      </w:r>
      <w:r>
        <w:t xml:space="preserve"> – do zapisania tematu,  </w:t>
      </w:r>
    </w:p>
    <w:p w:rsidR="005C49DD" w:rsidRDefault="009A281B">
      <w:pPr>
        <w:numPr>
          <w:ilvl w:val="0"/>
          <w:numId w:val="5"/>
        </w:numPr>
        <w:spacing w:after="106"/>
        <w:ind w:hanging="360"/>
      </w:pPr>
      <w:r>
        <w:t xml:space="preserve">około 20 kółek i 20 owali do zapisywania odpowiedzi,  </w:t>
      </w:r>
    </w:p>
    <w:p w:rsidR="005C49DD" w:rsidRDefault="009A281B">
      <w:pPr>
        <w:numPr>
          <w:ilvl w:val="0"/>
          <w:numId w:val="5"/>
        </w:numPr>
        <w:spacing w:after="104"/>
        <w:ind w:hanging="360"/>
      </w:pPr>
      <w:r>
        <w:t>około 10 prostok</w:t>
      </w:r>
      <w:r>
        <w:t>ą</w:t>
      </w:r>
      <w:r>
        <w:t>tów do zapisywania wn</w:t>
      </w:r>
      <w:r>
        <w:t xml:space="preserve">iosków,  </w:t>
      </w:r>
    </w:p>
    <w:p w:rsidR="005C49DD" w:rsidRDefault="009A281B">
      <w:pPr>
        <w:numPr>
          <w:ilvl w:val="0"/>
          <w:numId w:val="5"/>
        </w:numPr>
        <w:spacing w:after="383"/>
        <w:ind w:hanging="360"/>
      </w:pPr>
      <w:r>
        <w:t>pinezki, ta</w:t>
      </w:r>
      <w:r>
        <w:t>ś</w:t>
      </w:r>
      <w:r>
        <w:t>m</w:t>
      </w:r>
      <w:r>
        <w:t>ę</w:t>
      </w:r>
      <w:r>
        <w:t xml:space="preserve"> samoprzylepn</w:t>
      </w:r>
      <w:r>
        <w:t>ą</w:t>
      </w:r>
      <w:r>
        <w:t xml:space="preserve">, kolorowe flamastry.  </w:t>
      </w:r>
    </w:p>
    <w:p w:rsidR="005C49DD" w:rsidRDefault="009A281B">
      <w:pPr>
        <w:spacing w:line="358" w:lineRule="auto"/>
      </w:pPr>
      <w:r>
        <w:t>Wszystkie te elementy powinny by</w:t>
      </w:r>
      <w:r>
        <w:t>ć</w:t>
      </w:r>
      <w:r>
        <w:t xml:space="preserve"> w jasnych pastelowych kolorach, najlepiej si</w:t>
      </w:r>
      <w:r>
        <w:t>ę</w:t>
      </w:r>
      <w:r>
        <w:t xml:space="preserve"> do tego nadaje kolorowy papier kserograficzny. </w:t>
      </w:r>
    </w:p>
    <w:p w:rsidR="005C49DD" w:rsidRDefault="009A281B">
      <w:pPr>
        <w:numPr>
          <w:ilvl w:val="0"/>
          <w:numId w:val="6"/>
        </w:numPr>
        <w:ind w:hanging="360"/>
      </w:pPr>
      <w:r>
        <w:t xml:space="preserve">Nauczyciel ustala limit czasu na wykonanie zadania (ok. 30 min.). </w:t>
      </w:r>
      <w:r>
        <w:t xml:space="preserve"> </w:t>
      </w:r>
    </w:p>
    <w:p w:rsidR="005C49DD" w:rsidRDefault="009A281B">
      <w:pPr>
        <w:numPr>
          <w:ilvl w:val="0"/>
          <w:numId w:val="6"/>
        </w:numPr>
        <w:ind w:hanging="360"/>
      </w:pPr>
      <w:r>
        <w:t>Uczniowie tworz</w:t>
      </w:r>
      <w:r>
        <w:t>ą</w:t>
      </w:r>
      <w:r>
        <w:t xml:space="preserve"> plakat:  </w:t>
      </w:r>
    </w:p>
    <w:p w:rsidR="005C49DD" w:rsidRDefault="009A281B">
      <w:pPr>
        <w:numPr>
          <w:ilvl w:val="2"/>
          <w:numId w:val="8"/>
        </w:numPr>
        <w:ind w:hanging="360"/>
      </w:pPr>
      <w:r>
        <w:t>W Chmurce zapisuj</w:t>
      </w:r>
      <w:r>
        <w:t>ą</w:t>
      </w:r>
      <w:r>
        <w:t xml:space="preserve"> temat i umieszczaj</w:t>
      </w:r>
      <w:r>
        <w:t>ą</w:t>
      </w:r>
      <w:r>
        <w:t xml:space="preserve"> na plakacie,  </w:t>
      </w:r>
    </w:p>
    <w:p w:rsidR="005C49DD" w:rsidRDefault="009A281B">
      <w:pPr>
        <w:numPr>
          <w:ilvl w:val="2"/>
          <w:numId w:val="8"/>
        </w:numPr>
        <w:spacing w:after="384"/>
        <w:ind w:hanging="360"/>
      </w:pPr>
      <w:r>
        <w:t>Dziel</w:t>
      </w:r>
      <w:r>
        <w:t>ą</w:t>
      </w:r>
      <w:r>
        <w:t xml:space="preserve"> plakat na obszary według wzoru.  </w:t>
      </w:r>
    </w:p>
    <w:p w:rsidR="005C49DD" w:rsidRDefault="009A281B">
      <w:pPr>
        <w:spacing w:after="1" w:line="357" w:lineRule="auto"/>
        <w:ind w:right="64"/>
        <w:jc w:val="left"/>
      </w:pPr>
      <w:r>
        <w:t>W obszarze „jak jest” na kartkach w kształcie koła umieszcza si</w:t>
      </w:r>
      <w:r>
        <w:t>ę</w:t>
      </w:r>
      <w:r>
        <w:t xml:space="preserve"> opis aktualnego stanu. W obszarze „jak powinno by</w:t>
      </w:r>
      <w:r>
        <w:t>ć</w:t>
      </w:r>
      <w:r>
        <w:t>” umieszcza si</w:t>
      </w:r>
      <w:r>
        <w:t>ę</w:t>
      </w:r>
      <w:r>
        <w:t xml:space="preserve"> kartki koła z opisem stanu, który chcieliby osi</w:t>
      </w:r>
      <w:r>
        <w:t>ą</w:t>
      </w:r>
      <w:r>
        <w:t>gn</w:t>
      </w:r>
      <w:r>
        <w:t>ąć</w:t>
      </w:r>
      <w:r>
        <w:t>. W owalach umieszczonych pomi</w:t>
      </w:r>
      <w:r>
        <w:t>ę</w:t>
      </w:r>
      <w:r>
        <w:t>dzy kołami umieszczaj</w:t>
      </w:r>
      <w:r>
        <w:t>ą</w:t>
      </w:r>
      <w:r>
        <w:t xml:space="preserve"> my</w:t>
      </w:r>
      <w:r>
        <w:t>ś</w:t>
      </w:r>
      <w:r>
        <w:t>li odpowiadaj</w:t>
      </w:r>
      <w:r>
        <w:t>ą</w:t>
      </w:r>
      <w:r>
        <w:t>ce na pytanie:, „Dlaczego nie jest tak, jak powinno by</w:t>
      </w:r>
      <w:r>
        <w:t>ć</w:t>
      </w:r>
      <w:r>
        <w:t xml:space="preserve">”? </w:t>
      </w:r>
    </w:p>
    <w:p w:rsidR="005C49DD" w:rsidRDefault="009A281B">
      <w:pPr>
        <w:spacing w:after="0" w:line="358" w:lineRule="auto"/>
      </w:pPr>
      <w:r>
        <w:t>Wnioski zapisywane na prostok</w:t>
      </w:r>
      <w:r>
        <w:t>ą</w:t>
      </w:r>
      <w:r>
        <w:t>tnych kartkach mo</w:t>
      </w:r>
      <w:r>
        <w:t>ż</w:t>
      </w:r>
      <w:r>
        <w:t>na umie</w:t>
      </w:r>
      <w:r>
        <w:t>ś</w:t>
      </w:r>
      <w:r>
        <w:t>ci</w:t>
      </w:r>
      <w:r>
        <w:t>ć</w:t>
      </w:r>
      <w:r>
        <w:t xml:space="preserve"> na dole plakatu. W razie potrzeby mog</w:t>
      </w:r>
      <w:r>
        <w:t>ą</w:t>
      </w:r>
      <w:r>
        <w:t xml:space="preserve"> je podzieli</w:t>
      </w:r>
      <w:r>
        <w:t>ć</w:t>
      </w:r>
      <w:r>
        <w:t xml:space="preserve"> na np. „zale</w:t>
      </w:r>
      <w:r>
        <w:t>ż</w:t>
      </w:r>
      <w:r>
        <w:t>ne od nas” i „niezale</w:t>
      </w:r>
      <w:r>
        <w:t>ż</w:t>
      </w:r>
      <w:r>
        <w:t>ne od nas”. Zapisywane tre</w:t>
      </w:r>
      <w:r>
        <w:t>ś</w:t>
      </w:r>
      <w:r>
        <w:t>ci (równowa</w:t>
      </w:r>
      <w:r>
        <w:t>ż</w:t>
      </w:r>
      <w:r>
        <w:t>niki zda</w:t>
      </w:r>
      <w:r>
        <w:t>ń</w:t>
      </w:r>
      <w:r>
        <w:t>, skróty my</w:t>
      </w:r>
      <w:r>
        <w:t>ś</w:t>
      </w:r>
      <w:r>
        <w:t>lowe) powinny by</w:t>
      </w:r>
      <w:r>
        <w:t>ć</w:t>
      </w:r>
      <w:r>
        <w:t xml:space="preserve"> zaakceptowane przez cał</w:t>
      </w:r>
      <w:r>
        <w:t>ą</w:t>
      </w:r>
      <w:r>
        <w:t xml:space="preserve"> grup</w:t>
      </w:r>
      <w:r>
        <w:t>ę</w:t>
      </w:r>
      <w:r>
        <w:t xml:space="preserve">. </w:t>
      </w:r>
    </w:p>
    <w:p w:rsidR="005C49DD" w:rsidRDefault="009A281B">
      <w:pPr>
        <w:spacing w:after="156" w:line="259" w:lineRule="auto"/>
        <w:ind w:left="0" w:firstLine="0"/>
        <w:jc w:val="left"/>
      </w:pPr>
      <w:r>
        <w:t xml:space="preserve"> </w:t>
      </w:r>
    </w:p>
    <w:p w:rsidR="005C49DD" w:rsidRDefault="009A281B">
      <w:pPr>
        <w:pStyle w:val="Nagwek3"/>
      </w:pPr>
      <w:r>
        <w:t>Organizacja lekcji j</w:t>
      </w:r>
      <w:r>
        <w:t>ę</w:t>
      </w:r>
      <w:r>
        <w:t>zyka polskiego po</w:t>
      </w:r>
      <w:r>
        <w:t>ś</w:t>
      </w:r>
      <w:r>
        <w:t>wi</w:t>
      </w:r>
      <w:r>
        <w:t>ę</w:t>
      </w:r>
      <w:r>
        <w:t>conych warto</w:t>
      </w:r>
      <w:r>
        <w:t>ś</w:t>
      </w:r>
      <w:r>
        <w:t xml:space="preserve">ciom </w:t>
      </w:r>
    </w:p>
    <w:p w:rsidR="005C49DD" w:rsidRDefault="009A281B">
      <w:pPr>
        <w:spacing w:after="40" w:line="345" w:lineRule="auto"/>
        <w:ind w:left="-5"/>
      </w:pPr>
      <w:r>
        <w:rPr>
          <w:color w:val="1F497C"/>
        </w:rPr>
        <w:t>Nauczyciel raz w miesi</w:t>
      </w:r>
      <w:r>
        <w:rPr>
          <w:color w:val="1F497C"/>
        </w:rPr>
        <w:t>ą</w:t>
      </w:r>
      <w:r>
        <w:rPr>
          <w:color w:val="1F497C"/>
        </w:rPr>
        <w:t>cu (dwie godziny lekcyjne, najlepiej je</w:t>
      </w:r>
      <w:r>
        <w:rPr>
          <w:color w:val="1F497C"/>
        </w:rPr>
        <w:t>ś</w:t>
      </w:r>
      <w:r>
        <w:rPr>
          <w:color w:val="1F497C"/>
        </w:rPr>
        <w:t>li s</w:t>
      </w:r>
      <w:r>
        <w:rPr>
          <w:color w:val="1F497C"/>
        </w:rPr>
        <w:t>ą</w:t>
      </w:r>
      <w:r>
        <w:rPr>
          <w:color w:val="1F497C"/>
        </w:rPr>
        <w:t xml:space="preserve"> tego samego dnia) przeprowadza w klasie, w której uczy  j</w:t>
      </w:r>
      <w:r>
        <w:rPr>
          <w:color w:val="1F497C"/>
        </w:rPr>
        <w:t>ę</w:t>
      </w:r>
      <w:r>
        <w:rPr>
          <w:color w:val="1F497C"/>
        </w:rPr>
        <w:t>zyka polskiego, lekcje na temat warto</w:t>
      </w:r>
      <w:r>
        <w:rPr>
          <w:color w:val="1F497C"/>
        </w:rPr>
        <w:t>ś</w:t>
      </w:r>
      <w:r>
        <w:rPr>
          <w:color w:val="1F497C"/>
        </w:rPr>
        <w:t>ci  w oparciu o wybrane teksty literackie z ksi</w:t>
      </w:r>
      <w:r>
        <w:rPr>
          <w:color w:val="1F497C"/>
        </w:rPr>
        <w:t>ąż</w:t>
      </w:r>
      <w:r>
        <w:rPr>
          <w:color w:val="1F497C"/>
        </w:rPr>
        <w:t>ki</w:t>
      </w:r>
      <w:r>
        <w:rPr>
          <w:color w:val="943634"/>
        </w:rPr>
        <w:t xml:space="preserve"> </w:t>
      </w:r>
      <w:r>
        <w:rPr>
          <w:b/>
          <w:color w:val="1F497C"/>
        </w:rPr>
        <w:t>„Gorzka czekolada i inne opowiada</w:t>
      </w:r>
      <w:r>
        <w:rPr>
          <w:b/>
          <w:color w:val="1F497C"/>
        </w:rPr>
        <w:t xml:space="preserve">nia  o ważnych sprawach” pod red. Doroty Koman </w:t>
      </w:r>
      <w:r>
        <w:t>(rekomendowana przez Fundacj</w:t>
      </w:r>
      <w:r>
        <w:t>ę</w:t>
      </w:r>
      <w:r>
        <w:t xml:space="preserve"> „ABCXXI Cała Polska czyta dzieciom” w programie „Wychowanie przez czytanie 2018”).</w:t>
      </w:r>
      <w:r>
        <w:rPr>
          <w:b/>
          <w:sz w:val="36"/>
        </w:rPr>
        <w:t xml:space="preserve"> </w:t>
      </w:r>
    </w:p>
    <w:p w:rsidR="005C49DD" w:rsidRDefault="009A281B">
      <w:pPr>
        <w:spacing w:after="111" w:line="259" w:lineRule="auto"/>
        <w:ind w:left="-5"/>
        <w:jc w:val="left"/>
      </w:pPr>
      <w:r>
        <w:rPr>
          <w:color w:val="1F497C"/>
        </w:rPr>
        <w:t xml:space="preserve"> </w:t>
      </w:r>
      <w:r>
        <w:rPr>
          <w:b/>
          <w:color w:val="1F497C"/>
          <w:u w:val="single" w:color="1F497C"/>
        </w:rPr>
        <w:t>wrzesień</w:t>
      </w:r>
      <w:r>
        <w:rPr>
          <w:b/>
          <w:color w:val="1F497C"/>
        </w:rPr>
        <w:t xml:space="preserve">  </w:t>
      </w:r>
    </w:p>
    <w:p w:rsidR="005C49DD" w:rsidRDefault="009A281B">
      <w:pPr>
        <w:spacing w:after="200" w:line="362" w:lineRule="auto"/>
        <w:ind w:right="2986"/>
      </w:pPr>
      <w:r>
        <w:rPr>
          <w:b/>
        </w:rPr>
        <w:t>21 września</w:t>
      </w:r>
      <w:r>
        <w:t xml:space="preserve"> – </w:t>
      </w:r>
      <w:r>
        <w:rPr>
          <w:b/>
        </w:rPr>
        <w:t xml:space="preserve">Międzynarodowy Dzień Pokoju  </w:t>
      </w:r>
      <w:r w:rsidR="0094297B">
        <w:rPr>
          <w:b/>
        </w:rPr>
        <w:br/>
      </w:r>
      <w:r>
        <w:t>(pokojowo</w:t>
      </w:r>
      <w:r>
        <w:t>ść</w:t>
      </w:r>
      <w:r w:rsidR="0094297B">
        <w:t xml:space="preserve">, </w:t>
      </w:r>
      <w:r>
        <w:t xml:space="preserve">Paweł </w:t>
      </w:r>
      <w:proofErr w:type="spellStart"/>
      <w:r>
        <w:t>Ber</w:t>
      </w:r>
      <w:r>
        <w:t>ę</w:t>
      </w:r>
      <w:r>
        <w:t>sewicz</w:t>
      </w:r>
      <w:proofErr w:type="spellEnd"/>
      <w:r>
        <w:t xml:space="preserve"> „N</w:t>
      </w:r>
      <w:r>
        <w:t>ę</w:t>
      </w:r>
      <w:r>
        <w:t>dzny tchórz”)</w:t>
      </w:r>
      <w:r>
        <w:rPr>
          <w:b/>
        </w:rPr>
        <w:t xml:space="preserve"> </w:t>
      </w:r>
    </w:p>
    <w:p w:rsidR="005C49DD" w:rsidRDefault="009A281B">
      <w:pPr>
        <w:spacing w:after="111" w:line="259" w:lineRule="auto"/>
        <w:ind w:left="-5"/>
        <w:jc w:val="left"/>
      </w:pPr>
      <w:r>
        <w:rPr>
          <w:color w:val="1F497C"/>
        </w:rPr>
        <w:t xml:space="preserve"> </w:t>
      </w:r>
      <w:r>
        <w:rPr>
          <w:b/>
          <w:color w:val="1F497C"/>
          <w:u w:val="single" w:color="1F497C"/>
        </w:rPr>
        <w:t>październik</w:t>
      </w:r>
      <w:r>
        <w:rPr>
          <w:b/>
        </w:rPr>
        <w:t xml:space="preserve">  </w:t>
      </w:r>
    </w:p>
    <w:p w:rsidR="005C49DD" w:rsidRDefault="009A281B">
      <w:pPr>
        <w:spacing w:after="116" w:line="262" w:lineRule="auto"/>
        <w:ind w:left="-5"/>
        <w:jc w:val="left"/>
      </w:pPr>
      <w:r>
        <w:rPr>
          <w:b/>
        </w:rPr>
        <w:t xml:space="preserve">14 października </w:t>
      </w:r>
      <w:r>
        <w:t xml:space="preserve">przypada </w:t>
      </w:r>
      <w:r>
        <w:rPr>
          <w:b/>
        </w:rPr>
        <w:t xml:space="preserve">Dzień Nauczyciela – Święto Edukacji Narodowej </w:t>
      </w:r>
    </w:p>
    <w:p w:rsidR="005C49DD" w:rsidRDefault="009A281B">
      <w:pPr>
        <w:spacing w:after="308"/>
      </w:pPr>
      <w:r>
        <w:rPr>
          <w:b/>
        </w:rPr>
        <w:t>(</w:t>
      </w:r>
      <w:r>
        <w:t>odpowiedzialno</w:t>
      </w:r>
      <w:r>
        <w:t>ść</w:t>
      </w:r>
      <w:r>
        <w:t xml:space="preserve">, Wojciech Cesarz „Dolina jeleni”) </w:t>
      </w:r>
    </w:p>
    <w:p w:rsidR="005C49DD" w:rsidRDefault="009A281B">
      <w:pPr>
        <w:spacing w:after="111" w:line="259" w:lineRule="auto"/>
        <w:ind w:left="-5"/>
        <w:jc w:val="left"/>
      </w:pPr>
      <w:r>
        <w:rPr>
          <w:b/>
          <w:color w:val="1F497C"/>
          <w:u w:val="single" w:color="1F497C"/>
        </w:rPr>
        <w:t>listopad</w:t>
      </w:r>
      <w:r>
        <w:rPr>
          <w:b/>
          <w:color w:val="1F497C"/>
        </w:rPr>
        <w:t xml:space="preserve">  </w:t>
      </w:r>
    </w:p>
    <w:p w:rsidR="005C49DD" w:rsidRDefault="009A281B">
      <w:pPr>
        <w:spacing w:after="115" w:line="262" w:lineRule="auto"/>
        <w:ind w:left="-5"/>
        <w:jc w:val="left"/>
      </w:pPr>
      <w:r>
        <w:rPr>
          <w:b/>
        </w:rPr>
        <w:t xml:space="preserve">11 listopada </w:t>
      </w:r>
      <w:r>
        <w:t>obchodzimy</w:t>
      </w:r>
      <w:r>
        <w:rPr>
          <w:b/>
        </w:rPr>
        <w:t xml:space="preserve"> Święto Niepodległości</w:t>
      </w:r>
      <w:r>
        <w:t xml:space="preserve">  </w:t>
      </w:r>
    </w:p>
    <w:p w:rsidR="005C49DD" w:rsidRDefault="009A281B">
      <w:pPr>
        <w:spacing w:after="0" w:line="361" w:lineRule="auto"/>
        <w:ind w:right="2079"/>
      </w:pPr>
      <w:r>
        <w:t>(wolno</w:t>
      </w:r>
      <w:r>
        <w:t>ść</w:t>
      </w:r>
      <w:r>
        <w:t xml:space="preserve">, Katarzyna </w:t>
      </w:r>
      <w:proofErr w:type="spellStart"/>
      <w:r>
        <w:t>Terechowicz</w:t>
      </w:r>
      <w:proofErr w:type="spellEnd"/>
      <w:r>
        <w:t xml:space="preserve"> i Wojciech Cesarz „Burza”) </w:t>
      </w:r>
      <w:r>
        <w:rPr>
          <w:b/>
          <w:color w:val="1F497C"/>
          <w:u w:val="single" w:color="1F497C"/>
        </w:rPr>
        <w:t>grudzień</w:t>
      </w:r>
      <w:r>
        <w:rPr>
          <w:color w:val="1F497C"/>
        </w:rPr>
        <w:t xml:space="preserve">  </w:t>
      </w:r>
    </w:p>
    <w:p w:rsidR="005C49DD" w:rsidRDefault="009A281B">
      <w:pPr>
        <w:spacing w:after="113" w:line="262" w:lineRule="auto"/>
        <w:ind w:left="-5"/>
        <w:jc w:val="left"/>
      </w:pPr>
      <w:r>
        <w:rPr>
          <w:b/>
        </w:rPr>
        <w:t xml:space="preserve">5 grudnia </w:t>
      </w:r>
      <w:r>
        <w:t>ś</w:t>
      </w:r>
      <w:r>
        <w:t>wi</w:t>
      </w:r>
      <w:r>
        <w:t>ę</w:t>
      </w:r>
      <w:r>
        <w:t>tujemy</w:t>
      </w:r>
      <w:r>
        <w:rPr>
          <w:b/>
        </w:rPr>
        <w:t xml:space="preserve"> Międzynarodowy Dzień Wolontariusza</w:t>
      </w:r>
      <w:r>
        <w:t xml:space="preserve">  </w:t>
      </w:r>
    </w:p>
    <w:p w:rsidR="005C49DD" w:rsidRDefault="009A281B">
      <w:r>
        <w:t>(solidarno</w:t>
      </w:r>
      <w:r>
        <w:t>ść</w:t>
      </w:r>
      <w:r>
        <w:t xml:space="preserve">, Katarzyna </w:t>
      </w:r>
      <w:proofErr w:type="spellStart"/>
      <w:r>
        <w:t>Ryrych</w:t>
      </w:r>
      <w:proofErr w:type="spellEnd"/>
      <w:r>
        <w:t xml:space="preserve"> „Złomek”) </w:t>
      </w:r>
    </w:p>
    <w:p w:rsidR="0094297B" w:rsidRDefault="0094297B" w:rsidP="0094297B">
      <w:pPr>
        <w:spacing w:line="360" w:lineRule="auto"/>
      </w:pPr>
    </w:p>
    <w:p w:rsidR="005C49DD" w:rsidRDefault="009A281B" w:rsidP="009A281B">
      <w:pPr>
        <w:pStyle w:val="Nagwek2"/>
      </w:pPr>
      <w:r>
        <w:t>Tematyka zaj</w:t>
      </w:r>
      <w:r>
        <w:t>ęć</w:t>
      </w:r>
      <w:r>
        <w:t xml:space="preserve"> i ilo</w:t>
      </w:r>
      <w:r>
        <w:t>ść</w:t>
      </w:r>
      <w:r w:rsidR="004264E3">
        <w:t xml:space="preserve"> godzin </w:t>
      </w:r>
      <w:r>
        <w:t>przeznaczonych  na realizacj</w:t>
      </w:r>
      <w:r>
        <w:t>ę</w:t>
      </w:r>
      <w:r>
        <w:t xml:space="preserve"> innowacji </w:t>
      </w:r>
      <w:r>
        <w:t>w szkole</w:t>
      </w:r>
    </w:p>
    <w:p w:rsidR="005C49DD" w:rsidRDefault="009A281B">
      <w:pPr>
        <w:spacing w:after="3" w:line="358" w:lineRule="auto"/>
      </w:pPr>
      <w:r>
        <w:t xml:space="preserve"> </w:t>
      </w:r>
      <w:r>
        <w:t xml:space="preserve">Zagadnienia, </w:t>
      </w:r>
      <w:r>
        <w:t>które b</w:t>
      </w:r>
      <w:r>
        <w:t>ę</w:t>
      </w:r>
      <w:r>
        <w:t>d</w:t>
      </w:r>
      <w:r>
        <w:t>ą</w:t>
      </w:r>
      <w:r>
        <w:t xml:space="preserve"> realizowane,  oparte s</w:t>
      </w:r>
      <w:r>
        <w:t>ą</w:t>
      </w:r>
      <w:r>
        <w:t xml:space="preserve"> o podstaw</w:t>
      </w:r>
      <w:r>
        <w:t>ę</w:t>
      </w:r>
      <w:r>
        <w:t xml:space="preserve"> programow</w:t>
      </w:r>
      <w:r>
        <w:t>ą</w:t>
      </w:r>
      <w:r>
        <w:t xml:space="preserve"> przedmiotu j</w:t>
      </w:r>
      <w:r>
        <w:t>ę</w:t>
      </w:r>
      <w:r>
        <w:t>zyk polski kształcenia ogólnego dla II etapu edukacyjnego w szkole podstawowej. S</w:t>
      </w:r>
      <w:r>
        <w:t>ą</w:t>
      </w:r>
      <w:r>
        <w:t xml:space="preserve">  kontynuacj</w:t>
      </w:r>
      <w:r>
        <w:t>ą</w:t>
      </w:r>
      <w:r>
        <w:t xml:space="preserve"> tematyki czytelniczej realizowanej przeze mnie w roku szkolnym 2017/2018 w programie CEO „</w:t>
      </w:r>
      <w:proofErr w:type="spellStart"/>
      <w:r>
        <w:t>PoczytajMy</w:t>
      </w:r>
      <w:proofErr w:type="spellEnd"/>
      <w:r>
        <w:t>” skierowanym do uczniów klas I-IV oraz całorocznej edukacji czytelniczej w klasie IV b – „Czytelnicze pi</w:t>
      </w:r>
      <w:r>
        <w:t>ą</w:t>
      </w:r>
      <w:r>
        <w:t xml:space="preserve">tki”. </w:t>
      </w:r>
      <w:r>
        <w:rPr>
          <w:color w:val="1F497C"/>
        </w:rPr>
        <w:t>Innowacja pedagogiczna kontynuuje tematyk</w:t>
      </w:r>
      <w:r>
        <w:rPr>
          <w:color w:val="1F497C"/>
        </w:rPr>
        <w:t>ę</w:t>
      </w:r>
      <w:r>
        <w:rPr>
          <w:color w:val="1F497C"/>
        </w:rPr>
        <w:t xml:space="preserve"> czytelnicz</w:t>
      </w:r>
      <w:r>
        <w:rPr>
          <w:color w:val="1F497C"/>
        </w:rPr>
        <w:t>ą</w:t>
      </w:r>
      <w:r>
        <w:rPr>
          <w:color w:val="1F497C"/>
        </w:rPr>
        <w:t xml:space="preserve"> i poszerza j</w:t>
      </w:r>
      <w:r>
        <w:rPr>
          <w:color w:val="1F497C"/>
        </w:rPr>
        <w:t>ą</w:t>
      </w:r>
      <w:r>
        <w:rPr>
          <w:color w:val="1F497C"/>
        </w:rPr>
        <w:t xml:space="preserve"> o tre</w:t>
      </w:r>
      <w:r>
        <w:rPr>
          <w:color w:val="1F497C"/>
        </w:rPr>
        <w:t>ś</w:t>
      </w:r>
      <w:r>
        <w:rPr>
          <w:color w:val="1F497C"/>
        </w:rPr>
        <w:t>ci zwi</w:t>
      </w:r>
      <w:r>
        <w:rPr>
          <w:color w:val="1F497C"/>
        </w:rPr>
        <w:t>ą</w:t>
      </w:r>
      <w:r>
        <w:rPr>
          <w:color w:val="1F497C"/>
        </w:rPr>
        <w:t>zane  z 100. rocznic</w:t>
      </w:r>
      <w:r>
        <w:rPr>
          <w:color w:val="1F497C"/>
        </w:rPr>
        <w:t>ą</w:t>
      </w:r>
      <w:r>
        <w:rPr>
          <w:color w:val="1F497C"/>
        </w:rPr>
        <w:t xml:space="preserve"> odzyskania przez Polsk</w:t>
      </w:r>
      <w:r>
        <w:rPr>
          <w:color w:val="1F497C"/>
        </w:rPr>
        <w:t>ę</w:t>
      </w:r>
      <w:r>
        <w:rPr>
          <w:color w:val="1F497C"/>
        </w:rPr>
        <w:t xml:space="preserve"> </w:t>
      </w:r>
      <w:r>
        <w:rPr>
          <w:color w:val="1F497C"/>
        </w:rPr>
        <w:t>niepodległo</w:t>
      </w:r>
      <w:r>
        <w:rPr>
          <w:color w:val="1F497C"/>
        </w:rPr>
        <w:t>ś</w:t>
      </w:r>
      <w:r>
        <w:rPr>
          <w:color w:val="1F497C"/>
        </w:rPr>
        <w:t>ci oraz warto</w:t>
      </w:r>
      <w:r>
        <w:rPr>
          <w:color w:val="1F497C"/>
        </w:rPr>
        <w:t>ś</w:t>
      </w:r>
      <w:r>
        <w:rPr>
          <w:color w:val="1F497C"/>
        </w:rPr>
        <w:t>ci (</w:t>
      </w:r>
      <w:r>
        <w:t>pokojowo</w:t>
      </w:r>
      <w:r>
        <w:t>ść</w:t>
      </w:r>
      <w:r>
        <w:t>, odpowiedzialno</w:t>
      </w:r>
      <w:r>
        <w:t>ść</w:t>
      </w:r>
      <w:r>
        <w:t>, wolno</w:t>
      </w:r>
      <w:r>
        <w:t>ść</w:t>
      </w:r>
      <w:r>
        <w:t>, sprawiedliwo</w:t>
      </w:r>
      <w:r>
        <w:t>ść</w:t>
      </w:r>
      <w:r>
        <w:t>)</w:t>
      </w:r>
      <w:r>
        <w:rPr>
          <w:color w:val="1F497C"/>
        </w:rPr>
        <w:t xml:space="preserve"> istotne w </w:t>
      </w:r>
      <w:r>
        <w:rPr>
          <w:color w:val="1F497C"/>
        </w:rPr>
        <w:t>ż</w:t>
      </w:r>
      <w:r>
        <w:rPr>
          <w:color w:val="1F497C"/>
        </w:rPr>
        <w:t>yciu ka</w:t>
      </w:r>
      <w:r>
        <w:rPr>
          <w:color w:val="1F497C"/>
        </w:rPr>
        <w:t>ż</w:t>
      </w:r>
      <w:r>
        <w:rPr>
          <w:color w:val="1F497C"/>
        </w:rPr>
        <w:t>dego człowieka z wykorzystaniem wiedzy i umiej</w:t>
      </w:r>
      <w:r>
        <w:rPr>
          <w:color w:val="1F497C"/>
        </w:rPr>
        <w:t>ę</w:t>
      </w:r>
      <w:r>
        <w:rPr>
          <w:color w:val="1F497C"/>
        </w:rPr>
        <w:t>tno</w:t>
      </w:r>
      <w:r>
        <w:rPr>
          <w:color w:val="1F497C"/>
        </w:rPr>
        <w:t>ś</w:t>
      </w:r>
      <w:r>
        <w:rPr>
          <w:color w:val="1F497C"/>
        </w:rPr>
        <w:t xml:space="preserve">ci polonistycznych. </w:t>
      </w:r>
    </w:p>
    <w:p w:rsidR="005C49DD" w:rsidRDefault="009A281B" w:rsidP="0094297B">
      <w:pPr>
        <w:spacing w:after="311" w:line="259" w:lineRule="auto"/>
        <w:ind w:left="0" w:firstLine="0"/>
        <w:jc w:val="left"/>
      </w:pPr>
      <w:r>
        <w:rPr>
          <w:b/>
        </w:rPr>
        <w:t xml:space="preserve"> </w:t>
      </w:r>
      <w:r>
        <w:rPr>
          <w:b/>
          <w:color w:val="1F497C"/>
        </w:rPr>
        <w:t xml:space="preserve">Na realizację zadań przewidziałam </w:t>
      </w:r>
      <w:r>
        <w:t>po</w:t>
      </w:r>
      <w:r>
        <w:rPr>
          <w:b/>
          <w:color w:val="1F497C"/>
        </w:rPr>
        <w:t xml:space="preserve"> </w:t>
      </w:r>
      <w:r>
        <w:t>8 godzin w ka</w:t>
      </w:r>
      <w:r>
        <w:t>ż</w:t>
      </w:r>
      <w:r>
        <w:t xml:space="preserve">dej klasie. </w:t>
      </w:r>
      <w:r>
        <w:rPr>
          <w:b/>
        </w:rPr>
        <w:t xml:space="preserve"> </w:t>
      </w:r>
      <w:r>
        <w:rPr>
          <w:b/>
          <w:color w:val="082565"/>
          <w:sz w:val="36"/>
        </w:rPr>
        <w:t xml:space="preserve"> </w:t>
      </w:r>
    </w:p>
    <w:p w:rsidR="005C49DD" w:rsidRDefault="009A281B" w:rsidP="009A281B">
      <w:pPr>
        <w:pStyle w:val="Nagwek2"/>
      </w:pPr>
      <w:r>
        <w:t>Sp</w:t>
      </w:r>
      <w:bookmarkStart w:id="0" w:name="_GoBack"/>
      <w:bookmarkEnd w:id="0"/>
      <w:r>
        <w:t>odziewane</w:t>
      </w:r>
      <w:r>
        <w:t xml:space="preserve"> efekty </w:t>
      </w:r>
    </w:p>
    <w:p w:rsidR="005C49DD" w:rsidRDefault="009A281B" w:rsidP="0094297B">
      <w:pPr>
        <w:spacing w:after="25" w:line="358" w:lineRule="auto"/>
      </w:pPr>
      <w:r>
        <w:t>P</w:t>
      </w:r>
      <w:r>
        <w:t>ropagowanie idei zwi</w:t>
      </w:r>
      <w:r>
        <w:t>ą</w:t>
      </w:r>
      <w:r>
        <w:t>zanych z 100. rocznic</w:t>
      </w:r>
      <w:r>
        <w:t>ą</w:t>
      </w:r>
      <w:r>
        <w:t xml:space="preserve"> odzyskania przez Polsk</w:t>
      </w:r>
      <w:r>
        <w:t>ę</w:t>
      </w:r>
      <w:r>
        <w:t xml:space="preserve"> niepodległo</w:t>
      </w:r>
      <w:r>
        <w:t>ś</w:t>
      </w:r>
      <w:r>
        <w:t>ci – wychowanie do warto</w:t>
      </w:r>
      <w:r>
        <w:t>ś</w:t>
      </w:r>
      <w:r>
        <w:t xml:space="preserve">ci i kształtowanie patriotycznych postaw uczniów. </w:t>
      </w:r>
    </w:p>
    <w:p w:rsidR="005C49DD" w:rsidRDefault="009A281B" w:rsidP="0094297B">
      <w:pPr>
        <w:spacing w:after="23" w:line="359" w:lineRule="auto"/>
      </w:pPr>
      <w:r>
        <w:t>Piel</w:t>
      </w:r>
      <w:r>
        <w:t>ę</w:t>
      </w:r>
      <w:r>
        <w:t>gnowanie tradycji i kultury polskiej, postaw patriotycznych, warto</w:t>
      </w:r>
      <w:r>
        <w:t>ś</w:t>
      </w:r>
      <w:r>
        <w:t>ci oraz  j</w:t>
      </w:r>
      <w:r>
        <w:t>ę</w:t>
      </w:r>
      <w:r>
        <w:t xml:space="preserve">zyka ojczystego. </w:t>
      </w:r>
    </w:p>
    <w:p w:rsidR="005C49DD" w:rsidRDefault="009A281B" w:rsidP="0094297B">
      <w:r>
        <w:t>Zaanga</w:t>
      </w:r>
      <w:r>
        <w:t>ż</w:t>
      </w:r>
      <w:r>
        <w:t>owanie uczniów w działania maj</w:t>
      </w:r>
      <w:r>
        <w:t>ą</w:t>
      </w:r>
      <w:r>
        <w:t xml:space="preserve">ce na celu promowanie czytelnictwa. </w:t>
      </w:r>
    </w:p>
    <w:p w:rsidR="005C49DD" w:rsidRDefault="009A281B" w:rsidP="0094297B">
      <w:r>
        <w:t>Ukierunkowanie uczniów na nabywanie wiedzy i umiej</w:t>
      </w:r>
      <w:r>
        <w:t>ę</w:t>
      </w:r>
      <w:r>
        <w:t>tno</w:t>
      </w:r>
      <w:r>
        <w:t>ś</w:t>
      </w:r>
      <w:r>
        <w:t xml:space="preserve">ci polonistycznych. </w:t>
      </w:r>
    </w:p>
    <w:p w:rsidR="005C49DD" w:rsidRDefault="009A281B" w:rsidP="0094297B">
      <w:r>
        <w:t>Umiej</w:t>
      </w:r>
      <w:r>
        <w:t>ę</w:t>
      </w:r>
      <w:r>
        <w:t>tno</w:t>
      </w:r>
      <w:r>
        <w:t>ść</w:t>
      </w:r>
      <w:r>
        <w:t xml:space="preserve"> pracy uczniów metodami aktywizuj</w:t>
      </w:r>
      <w:r>
        <w:t>ą</w:t>
      </w:r>
      <w:r>
        <w:t xml:space="preserve">cymi. </w:t>
      </w:r>
    </w:p>
    <w:p w:rsidR="005C49DD" w:rsidRDefault="009A281B" w:rsidP="0094297B">
      <w:pPr>
        <w:spacing w:after="25" w:line="358" w:lineRule="auto"/>
      </w:pPr>
      <w:r>
        <w:t>Podnoszenie jako</w:t>
      </w:r>
      <w:r>
        <w:t>ś</w:t>
      </w:r>
      <w:r>
        <w:t>ci pracy szkoły poprzez udział uczniów w lekcjach maj</w:t>
      </w:r>
      <w:r>
        <w:t>ą</w:t>
      </w:r>
      <w:r>
        <w:t>cych na celu promowanie postaw patriotycznych i warto</w:t>
      </w:r>
      <w:r>
        <w:t>ś</w:t>
      </w:r>
      <w:r>
        <w:t>ci, jak równie</w:t>
      </w:r>
      <w:r>
        <w:t>ż</w:t>
      </w:r>
      <w:r>
        <w:t xml:space="preserve"> upowszechnianie edukacji czytelniczej. </w:t>
      </w:r>
    </w:p>
    <w:p w:rsidR="005C49DD" w:rsidRDefault="009A281B" w:rsidP="0094297B">
      <w:pPr>
        <w:spacing w:after="206" w:line="359" w:lineRule="auto"/>
      </w:pPr>
      <w:r>
        <w:t xml:space="preserve">Promocja szkoły w </w:t>
      </w:r>
      <w:r>
        <w:t>ś</w:t>
      </w:r>
      <w:r>
        <w:t xml:space="preserve">rodowisku lokalnym i ogólnopolskim – informacje na stronie internetowej </w:t>
      </w:r>
      <w:r>
        <w:t xml:space="preserve">szkoły oraz w „Informatorze Gminnym”. </w:t>
      </w:r>
    </w:p>
    <w:p w:rsidR="005C49DD" w:rsidRDefault="009A281B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5C49DD" w:rsidRDefault="009A281B">
      <w:pPr>
        <w:pStyle w:val="Nagwek2"/>
        <w:ind w:left="629" w:right="2" w:hanging="629"/>
      </w:pPr>
      <w:r>
        <w:t xml:space="preserve">Ewaluacja </w:t>
      </w:r>
    </w:p>
    <w:p w:rsidR="005C49DD" w:rsidRDefault="009A281B">
      <w:pPr>
        <w:spacing w:after="202"/>
      </w:pPr>
      <w:r>
        <w:rPr>
          <w:b/>
          <w:color w:val="1F497C"/>
        </w:rPr>
        <w:t xml:space="preserve">W celu uzyskania informacji zwrotnej nauczyciele przeprowadzą </w:t>
      </w:r>
      <w:r>
        <w:t>w</w:t>
      </w:r>
      <w:r>
        <w:t>ś</w:t>
      </w:r>
      <w:r>
        <w:t>ród uczniów ankiety (zał</w:t>
      </w:r>
      <w:r>
        <w:t>ą</w:t>
      </w:r>
      <w:r>
        <w:t>cznik do opisu innowacji) dotycz</w:t>
      </w:r>
      <w:r>
        <w:t>ą</w:t>
      </w:r>
      <w:r>
        <w:t>ce lekcji j</w:t>
      </w:r>
      <w:r>
        <w:t>ę</w:t>
      </w:r>
      <w:r>
        <w:t>zyka polskiego na temat warto</w:t>
      </w:r>
      <w:r>
        <w:t>ś</w:t>
      </w:r>
      <w:r>
        <w:t>ci.</w:t>
      </w:r>
      <w:r>
        <w:rPr>
          <w:b/>
          <w:color w:val="1F497C"/>
        </w:rPr>
        <w:t xml:space="preserve"> </w:t>
      </w:r>
    </w:p>
    <w:p w:rsidR="005C49DD" w:rsidRDefault="009A281B">
      <w:pPr>
        <w:spacing w:after="205"/>
      </w:pPr>
      <w:r>
        <w:t>Szczegółowa analiza wyników ankiety</w:t>
      </w:r>
      <w:r>
        <w:t xml:space="preserve"> pozwoli oceni</w:t>
      </w:r>
      <w:r>
        <w:t>ć</w:t>
      </w:r>
      <w:r>
        <w:t xml:space="preserve"> stopie</w:t>
      </w:r>
      <w:r>
        <w:t>ń</w:t>
      </w:r>
      <w:r>
        <w:t xml:space="preserve"> realizacji zamierzonych celów. Działania te pomog</w:t>
      </w:r>
      <w:r>
        <w:t>ą</w:t>
      </w:r>
      <w:r>
        <w:t xml:space="preserve"> wyci</w:t>
      </w:r>
      <w:r>
        <w:t>ą</w:t>
      </w:r>
      <w:r>
        <w:t>gn</w:t>
      </w:r>
      <w:r>
        <w:t>ąć</w:t>
      </w:r>
      <w:r>
        <w:t xml:space="preserve"> wnioski, zaplanowa</w:t>
      </w:r>
      <w:r>
        <w:t>ć</w:t>
      </w:r>
      <w:r>
        <w:t xml:space="preserve"> w przyszło</w:t>
      </w:r>
      <w:r>
        <w:t>ś</w:t>
      </w:r>
      <w:r>
        <w:t>ci prace i ewentualnie zmodyfikowa</w:t>
      </w:r>
      <w:r>
        <w:t>ć</w:t>
      </w:r>
      <w:r>
        <w:t xml:space="preserve"> metody pracy. Podj</w:t>
      </w:r>
      <w:r>
        <w:t>ę</w:t>
      </w:r>
      <w:r>
        <w:t>ta zostanie tak</w:t>
      </w:r>
      <w:r>
        <w:t>ż</w:t>
      </w:r>
      <w:r>
        <w:t>e decyzja o ewentualnej kontynuacji innowacji do ko</w:t>
      </w:r>
      <w:r>
        <w:t>ń</w:t>
      </w:r>
      <w:r>
        <w:t xml:space="preserve">ca roku szkolnego. </w:t>
      </w:r>
    </w:p>
    <w:p w:rsidR="005C49DD" w:rsidRDefault="009A281B" w:rsidP="004264E3">
      <w:pPr>
        <w:spacing w:after="206" w:line="356" w:lineRule="auto"/>
      </w:pPr>
      <w:r>
        <w:t>Wszystkie wyniki i uwagi zostan</w:t>
      </w:r>
      <w:r>
        <w:t>ą</w:t>
      </w:r>
      <w:r>
        <w:t xml:space="preserve"> opracowane w sprawozdaniu oraz udost</w:t>
      </w:r>
      <w:r>
        <w:t>ę</w:t>
      </w:r>
      <w:r>
        <w:t xml:space="preserve">pnione dyrektorowi szkoły.  </w:t>
      </w:r>
    </w:p>
    <w:p w:rsidR="005C49DD" w:rsidRDefault="009A281B">
      <w:pPr>
        <w:pStyle w:val="Nagwek2"/>
        <w:ind w:left="768" w:right="6" w:hanging="768"/>
      </w:pPr>
      <w:r>
        <w:t xml:space="preserve">Podsumowanie </w:t>
      </w:r>
    </w:p>
    <w:p w:rsidR="005C49DD" w:rsidRDefault="009A281B">
      <w:pPr>
        <w:spacing w:after="1" w:line="358" w:lineRule="auto"/>
      </w:pPr>
      <w:r>
        <w:t xml:space="preserve"> Innowacja </w:t>
      </w:r>
      <w:r>
        <w:rPr>
          <w:b/>
          <w:color w:val="1F497C"/>
        </w:rPr>
        <w:t>„Niepodległa – literatura z wartościami”</w:t>
      </w:r>
      <w:r>
        <w:t xml:space="preserve"> ma na celu szerzenie idei zwi</w:t>
      </w:r>
      <w:r>
        <w:t>ą</w:t>
      </w:r>
      <w:r>
        <w:t>zanych z 100. rocznic</w:t>
      </w:r>
      <w:r>
        <w:t>ą</w:t>
      </w:r>
      <w:r>
        <w:t xml:space="preserve"> odzyskania przez</w:t>
      </w:r>
      <w:r>
        <w:t xml:space="preserve"> Polsk</w:t>
      </w:r>
      <w:r>
        <w:t>ę</w:t>
      </w:r>
      <w:r>
        <w:t xml:space="preserve"> niepodległo</w:t>
      </w:r>
      <w:r>
        <w:t>ś</w:t>
      </w:r>
      <w:r>
        <w:t>ci – wychowaniem do  warto</w:t>
      </w:r>
      <w:r>
        <w:t>ś</w:t>
      </w:r>
      <w:r>
        <w:t>ci i kształtowaniem patriotycznych postaw uczniów. Równowa</w:t>
      </w:r>
      <w:r>
        <w:t>ż</w:t>
      </w:r>
      <w:r>
        <w:t>nym celem jest  propagowanie czytelnictwa i warto</w:t>
      </w:r>
      <w:r>
        <w:t>ś</w:t>
      </w:r>
      <w:r>
        <w:t>ciowej literatury wa</w:t>
      </w:r>
      <w:r>
        <w:t>ż</w:t>
      </w:r>
      <w:r>
        <w:t xml:space="preserve">nej w </w:t>
      </w:r>
      <w:r>
        <w:t>ż</w:t>
      </w:r>
      <w:r>
        <w:t>yciu młodego człowieka oraz nabywanie wiedzy i kształcenie umiej</w:t>
      </w:r>
      <w:r>
        <w:t>ę</w:t>
      </w:r>
      <w:r>
        <w:t>tno</w:t>
      </w:r>
      <w:r>
        <w:t>ś</w:t>
      </w:r>
      <w:r>
        <w:t xml:space="preserve">ci </w:t>
      </w:r>
      <w:r>
        <w:t>polonistycznych.</w:t>
      </w:r>
      <w:r>
        <w:rPr>
          <w:color w:val="943634"/>
        </w:rPr>
        <w:t xml:space="preserve"> </w:t>
      </w:r>
      <w:r>
        <w:t>Niebagateln</w:t>
      </w:r>
      <w:r>
        <w:t>ą</w:t>
      </w:r>
      <w:r>
        <w:t xml:space="preserve"> rol</w:t>
      </w:r>
      <w:r>
        <w:t>ę</w:t>
      </w:r>
      <w:r>
        <w:t xml:space="preserve"> w edukacji młodego pokolenia pełni szkoła, której zadaniem jest piel</w:t>
      </w:r>
      <w:r>
        <w:t>ę</w:t>
      </w:r>
      <w:r>
        <w:t>gnowanie tradycji, historii i kultury polskiej, postaw patriotycznych, warto</w:t>
      </w:r>
      <w:r>
        <w:t>ś</w:t>
      </w:r>
      <w:r>
        <w:t>ci oraz  j</w:t>
      </w:r>
      <w:r>
        <w:t>ę</w:t>
      </w:r>
      <w:r>
        <w:t>zyka ojczystego. Wprowadzenie innowacji  wpłynie na podniesienie</w:t>
      </w:r>
      <w:r>
        <w:t xml:space="preserve"> jako</w:t>
      </w:r>
      <w:r>
        <w:t>ś</w:t>
      </w:r>
      <w:r>
        <w:t>ci  pracy szkoły, a tak</w:t>
      </w:r>
      <w:r>
        <w:t>ż</w:t>
      </w:r>
      <w:r>
        <w:t>e promocj</w:t>
      </w:r>
      <w:r>
        <w:t>ę</w:t>
      </w:r>
      <w:r>
        <w:t xml:space="preserve"> Szkoły Podstawowej im. </w:t>
      </w:r>
    </w:p>
    <w:p w:rsidR="004264E3" w:rsidRPr="0094297B" w:rsidRDefault="009A281B" w:rsidP="0094297B">
      <w:pPr>
        <w:spacing w:after="306"/>
      </w:pPr>
      <w:r>
        <w:t>Tadeusza Ko</w:t>
      </w:r>
      <w:r>
        <w:t>ś</w:t>
      </w:r>
      <w:r>
        <w:t xml:space="preserve">ciuszki  w Gaszowicach w </w:t>
      </w:r>
      <w:r>
        <w:t>ś</w:t>
      </w:r>
      <w:r>
        <w:t>rodo</w:t>
      </w:r>
      <w:r w:rsidR="004264E3">
        <w:t>wisku lokalnym i ogólnopolskim.</w:t>
      </w:r>
    </w:p>
    <w:p w:rsidR="004264E3" w:rsidRDefault="004264E3">
      <w:pPr>
        <w:spacing w:after="0" w:line="259" w:lineRule="auto"/>
        <w:ind w:left="0" w:firstLine="0"/>
        <w:jc w:val="left"/>
      </w:pPr>
    </w:p>
    <w:p w:rsidR="005C49DD" w:rsidRDefault="009A281B">
      <w:pPr>
        <w:spacing w:after="413" w:line="262" w:lineRule="auto"/>
        <w:ind w:left="-5"/>
        <w:jc w:val="left"/>
      </w:pPr>
      <w:r>
        <w:rPr>
          <w:b/>
        </w:rPr>
        <w:t xml:space="preserve">Bibliografia:  </w:t>
      </w:r>
    </w:p>
    <w:p w:rsidR="005C49DD" w:rsidRDefault="009A281B">
      <w:pPr>
        <w:spacing w:after="18" w:line="262" w:lineRule="auto"/>
        <w:ind w:left="560"/>
        <w:jc w:val="left"/>
      </w:pPr>
      <w:r>
        <w:rPr>
          <w:rFonts w:ascii="Arial" w:eastAsia="Arial" w:hAnsi="Arial" w:cs="Arial"/>
        </w:rPr>
        <w:t xml:space="preserve"> </w:t>
      </w:r>
      <w:r>
        <w:rPr>
          <w:b/>
        </w:rPr>
        <w:t>Podstawa prawna innowacji:</w:t>
      </w:r>
      <w:r>
        <w:t xml:space="preserve">  </w:t>
      </w:r>
    </w:p>
    <w:p w:rsidR="005C49DD" w:rsidRDefault="009A281B">
      <w:pPr>
        <w:numPr>
          <w:ilvl w:val="0"/>
          <w:numId w:val="11"/>
        </w:numPr>
        <w:spacing w:after="0"/>
        <w:ind w:hanging="360"/>
      </w:pPr>
      <w:r>
        <w:t>Ustawa z dnia 7 wrze</w:t>
      </w:r>
      <w:r>
        <w:t>ś</w:t>
      </w:r>
      <w:r>
        <w:t>nia 1991 r. o systemie o</w:t>
      </w:r>
      <w:r>
        <w:t>ś</w:t>
      </w:r>
      <w:r>
        <w:t xml:space="preserve">wiaty (tekst jednolity: Dz.U. z 2016 </w:t>
      </w:r>
    </w:p>
    <w:p w:rsidR="005C49DD" w:rsidRDefault="009A281B">
      <w:pPr>
        <w:spacing w:after="0"/>
        <w:ind w:left="1090"/>
      </w:pPr>
      <w:r>
        <w:t xml:space="preserve">r. poz. 1943) – art. 41 ust. 1 pkt 3 </w:t>
      </w:r>
    </w:p>
    <w:p w:rsidR="005C49DD" w:rsidRDefault="009A281B">
      <w:pPr>
        <w:spacing w:after="21" w:line="259" w:lineRule="auto"/>
        <w:ind w:left="1080" w:firstLine="0"/>
        <w:jc w:val="left"/>
      </w:pPr>
      <w:r>
        <w:t xml:space="preserve"> </w:t>
      </w:r>
    </w:p>
    <w:p w:rsidR="005C49DD" w:rsidRDefault="009A281B">
      <w:pPr>
        <w:numPr>
          <w:ilvl w:val="0"/>
          <w:numId w:val="11"/>
        </w:numPr>
        <w:spacing w:after="27" w:line="240" w:lineRule="auto"/>
        <w:ind w:hanging="360"/>
      </w:pPr>
      <w:r>
        <w:t>Ustawa z dnia 14 grudnia 2016 r. – Prawo o</w:t>
      </w:r>
      <w:r>
        <w:t>ś</w:t>
      </w:r>
      <w:r>
        <w:t xml:space="preserve">wiatowe (Dz.U. z 2017 r. poz. 59) –  art. 1 pkt 18, art. 44 ust. 2 pkt 3,  art. 55 ust. 1 pkt 4, art. 68 ust. 1 pkt 9, art. 86 ust. 1  </w:t>
      </w:r>
    </w:p>
    <w:p w:rsidR="005C49DD" w:rsidRDefault="009A281B">
      <w:pPr>
        <w:spacing w:after="151" w:line="262" w:lineRule="auto"/>
        <w:ind w:left="560"/>
        <w:jc w:val="left"/>
      </w:pPr>
      <w:r>
        <w:rPr>
          <w:rFonts w:ascii="Arial" w:eastAsia="Arial" w:hAnsi="Arial" w:cs="Arial"/>
        </w:rPr>
        <w:t xml:space="preserve"> </w:t>
      </w:r>
      <w:r>
        <w:rPr>
          <w:b/>
        </w:rPr>
        <w:t xml:space="preserve">Podstawa programowa przedmiotu język polski: </w:t>
      </w:r>
    </w:p>
    <w:p w:rsidR="005C49DD" w:rsidRDefault="009A281B">
      <w:pPr>
        <w:numPr>
          <w:ilvl w:val="0"/>
          <w:numId w:val="11"/>
        </w:numPr>
        <w:spacing w:after="67"/>
        <w:ind w:hanging="360"/>
      </w:pPr>
      <w:r>
        <w:t>Podstawa programowa przedmiotu j</w:t>
      </w:r>
      <w:r>
        <w:t>ę</w:t>
      </w:r>
      <w:r>
        <w:t xml:space="preserve">zyk polski. II etap edukacyjny: klasy IV-VIII. </w:t>
      </w:r>
    </w:p>
    <w:p w:rsidR="005C49DD" w:rsidRDefault="009A281B">
      <w:pPr>
        <w:spacing w:after="140" w:line="259" w:lineRule="auto"/>
        <w:ind w:left="720" w:firstLine="0"/>
        <w:jc w:val="left"/>
      </w:pPr>
      <w:r>
        <w:t xml:space="preserve"> </w:t>
      </w:r>
    </w:p>
    <w:p w:rsidR="005C49DD" w:rsidRDefault="009A281B">
      <w:pPr>
        <w:spacing w:after="151" w:line="262" w:lineRule="auto"/>
        <w:ind w:left="560"/>
        <w:jc w:val="left"/>
      </w:pPr>
      <w:r>
        <w:rPr>
          <w:rFonts w:ascii="Arial" w:eastAsia="Arial" w:hAnsi="Arial" w:cs="Arial"/>
        </w:rPr>
        <w:t xml:space="preserve"> </w:t>
      </w:r>
      <w:r>
        <w:rPr>
          <w:b/>
        </w:rPr>
        <w:t xml:space="preserve">Innowacja pedagogiczna w szkole: </w:t>
      </w:r>
    </w:p>
    <w:p w:rsidR="005C49DD" w:rsidRDefault="009A281B">
      <w:pPr>
        <w:numPr>
          <w:ilvl w:val="0"/>
          <w:numId w:val="11"/>
        </w:numPr>
        <w:spacing w:after="67"/>
        <w:ind w:hanging="360"/>
      </w:pPr>
      <w:r>
        <w:t>Innowacje i eksperymenty w szkołach.</w:t>
      </w:r>
      <w:r>
        <w:rPr>
          <w:rFonts w:ascii="Calibri" w:eastAsia="Calibri" w:hAnsi="Calibri" w:cs="Calibri"/>
          <w:sz w:val="22"/>
        </w:rPr>
        <w:t xml:space="preserve"> </w:t>
      </w:r>
    </w:p>
    <w:p w:rsidR="005C49DD" w:rsidRDefault="009A281B">
      <w:pPr>
        <w:ind w:left="730"/>
      </w:pPr>
      <w:r>
        <w:t xml:space="preserve">https://reformaedukacji.men.gov.pl/tag/innowacje-pedagogiczne </w:t>
      </w:r>
    </w:p>
    <w:p w:rsidR="005C49DD" w:rsidRDefault="009A281B">
      <w:pPr>
        <w:numPr>
          <w:ilvl w:val="0"/>
          <w:numId w:val="11"/>
        </w:numPr>
        <w:spacing w:after="67"/>
        <w:ind w:hanging="360"/>
      </w:pPr>
      <w:r>
        <w:t>Komunikat w sprawie innowacji pedagogicznych.</w:t>
      </w:r>
      <w:r>
        <w:rPr>
          <w:rFonts w:ascii="Calibri" w:eastAsia="Calibri" w:hAnsi="Calibri" w:cs="Calibri"/>
          <w:sz w:val="22"/>
        </w:rPr>
        <w:t xml:space="preserve"> </w:t>
      </w:r>
    </w:p>
    <w:p w:rsidR="005C49DD" w:rsidRDefault="009A281B">
      <w:pPr>
        <w:spacing w:after="46" w:line="356" w:lineRule="auto"/>
        <w:ind w:left="730"/>
      </w:pPr>
      <w:r>
        <w:t xml:space="preserve">http://www.kuratorium.katowice.pl/index.php/category/szkoly-i-organyprowadzace/innowacje-i-eksperymenty/ </w:t>
      </w:r>
    </w:p>
    <w:p w:rsidR="005C49DD" w:rsidRDefault="009A281B">
      <w:pPr>
        <w:numPr>
          <w:ilvl w:val="0"/>
          <w:numId w:val="11"/>
        </w:numPr>
        <w:spacing w:after="38" w:line="363" w:lineRule="auto"/>
        <w:ind w:hanging="360"/>
      </w:pPr>
      <w:r>
        <w:t>Mak J. : Innowacja pedagogiczna w szkole</w:t>
      </w:r>
      <w:r>
        <w:t xml:space="preserve">. https://www.nowaera.pl/angielski/blog/innowacja-pedagogiczna-w-szkole </w:t>
      </w:r>
    </w:p>
    <w:p w:rsidR="005C49DD" w:rsidRDefault="009A281B">
      <w:pPr>
        <w:numPr>
          <w:ilvl w:val="0"/>
          <w:numId w:val="11"/>
        </w:numPr>
        <w:spacing w:after="67"/>
        <w:ind w:hanging="360"/>
      </w:pPr>
      <w:proofErr w:type="spellStart"/>
      <w:r>
        <w:t>Misiarek</w:t>
      </w:r>
      <w:proofErr w:type="spellEnd"/>
      <w:r>
        <w:t xml:space="preserve"> S. : Innowacja w praktyce szkolnej. </w:t>
      </w:r>
    </w:p>
    <w:p w:rsidR="005C49DD" w:rsidRDefault="009A281B">
      <w:pPr>
        <w:spacing w:after="102"/>
        <w:ind w:left="730"/>
      </w:pPr>
      <w:r>
        <w:t xml:space="preserve">old.ko.poznan.pl/.../innowacje/artykul_%20innowacja_w_%20praktyce_szkolnej.doc </w:t>
      </w:r>
    </w:p>
    <w:p w:rsidR="005C49DD" w:rsidRDefault="009A281B">
      <w:pPr>
        <w:spacing w:after="143" w:line="259" w:lineRule="auto"/>
        <w:ind w:left="720" w:firstLine="0"/>
        <w:jc w:val="left"/>
      </w:pPr>
      <w:r>
        <w:t xml:space="preserve"> </w:t>
      </w:r>
    </w:p>
    <w:p w:rsidR="005C49DD" w:rsidRDefault="009A281B">
      <w:pPr>
        <w:spacing w:after="151" w:line="262" w:lineRule="auto"/>
        <w:ind w:left="560"/>
        <w:jc w:val="left"/>
      </w:pPr>
      <w:r>
        <w:rPr>
          <w:rFonts w:ascii="Arial" w:eastAsia="Arial" w:hAnsi="Arial" w:cs="Arial"/>
        </w:rPr>
        <w:t xml:space="preserve"> </w:t>
      </w:r>
      <w:r>
        <w:rPr>
          <w:b/>
        </w:rPr>
        <w:t>Metody i techniki aktywizujące w edukacji:</w:t>
      </w:r>
      <w:r>
        <w:rPr>
          <w:b/>
          <w:i/>
        </w:rPr>
        <w:t xml:space="preserve"> </w:t>
      </w:r>
    </w:p>
    <w:p w:rsidR="005C49DD" w:rsidRDefault="009A281B">
      <w:pPr>
        <w:numPr>
          <w:ilvl w:val="0"/>
          <w:numId w:val="11"/>
        </w:numPr>
        <w:spacing w:after="33" w:line="365" w:lineRule="auto"/>
        <w:ind w:hanging="360"/>
      </w:pPr>
      <w:r>
        <w:t>Doroszewsk</w:t>
      </w:r>
      <w:r>
        <w:t>i P. : Metody i techniki aktywizuj</w:t>
      </w:r>
      <w:r>
        <w:t>ą</w:t>
      </w:r>
      <w:r>
        <w:t>ce [w:] Słowa na czasie. Ksi</w:t>
      </w:r>
      <w:r>
        <w:t>ąż</w:t>
      </w:r>
      <w:r>
        <w:t xml:space="preserve">ka nauczyciela, Warszawa 2015. </w:t>
      </w:r>
    </w:p>
    <w:p w:rsidR="005C49DD" w:rsidRDefault="009A281B">
      <w:pPr>
        <w:numPr>
          <w:ilvl w:val="0"/>
          <w:numId w:val="11"/>
        </w:numPr>
        <w:spacing w:after="33" w:line="365" w:lineRule="auto"/>
        <w:ind w:hanging="360"/>
      </w:pPr>
      <w:r>
        <w:t>Krzy</w:t>
      </w:r>
      <w:r>
        <w:t>ż</w:t>
      </w:r>
      <w:r>
        <w:t>ewska J. : Aktywizuj</w:t>
      </w:r>
      <w:r>
        <w:t>ą</w:t>
      </w:r>
      <w:r>
        <w:t xml:space="preserve">ce metody i techniki w edukacji wczesnoszkolnej, Warszawa 2009. </w:t>
      </w:r>
    </w:p>
    <w:p w:rsidR="005C49DD" w:rsidRDefault="009A281B">
      <w:pPr>
        <w:numPr>
          <w:ilvl w:val="0"/>
          <w:numId w:val="11"/>
        </w:numPr>
        <w:spacing w:after="33" w:line="365" w:lineRule="auto"/>
        <w:ind w:hanging="360"/>
      </w:pPr>
      <w:r>
        <w:t>Zi</w:t>
      </w:r>
      <w:r>
        <w:t>ę</w:t>
      </w:r>
      <w:r>
        <w:t xml:space="preserve">tkiewicz E.,  </w:t>
      </w:r>
      <w:proofErr w:type="spellStart"/>
      <w:r>
        <w:t>Rau</w:t>
      </w:r>
      <w:proofErr w:type="spellEnd"/>
      <w:r>
        <w:t xml:space="preserve"> K. : Jak aktywizowa</w:t>
      </w:r>
      <w:r>
        <w:t>ć</w:t>
      </w:r>
      <w:r>
        <w:t xml:space="preserve"> uczniów: „Burza mózgów” i </w:t>
      </w:r>
      <w:r>
        <w:t xml:space="preserve">inne techniki edukacji. Warszawa 2008. </w:t>
      </w:r>
    </w:p>
    <w:p w:rsidR="005C49DD" w:rsidRDefault="009A281B">
      <w:pPr>
        <w:numPr>
          <w:ilvl w:val="0"/>
          <w:numId w:val="11"/>
        </w:numPr>
        <w:spacing w:after="67"/>
        <w:ind w:hanging="360"/>
      </w:pPr>
      <w:r>
        <w:t xml:space="preserve">https://www.szkolnictwo.pl/index.php?id=PU6435 </w:t>
      </w:r>
    </w:p>
    <w:p w:rsidR="005C49DD" w:rsidRDefault="009A281B">
      <w:pPr>
        <w:spacing w:after="142" w:line="259" w:lineRule="auto"/>
        <w:ind w:left="0" w:firstLine="0"/>
        <w:jc w:val="left"/>
      </w:pPr>
      <w:r>
        <w:t xml:space="preserve"> </w:t>
      </w:r>
    </w:p>
    <w:p w:rsidR="005C49DD" w:rsidRDefault="009A281B">
      <w:pPr>
        <w:spacing w:after="151" w:line="262" w:lineRule="auto"/>
        <w:ind w:left="560"/>
        <w:jc w:val="left"/>
      </w:pPr>
      <w:r>
        <w:rPr>
          <w:rFonts w:ascii="Arial" w:eastAsia="Arial" w:hAnsi="Arial" w:cs="Arial"/>
        </w:rPr>
        <w:t xml:space="preserve"> </w:t>
      </w:r>
      <w:r>
        <w:rPr>
          <w:b/>
        </w:rPr>
        <w:t xml:space="preserve">Teksty literackie: </w:t>
      </w:r>
    </w:p>
    <w:p w:rsidR="005C49DD" w:rsidRDefault="009A281B">
      <w:pPr>
        <w:numPr>
          <w:ilvl w:val="0"/>
          <w:numId w:val="11"/>
        </w:numPr>
        <w:spacing w:after="0" w:line="365" w:lineRule="auto"/>
        <w:ind w:hanging="360"/>
      </w:pPr>
      <w:r>
        <w:t>Gorzka czekolada i inne opowiadania o wa</w:t>
      </w:r>
      <w:r>
        <w:t>ż</w:t>
      </w:r>
      <w:r>
        <w:t xml:space="preserve">nych sprawach, pod red. Doroty Koman, Warszawa 2016. </w:t>
      </w:r>
    </w:p>
    <w:p w:rsidR="005C49DD" w:rsidRDefault="009A281B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5C49DD" w:rsidRDefault="009A281B">
      <w:pPr>
        <w:spacing w:after="214" w:line="262" w:lineRule="auto"/>
        <w:ind w:left="-5"/>
        <w:jc w:val="left"/>
      </w:pPr>
      <w:r>
        <w:rPr>
          <w:b/>
        </w:rPr>
        <w:t xml:space="preserve">ZAŁĄCZNIKI: </w:t>
      </w:r>
    </w:p>
    <w:p w:rsidR="005C49DD" w:rsidRDefault="009A281B">
      <w:pPr>
        <w:numPr>
          <w:ilvl w:val="0"/>
          <w:numId w:val="12"/>
        </w:numPr>
        <w:spacing w:after="205"/>
        <w:ind w:hanging="240"/>
      </w:pPr>
      <w:r>
        <w:t>Opis innowacji „Niepodległa – literatura z warto</w:t>
      </w:r>
      <w:r>
        <w:t>ś</w:t>
      </w:r>
      <w:r>
        <w:t xml:space="preserve">ciami” wraz ze wzorem ankiety ewaluacyjnej </w:t>
      </w:r>
    </w:p>
    <w:p w:rsidR="005C49DD" w:rsidRDefault="009A281B">
      <w:pPr>
        <w:numPr>
          <w:ilvl w:val="0"/>
          <w:numId w:val="12"/>
        </w:numPr>
        <w:spacing w:after="205"/>
        <w:ind w:hanging="240"/>
      </w:pPr>
      <w:r>
        <w:t xml:space="preserve">Zgłoszenie innowacji </w:t>
      </w:r>
    </w:p>
    <w:p w:rsidR="005C49DD" w:rsidRDefault="009A281B">
      <w:pPr>
        <w:numPr>
          <w:ilvl w:val="0"/>
          <w:numId w:val="12"/>
        </w:numPr>
        <w:spacing w:after="208"/>
        <w:ind w:hanging="240"/>
      </w:pPr>
      <w:r>
        <w:t xml:space="preserve">Zgoda autora na prowadzenie innowacji </w:t>
      </w:r>
    </w:p>
    <w:p w:rsidR="005C49DD" w:rsidRDefault="009A281B">
      <w:pPr>
        <w:numPr>
          <w:ilvl w:val="0"/>
          <w:numId w:val="12"/>
        </w:numPr>
        <w:spacing w:after="207"/>
        <w:ind w:hanging="240"/>
      </w:pPr>
      <w:r>
        <w:t>Zgody nauczycieli na realizacj</w:t>
      </w:r>
      <w:r>
        <w:t>ę</w:t>
      </w:r>
      <w:r>
        <w:t xml:space="preserve"> innowacji </w:t>
      </w:r>
    </w:p>
    <w:p w:rsidR="005C49DD" w:rsidRDefault="009A281B">
      <w:pPr>
        <w:spacing w:after="210"/>
      </w:pPr>
      <w:r>
        <w:t xml:space="preserve">4. Uchwała Rady Pedagogicznej </w:t>
      </w:r>
    </w:p>
    <w:p w:rsidR="005C49DD" w:rsidRDefault="009A281B">
      <w:pPr>
        <w:spacing w:after="300" w:line="259" w:lineRule="auto"/>
        <w:ind w:left="0" w:firstLine="0"/>
        <w:jc w:val="left"/>
      </w:pPr>
      <w:r>
        <w:rPr>
          <w:b/>
        </w:rPr>
        <w:t xml:space="preserve"> </w:t>
      </w:r>
    </w:p>
    <w:p w:rsidR="005C49DD" w:rsidRDefault="009A281B">
      <w:pPr>
        <w:spacing w:after="218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5C49DD" w:rsidRDefault="009A281B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5C49DD">
      <w:pgSz w:w="11900" w:h="16840"/>
      <w:pgMar w:top="1418" w:right="1407" w:bottom="1512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91504"/>
    <w:multiLevelType w:val="hybridMultilevel"/>
    <w:tmpl w:val="F618A076"/>
    <w:lvl w:ilvl="0" w:tplc="45D4304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1F497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381DB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497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7090D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497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C6A54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1F497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C6B85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497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4EF65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497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A4064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1F497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968A4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497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BC287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497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71337A"/>
    <w:multiLevelType w:val="hybridMultilevel"/>
    <w:tmpl w:val="33EEAE50"/>
    <w:lvl w:ilvl="0" w:tplc="E562865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261574">
      <w:start w:val="1"/>
      <w:numFmt w:val="decimal"/>
      <w:lvlText w:val="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DE2EB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94EAF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2644B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C40FC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E679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36ECD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F87A9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9073635"/>
    <w:multiLevelType w:val="hybridMultilevel"/>
    <w:tmpl w:val="BF68A658"/>
    <w:lvl w:ilvl="0" w:tplc="061E1888">
      <w:start w:val="1"/>
      <w:numFmt w:val="bullet"/>
      <w:lvlText w:val="-"/>
      <w:lvlJc w:val="left"/>
      <w:pPr>
        <w:ind w:left="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226DD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1F497C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C4C1DC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497C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35ECABE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1F497C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D249A92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497C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8AAF8BC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497C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1A2B858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1F497C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8648D9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497C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370270C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497C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12B70BC"/>
    <w:multiLevelType w:val="hybridMultilevel"/>
    <w:tmpl w:val="6F768010"/>
    <w:lvl w:ilvl="0" w:tplc="7CB6D122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B8AB3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96CB7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50179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18EF6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94C89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BE1EE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CAE74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1EC8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6E53A30"/>
    <w:multiLevelType w:val="hybridMultilevel"/>
    <w:tmpl w:val="1BBE9A16"/>
    <w:lvl w:ilvl="0" w:tplc="C38A071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804D48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CAA16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68BE1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BC1DE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9EA7E6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B29FD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FAE71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289066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622377C"/>
    <w:multiLevelType w:val="hybridMultilevel"/>
    <w:tmpl w:val="BD666A7E"/>
    <w:lvl w:ilvl="0" w:tplc="BE1EF43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E6D506">
      <w:start w:val="1"/>
      <w:numFmt w:val="bullet"/>
      <w:lvlText w:val="o"/>
      <w:lvlJc w:val="left"/>
      <w:pPr>
        <w:ind w:left="12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A4E4B8">
      <w:start w:val="1"/>
      <w:numFmt w:val="bullet"/>
      <w:lvlText w:val="▪"/>
      <w:lvlJc w:val="left"/>
      <w:pPr>
        <w:ind w:left="19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4C5616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1CA1BA">
      <w:start w:val="1"/>
      <w:numFmt w:val="bullet"/>
      <w:lvlText w:val="o"/>
      <w:lvlJc w:val="left"/>
      <w:pPr>
        <w:ind w:left="34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1C2992">
      <w:start w:val="1"/>
      <w:numFmt w:val="bullet"/>
      <w:lvlText w:val="▪"/>
      <w:lvlJc w:val="left"/>
      <w:pPr>
        <w:ind w:left="4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464F70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1204B8">
      <w:start w:val="1"/>
      <w:numFmt w:val="bullet"/>
      <w:lvlText w:val="o"/>
      <w:lvlJc w:val="left"/>
      <w:pPr>
        <w:ind w:left="55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A6EE00">
      <w:start w:val="1"/>
      <w:numFmt w:val="bullet"/>
      <w:lvlText w:val="▪"/>
      <w:lvlJc w:val="left"/>
      <w:pPr>
        <w:ind w:left="6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8BE5A41"/>
    <w:multiLevelType w:val="hybridMultilevel"/>
    <w:tmpl w:val="8968F76E"/>
    <w:lvl w:ilvl="0" w:tplc="B748FA1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D6EF6A">
      <w:start w:val="1"/>
      <w:numFmt w:val="lowerLetter"/>
      <w:lvlText w:val="%2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A62B3A">
      <w:start w:val="1"/>
      <w:numFmt w:val="decimal"/>
      <w:lvlRestart w:val="0"/>
      <w:lvlText w:val="%3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562DDA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C8E3CA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4C063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DA861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EAD0C8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5A3C6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8F23DE9"/>
    <w:multiLevelType w:val="hybridMultilevel"/>
    <w:tmpl w:val="ABB82188"/>
    <w:lvl w:ilvl="0" w:tplc="D6BC8502">
      <w:start w:val="100"/>
      <w:numFmt w:val="decimal"/>
      <w:pStyle w:val="Nagwek1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497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0D48A0E">
      <w:start w:val="1"/>
      <w:numFmt w:val="upperRoman"/>
      <w:pStyle w:val="Nagwek2"/>
      <w:lvlText w:val="%2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82565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DE02A372">
      <w:start w:val="1"/>
      <w:numFmt w:val="lowerRoman"/>
      <w:lvlText w:val="%3"/>
      <w:lvlJc w:val="left"/>
      <w:pPr>
        <w:ind w:left="36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82565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CC98922E">
      <w:start w:val="1"/>
      <w:numFmt w:val="decimal"/>
      <w:lvlText w:val="%4"/>
      <w:lvlJc w:val="left"/>
      <w:pPr>
        <w:ind w:left="43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82565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7204A164">
      <w:start w:val="1"/>
      <w:numFmt w:val="lowerLetter"/>
      <w:lvlText w:val="%5"/>
      <w:lvlJc w:val="left"/>
      <w:pPr>
        <w:ind w:left="50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82565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E84A0870">
      <w:start w:val="1"/>
      <w:numFmt w:val="lowerRoman"/>
      <w:lvlText w:val="%6"/>
      <w:lvlJc w:val="left"/>
      <w:pPr>
        <w:ind w:left="57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82565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1E2852F2">
      <w:start w:val="1"/>
      <w:numFmt w:val="decimal"/>
      <w:lvlText w:val="%7"/>
      <w:lvlJc w:val="left"/>
      <w:pPr>
        <w:ind w:left="65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82565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A16408A8">
      <w:start w:val="1"/>
      <w:numFmt w:val="lowerLetter"/>
      <w:lvlText w:val="%8"/>
      <w:lvlJc w:val="left"/>
      <w:pPr>
        <w:ind w:left="72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82565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5F0CCE22">
      <w:start w:val="1"/>
      <w:numFmt w:val="lowerRoman"/>
      <w:lvlText w:val="%9"/>
      <w:lvlJc w:val="left"/>
      <w:pPr>
        <w:ind w:left="79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82565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9D23524"/>
    <w:multiLevelType w:val="hybridMultilevel"/>
    <w:tmpl w:val="D0784C26"/>
    <w:lvl w:ilvl="0" w:tplc="CB90F5B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E600C6">
      <w:start w:val="1"/>
      <w:numFmt w:val="bullet"/>
      <w:lvlText w:val="o"/>
      <w:lvlJc w:val="left"/>
      <w:pPr>
        <w:ind w:left="1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BC99DC">
      <w:start w:val="1"/>
      <w:numFmt w:val="bullet"/>
      <w:lvlText w:val="▪"/>
      <w:lvlJc w:val="left"/>
      <w:pPr>
        <w:ind w:left="22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D079F8">
      <w:start w:val="1"/>
      <w:numFmt w:val="bullet"/>
      <w:lvlText w:val="•"/>
      <w:lvlJc w:val="left"/>
      <w:pPr>
        <w:ind w:left="2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AEBC8A">
      <w:start w:val="1"/>
      <w:numFmt w:val="bullet"/>
      <w:lvlText w:val="o"/>
      <w:lvlJc w:val="left"/>
      <w:pPr>
        <w:ind w:left="3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0AABE2">
      <w:start w:val="1"/>
      <w:numFmt w:val="bullet"/>
      <w:lvlText w:val="▪"/>
      <w:lvlJc w:val="left"/>
      <w:pPr>
        <w:ind w:left="43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2E12A8">
      <w:start w:val="1"/>
      <w:numFmt w:val="bullet"/>
      <w:lvlText w:val="•"/>
      <w:lvlJc w:val="left"/>
      <w:pPr>
        <w:ind w:left="5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F873C6">
      <w:start w:val="1"/>
      <w:numFmt w:val="bullet"/>
      <w:lvlText w:val="o"/>
      <w:lvlJc w:val="left"/>
      <w:pPr>
        <w:ind w:left="58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B4E36C">
      <w:start w:val="1"/>
      <w:numFmt w:val="bullet"/>
      <w:lvlText w:val="▪"/>
      <w:lvlJc w:val="left"/>
      <w:pPr>
        <w:ind w:left="6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C743512"/>
    <w:multiLevelType w:val="hybridMultilevel"/>
    <w:tmpl w:val="715C791E"/>
    <w:lvl w:ilvl="0" w:tplc="E8EEADD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44BDB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EAA70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F8162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0C046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144D5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7E10B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D0C96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E650A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FC45816"/>
    <w:multiLevelType w:val="hybridMultilevel"/>
    <w:tmpl w:val="25B8562C"/>
    <w:lvl w:ilvl="0" w:tplc="2AC6393C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F4163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20EEC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C0E91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86384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22E1E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4EF66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C2782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2C3F5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7343F20"/>
    <w:multiLevelType w:val="hybridMultilevel"/>
    <w:tmpl w:val="D02CBDFE"/>
    <w:lvl w:ilvl="0" w:tplc="2F30B2D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CE8E6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28FBA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76225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EEA45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B2A11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FE072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E2064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14377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6DF4A5E"/>
    <w:multiLevelType w:val="hybridMultilevel"/>
    <w:tmpl w:val="4CE0B3A4"/>
    <w:lvl w:ilvl="0" w:tplc="1C02F060">
      <w:start w:val="100"/>
      <w:numFmt w:val="decimal"/>
      <w:lvlText w:val="%1."/>
      <w:lvlJc w:val="left"/>
      <w:pPr>
        <w:ind w:left="1054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9" w:hanging="360"/>
      </w:pPr>
    </w:lvl>
    <w:lvl w:ilvl="2" w:tplc="0415001B" w:tentative="1">
      <w:start w:val="1"/>
      <w:numFmt w:val="lowerRoman"/>
      <w:lvlText w:val="%3."/>
      <w:lvlJc w:val="right"/>
      <w:pPr>
        <w:ind w:left="2329" w:hanging="180"/>
      </w:pPr>
    </w:lvl>
    <w:lvl w:ilvl="3" w:tplc="0415000F" w:tentative="1">
      <w:start w:val="1"/>
      <w:numFmt w:val="decimal"/>
      <w:lvlText w:val="%4."/>
      <w:lvlJc w:val="left"/>
      <w:pPr>
        <w:ind w:left="3049" w:hanging="360"/>
      </w:pPr>
    </w:lvl>
    <w:lvl w:ilvl="4" w:tplc="04150019" w:tentative="1">
      <w:start w:val="1"/>
      <w:numFmt w:val="lowerLetter"/>
      <w:lvlText w:val="%5."/>
      <w:lvlJc w:val="left"/>
      <w:pPr>
        <w:ind w:left="3769" w:hanging="360"/>
      </w:pPr>
    </w:lvl>
    <w:lvl w:ilvl="5" w:tplc="0415001B" w:tentative="1">
      <w:start w:val="1"/>
      <w:numFmt w:val="lowerRoman"/>
      <w:lvlText w:val="%6."/>
      <w:lvlJc w:val="right"/>
      <w:pPr>
        <w:ind w:left="4489" w:hanging="180"/>
      </w:pPr>
    </w:lvl>
    <w:lvl w:ilvl="6" w:tplc="0415000F" w:tentative="1">
      <w:start w:val="1"/>
      <w:numFmt w:val="decimal"/>
      <w:lvlText w:val="%7."/>
      <w:lvlJc w:val="left"/>
      <w:pPr>
        <w:ind w:left="5209" w:hanging="360"/>
      </w:pPr>
    </w:lvl>
    <w:lvl w:ilvl="7" w:tplc="04150019" w:tentative="1">
      <w:start w:val="1"/>
      <w:numFmt w:val="lowerLetter"/>
      <w:lvlText w:val="%8."/>
      <w:lvlJc w:val="left"/>
      <w:pPr>
        <w:ind w:left="5929" w:hanging="360"/>
      </w:pPr>
    </w:lvl>
    <w:lvl w:ilvl="8" w:tplc="0415001B" w:tentative="1">
      <w:start w:val="1"/>
      <w:numFmt w:val="lowerRoman"/>
      <w:lvlText w:val="%9."/>
      <w:lvlJc w:val="right"/>
      <w:pPr>
        <w:ind w:left="6649" w:hanging="180"/>
      </w:pPr>
    </w:lvl>
  </w:abstractNum>
  <w:abstractNum w:abstractNumId="13" w15:restartNumberingAfterBreak="0">
    <w:nsid w:val="68403E87"/>
    <w:multiLevelType w:val="hybridMultilevel"/>
    <w:tmpl w:val="1B1C430A"/>
    <w:lvl w:ilvl="0" w:tplc="2CFE587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CE8E3C">
      <w:start w:val="1"/>
      <w:numFmt w:val="decimal"/>
      <w:lvlRestart w:val="0"/>
      <w:lvlText w:val="%2."/>
      <w:lvlJc w:val="left"/>
      <w:pPr>
        <w:ind w:left="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C6C62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149D8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2E6EA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0ED38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DC51C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B8ADE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80049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11"/>
  </w:num>
  <w:num w:numId="7">
    <w:abstractNumId w:val="9"/>
  </w:num>
  <w:num w:numId="8">
    <w:abstractNumId w:val="6"/>
  </w:num>
  <w:num w:numId="9">
    <w:abstractNumId w:val="10"/>
  </w:num>
  <w:num w:numId="10">
    <w:abstractNumId w:val="13"/>
  </w:num>
  <w:num w:numId="11">
    <w:abstractNumId w:val="8"/>
  </w:num>
  <w:num w:numId="12">
    <w:abstractNumId w:val="3"/>
  </w:num>
  <w:num w:numId="13">
    <w:abstractNumId w:val="7"/>
  </w:num>
  <w:num w:numId="14">
    <w:abstractNumId w:val="12"/>
  </w:num>
  <w:num w:numId="15">
    <w:abstractNumId w:val="7"/>
    <w:lvlOverride w:ilvl="0">
      <w:startOverride w:val="10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9DD"/>
    <w:rsid w:val="004264E3"/>
    <w:rsid w:val="005C49DD"/>
    <w:rsid w:val="0094297B"/>
    <w:rsid w:val="009A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A3ED-4E01-49F8-B562-4B4EC6449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30" w:line="27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numPr>
        <w:numId w:val="13"/>
      </w:numPr>
      <w:spacing w:after="410" w:line="236" w:lineRule="auto"/>
      <w:ind w:left="529" w:right="396"/>
      <w:jc w:val="center"/>
      <w:outlineLvl w:val="0"/>
    </w:pPr>
    <w:rPr>
      <w:rFonts w:ascii="Times New Roman" w:eastAsia="Times New Roman" w:hAnsi="Times New Roman" w:cs="Times New Roman"/>
      <w:color w:val="1F497C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numPr>
        <w:ilvl w:val="1"/>
        <w:numId w:val="13"/>
      </w:numPr>
      <w:spacing w:after="258"/>
      <w:ind w:left="10" w:right="4" w:hanging="10"/>
      <w:jc w:val="center"/>
      <w:outlineLvl w:val="1"/>
    </w:pPr>
    <w:rPr>
      <w:rFonts w:ascii="Times New Roman" w:eastAsia="Times New Roman" w:hAnsi="Times New Roman" w:cs="Times New Roman"/>
      <w:b/>
      <w:color w:val="082565"/>
      <w:sz w:val="36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293"/>
      <w:ind w:right="6"/>
      <w:jc w:val="center"/>
      <w:outlineLvl w:val="2"/>
    </w:pPr>
    <w:rPr>
      <w:rFonts w:ascii="Times New Roman" w:eastAsia="Times New Roman" w:hAnsi="Times New Roman" w:cs="Times New Roman"/>
      <w:b/>
      <w:color w:val="082565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b/>
      <w:color w:val="082565"/>
      <w:sz w:val="28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1F497C"/>
      <w:sz w:val="28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82565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3395</Words>
  <Characters>20371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innowacja sp gaszowice</vt:lpstr>
    </vt:vector>
  </TitlesOfParts>
  <Company/>
  <LinksUpToDate>false</LinksUpToDate>
  <CharactersWithSpaces>23719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innowacja sp gaszowice</dc:title>
  <dc:subject/>
  <dc:creator>Andrew</dc:creator>
  <cp:keywords/>
  <cp:lastModifiedBy>Agata</cp:lastModifiedBy>
  <cp:revision>2</cp:revision>
  <dcterms:created xsi:type="dcterms:W3CDTF">2018-10-12T06:31:00Z</dcterms:created>
  <dcterms:modified xsi:type="dcterms:W3CDTF">2018-10-12T06:31:00Z</dcterms:modified>
</cp:coreProperties>
</file>