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CC" w:rsidRDefault="003204CC" w:rsidP="003204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Pytania język polski- Omnibus,  klasy VII-VIII</w:t>
      </w:r>
    </w:p>
    <w:p w:rsidR="003204CC" w:rsidRDefault="003204CC" w:rsidP="003204C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Pytanie 1.</w:t>
      </w:r>
      <w:r>
        <w:rPr>
          <w:rFonts w:ascii="Times New Roman" w:hAnsi="Times New Roman" w:cs="Times New Roman"/>
        </w:rPr>
        <w:t xml:space="preserve"> Przekształć podkreślony w zdaniu związek frazeologiczny tak, aby zachować sens wypowiedzi.</w:t>
      </w:r>
    </w:p>
    <w:p w:rsidR="003204CC" w:rsidRDefault="003204CC" w:rsidP="003204C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 włączył do komiksu wiele żartobliwych wątków i słów, które należy przyjmować </w:t>
      </w:r>
    </w:p>
    <w:p w:rsidR="003204CC" w:rsidRDefault="003204CC" w:rsidP="003204CC">
      <w:pPr>
        <w:pStyle w:val="Akapitzli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 przymrużeniem oka.</w:t>
      </w:r>
    </w:p>
    <w:p w:rsidR="003204CC" w:rsidRDefault="003204CC" w:rsidP="003204CC">
      <w:pPr>
        <w:pStyle w:val="Akapitzlist"/>
        <w:rPr>
          <w:rFonts w:ascii="Times New Roman" w:hAnsi="Times New Roman" w:cs="Times New Roman"/>
          <w:u w:val="single"/>
        </w:rPr>
      </w:pPr>
    </w:p>
    <w:p w:rsidR="003204CC" w:rsidRDefault="003204CC" w:rsidP="003204CC">
      <w:pPr>
        <w:ind w:left="360"/>
        <w:rPr>
          <w:rFonts w:ascii="Times New Roman" w:hAnsi="Times New Roman" w:cs="Times New Roman"/>
          <w:b/>
        </w:rPr>
      </w:pPr>
    </w:p>
    <w:p w:rsidR="003204CC" w:rsidRDefault="003204CC" w:rsidP="003204CC">
      <w:pPr>
        <w:ind w:left="360"/>
        <w:rPr>
          <w:rFonts w:ascii="Times New Roman" w:hAnsi="Times New Roman" w:cs="Times New Roman"/>
          <w:b/>
        </w:rPr>
      </w:pPr>
    </w:p>
    <w:p w:rsidR="003204CC" w:rsidRDefault="003204CC" w:rsidP="00320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Pytanie 2.</w:t>
      </w:r>
      <w:r>
        <w:rPr>
          <w:rFonts w:ascii="Times New Roman" w:hAnsi="Times New Roman" w:cs="Times New Roman"/>
        </w:rPr>
        <w:t xml:space="preserve"> W którym znaczeniu został użyty  wyraz </w:t>
      </w:r>
      <w:r>
        <w:rPr>
          <w:rFonts w:ascii="Times New Roman" w:hAnsi="Times New Roman" w:cs="Times New Roman"/>
          <w:i/>
        </w:rPr>
        <w:t>bawił</w:t>
      </w:r>
      <w:r>
        <w:rPr>
          <w:rFonts w:ascii="Times New Roman" w:hAnsi="Times New Roman" w:cs="Times New Roman"/>
        </w:rPr>
        <w:t xml:space="preserve"> w podanym fragmencie?</w:t>
      </w:r>
    </w:p>
    <w:p w:rsidR="003204CC" w:rsidRDefault="003204CC" w:rsidP="003204C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„Jankiel przez cała zimę nie wiedzieć gdzie bawił</w:t>
      </w:r>
    </w:p>
    <w:p w:rsidR="003204CC" w:rsidRDefault="003204CC" w:rsidP="003204C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Teraz się nagle z głównym sztabem wojska zjawił”</w:t>
      </w:r>
    </w:p>
    <w:p w:rsidR="003204CC" w:rsidRDefault="003204CC" w:rsidP="003204CC">
      <w:pPr>
        <w:pStyle w:val="Akapitzlist"/>
        <w:rPr>
          <w:rFonts w:ascii="Times New Roman" w:hAnsi="Times New Roman" w:cs="Times New Roman"/>
        </w:rPr>
      </w:pPr>
    </w:p>
    <w:p w:rsidR="003204CC" w:rsidRDefault="003204CC" w:rsidP="003204CC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bawić- </w:t>
      </w:r>
    </w:p>
    <w:p w:rsidR="003204CC" w:rsidRDefault="003204CC" w:rsidP="003204C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1.&lt;&lt; zajmować kogoś, dostarczając mu rozrywki, uprzyjemniać komuś czas, zabawiać&gt;&gt;</w:t>
      </w:r>
    </w:p>
    <w:p w:rsidR="003204CC" w:rsidRDefault="003204CC" w:rsidP="003204C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&lt;&lt;wprawiać w zadowolenie, dobry nastrój&gt;&gt;</w:t>
      </w:r>
    </w:p>
    <w:p w:rsidR="003204CC" w:rsidRDefault="003204CC" w:rsidP="003204C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3.&lt;&lt;przebywać gdzieś czasowo, gościć&gt;&gt;</w:t>
      </w:r>
    </w:p>
    <w:p w:rsidR="003204CC" w:rsidRDefault="003204CC" w:rsidP="003204CC">
      <w:pPr>
        <w:pStyle w:val="Akapitzlist"/>
        <w:rPr>
          <w:rFonts w:ascii="Times New Roman" w:hAnsi="Times New Roman" w:cs="Times New Roman"/>
        </w:rPr>
      </w:pPr>
    </w:p>
    <w:p w:rsidR="003204CC" w:rsidRDefault="003204CC" w:rsidP="003204CC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Wyraz bawił został użyty ……………………………</w:t>
      </w:r>
    </w:p>
    <w:p w:rsidR="003204CC" w:rsidRDefault="003204CC" w:rsidP="003204CC">
      <w:pPr>
        <w:pStyle w:val="Akapitzlist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22"/>
        <w:gridCol w:w="2344"/>
        <w:gridCol w:w="775"/>
        <w:gridCol w:w="2075"/>
        <w:gridCol w:w="618"/>
        <w:gridCol w:w="2234"/>
      </w:tblGrid>
      <w:tr w:rsidR="003204CC" w:rsidTr="003204CC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CC" w:rsidRDefault="003204C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CC" w:rsidRDefault="003204C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 znaczeniu 1.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CC" w:rsidRDefault="003204C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CC" w:rsidRDefault="003204C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 znaczeniu 2.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CC" w:rsidRDefault="003204C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CC" w:rsidRDefault="003204C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znaczeniu 3.</w:t>
            </w:r>
          </w:p>
        </w:tc>
      </w:tr>
    </w:tbl>
    <w:p w:rsidR="003204CC" w:rsidRDefault="003204CC" w:rsidP="003204CC">
      <w:pPr>
        <w:pStyle w:val="Akapitzlist"/>
        <w:rPr>
          <w:rFonts w:ascii="Times New Roman" w:hAnsi="Times New Roman" w:cs="Times New Roman"/>
        </w:rPr>
      </w:pPr>
    </w:p>
    <w:p w:rsidR="003204CC" w:rsidRDefault="003204CC" w:rsidP="003204CC">
      <w:pPr>
        <w:pStyle w:val="Akapitzlist"/>
        <w:rPr>
          <w:rFonts w:ascii="Times New Roman" w:hAnsi="Times New Roman" w:cs="Times New Roman"/>
        </w:rPr>
      </w:pPr>
    </w:p>
    <w:p w:rsidR="003204CC" w:rsidRDefault="003204CC" w:rsidP="003204CC">
      <w:pPr>
        <w:pStyle w:val="Akapitzlist"/>
        <w:rPr>
          <w:rFonts w:ascii="Times New Roman" w:hAnsi="Times New Roman" w:cs="Times New Roman"/>
          <w:b/>
        </w:rPr>
      </w:pPr>
    </w:p>
    <w:p w:rsidR="003204CC" w:rsidRDefault="003204CC" w:rsidP="003204CC">
      <w:pPr>
        <w:pStyle w:val="Akapitzlist"/>
        <w:rPr>
          <w:rFonts w:ascii="Times New Roman" w:hAnsi="Times New Roman" w:cs="Times New Roman"/>
        </w:rPr>
      </w:pPr>
    </w:p>
    <w:p w:rsidR="003204CC" w:rsidRDefault="003204CC" w:rsidP="00320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Pytanie 3.</w:t>
      </w:r>
      <w:r>
        <w:rPr>
          <w:rFonts w:ascii="Times New Roman" w:hAnsi="Times New Roman" w:cs="Times New Roman"/>
        </w:rPr>
        <w:t xml:space="preserve"> Przypomnij sobie mit o Dedalu i Ikarze. Odpowiedz na pytanie: Czy w zachowaniu Ikara można dostrzec idealizm czy pragmatyzm? Swoją odpowiedź uzasadnij w oparciu o podane niżej definicje i mit o Dedalu i Ikarze.</w:t>
      </w:r>
    </w:p>
    <w:p w:rsidR="003204CC" w:rsidRDefault="003204CC" w:rsidP="00320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idealizm &lt;</w:t>
      </w:r>
      <w:r>
        <w:rPr>
          <w:rFonts w:ascii="Times New Roman" w:hAnsi="Times New Roman" w:cs="Times New Roman"/>
        </w:rPr>
        <w:t>&lt;bezkrytycyzm w stosunku do otoczenia , niedostrzeganie negatywnych stron życia&gt;&gt;</w:t>
      </w:r>
    </w:p>
    <w:p w:rsidR="003204CC" w:rsidRDefault="003204CC" w:rsidP="00320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pragmatyzm</w:t>
      </w:r>
      <w:r>
        <w:rPr>
          <w:rFonts w:ascii="Times New Roman" w:hAnsi="Times New Roman" w:cs="Times New Roman"/>
        </w:rPr>
        <w:t>&lt;&lt; kierunek filozoficzny postulujący praktyczny sposób myślenia i działania&gt;&gt;</w:t>
      </w:r>
    </w:p>
    <w:p w:rsidR="003204CC" w:rsidRDefault="003204CC" w:rsidP="003204CC">
      <w:pPr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Na podstawie: Słownik Języka Polskiego PWN, pod red. Mieczysława Szymczaka, Warszawa 1998.</w:t>
      </w:r>
    </w:p>
    <w:p w:rsidR="003204CC" w:rsidRDefault="003204CC" w:rsidP="003204CC">
      <w:pPr>
        <w:ind w:left="360"/>
        <w:rPr>
          <w:rFonts w:ascii="Times New Roman" w:hAnsi="Times New Roman" w:cs="Times New Roman"/>
          <w:b/>
        </w:rPr>
      </w:pPr>
    </w:p>
    <w:p w:rsidR="003204CC" w:rsidRDefault="003204CC" w:rsidP="00320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Pytanie 4.</w:t>
      </w:r>
      <w:r>
        <w:rPr>
          <w:rFonts w:ascii="Times New Roman" w:hAnsi="Times New Roman" w:cs="Times New Roman"/>
        </w:rPr>
        <w:t xml:space="preserve"> Wyjaśnij różnicę w pisowni cząstki „nie” w wyrazach podkreślonych w zdaniu.</w:t>
      </w:r>
    </w:p>
    <w:p w:rsidR="003204CC" w:rsidRDefault="003204CC" w:rsidP="003204C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Nie bądź</w:t>
      </w:r>
      <w:r>
        <w:rPr>
          <w:rFonts w:ascii="Times New Roman" w:hAnsi="Times New Roman" w:cs="Times New Roman"/>
        </w:rPr>
        <w:t xml:space="preserve"> obojętny na </w:t>
      </w:r>
      <w:r>
        <w:rPr>
          <w:rFonts w:ascii="Times New Roman" w:hAnsi="Times New Roman" w:cs="Times New Roman"/>
          <w:u w:val="single"/>
        </w:rPr>
        <w:t xml:space="preserve">nieprzestrzeganie </w:t>
      </w:r>
      <w:r>
        <w:rPr>
          <w:rFonts w:ascii="Times New Roman" w:hAnsi="Times New Roman" w:cs="Times New Roman"/>
        </w:rPr>
        <w:t>ustalonych zasad postępowania.</w:t>
      </w:r>
    </w:p>
    <w:p w:rsidR="003204CC" w:rsidRDefault="003204CC" w:rsidP="003204CC">
      <w:pPr>
        <w:pStyle w:val="Akapitzlist"/>
        <w:rPr>
          <w:rFonts w:ascii="Times New Roman" w:hAnsi="Times New Roman" w:cs="Times New Roman"/>
        </w:rPr>
      </w:pPr>
    </w:p>
    <w:p w:rsidR="003204CC" w:rsidRDefault="003204CC" w:rsidP="00320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Pytanie 5.</w:t>
      </w:r>
      <w:r>
        <w:rPr>
          <w:rFonts w:ascii="Times New Roman" w:hAnsi="Times New Roman" w:cs="Times New Roman"/>
        </w:rPr>
        <w:t xml:space="preserve"> Dokończ zdanie. Wybierz właściwą odpowiedź spośród podanych:</w:t>
      </w:r>
    </w:p>
    <w:p w:rsidR="003204CC" w:rsidRDefault="003204CC" w:rsidP="003204C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Powiedzenie podkreślone w zdaniu:</w:t>
      </w:r>
    </w:p>
    <w:p w:rsidR="003204CC" w:rsidRDefault="003204CC" w:rsidP="003204C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Spokojnie, spokojnie!- rzekł</w:t>
      </w:r>
      <w:r>
        <w:rPr>
          <w:rFonts w:ascii="Times New Roman" w:hAnsi="Times New Roman" w:cs="Times New Roman"/>
          <w:u w:val="single"/>
        </w:rPr>
        <w:t>.- Póki życia, póty nadziei</w:t>
      </w:r>
      <w:r>
        <w:rPr>
          <w:rFonts w:ascii="Times New Roman" w:hAnsi="Times New Roman" w:cs="Times New Roman"/>
        </w:rPr>
        <w:t>, jak mawiał mój ojciec.</w:t>
      </w:r>
    </w:p>
    <w:p w:rsidR="003204CC" w:rsidRDefault="003204CC" w:rsidP="003204C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oznacza to samo, co:</w:t>
      </w:r>
    </w:p>
    <w:p w:rsidR="003204CC" w:rsidRDefault="003204CC" w:rsidP="003204C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Póty dzban wodę nosi, póki się ucho nie urwie.</w:t>
      </w:r>
    </w:p>
    <w:p w:rsidR="003204CC" w:rsidRDefault="003204CC" w:rsidP="003204C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trzech razy sztuka.</w:t>
      </w:r>
    </w:p>
    <w:p w:rsidR="003204CC" w:rsidRDefault="003204CC" w:rsidP="003204C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Trzeba mieć nadzieję, skoro żyjemy.</w:t>
      </w:r>
    </w:p>
    <w:p w:rsidR="003204CC" w:rsidRDefault="003204CC" w:rsidP="003204C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Dopóki nie mamy nadziei, nie możemy żyć.</w:t>
      </w:r>
    </w:p>
    <w:p w:rsidR="003204CC" w:rsidRDefault="003204CC" w:rsidP="003204CC">
      <w:pPr>
        <w:rPr>
          <w:rFonts w:ascii="Times New Roman" w:hAnsi="Times New Roman" w:cs="Times New Roman"/>
        </w:rPr>
      </w:pPr>
    </w:p>
    <w:p w:rsidR="003204CC" w:rsidRDefault="003204CC" w:rsidP="00320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Pytanie 6</w:t>
      </w:r>
      <w:r>
        <w:rPr>
          <w:rFonts w:ascii="Times New Roman" w:hAnsi="Times New Roman" w:cs="Times New Roman"/>
        </w:rPr>
        <w:t>. Na podstawie poniższego fragmentu wskaż dwie cechy charakteru róży i podaj przykłady zachowań bohaterki ilustrujące te cechy.</w:t>
      </w:r>
    </w:p>
    <w:p w:rsidR="003204CC" w:rsidRDefault="003204CC" w:rsidP="003204CC">
      <w:pPr>
        <w:pStyle w:val="Akapitzlist"/>
        <w:rPr>
          <w:rFonts w:ascii="Times New Roman" w:hAnsi="Times New Roman" w:cs="Times New Roman"/>
        </w:rPr>
      </w:pPr>
    </w:p>
    <w:p w:rsidR="003204CC" w:rsidRDefault="003204CC" w:rsidP="003204CC">
      <w:pPr>
        <w:pStyle w:val="Akapitzlist"/>
        <w:jc w:val="both"/>
      </w:pPr>
      <w:r>
        <w:t>Krzak róży wykiełkował w ciągu dnia z ziarna przyniesionego nie wiadomo skąd i Mały Książę z uwagą śledził ten pęd, zupełnie niepodobny do innych pędów. Mógł to być nowy gatunek baobabu. Lecz krzak szybko przestał rosnąć i zaczął się formować kwiat. Mały Książę, który śledził pojawienie olbrzymiego pąka, wyczuwał, iż wykwitnie z niego jakieś cudowne zjawisko, lecz róża schowana w swoim zielonym domku przygotowywała się powoli. Starannie dobierała barw. Ubierała się wolno, dopasowywała płatki jeden do drugiego. Nie chciała rozkwitnąć pognieciona jak maki. Pragnęła zjawić się w pełnym blasku swojej piękności. O, tak! Była wielką zalotnicą. Jej tajemnicze strojenie trwało wiele dni. Aż pewnego poranka - dokładnie o wschodzie słońca - ukazała się. I oto ona - która tyle trudu włożyła w swój staranny wygląd- powiedziała ziewając:</w:t>
      </w:r>
    </w:p>
    <w:p w:rsidR="003204CC" w:rsidRDefault="003204CC" w:rsidP="003204CC">
      <w:pPr>
        <w:pStyle w:val="Akapitzlist"/>
        <w:jc w:val="both"/>
      </w:pPr>
      <w:r>
        <w:t xml:space="preserve"> - Ach, dopiero się obudziłam... Przepraszam bardzo... Jestem jeszcze nieuczesana. </w:t>
      </w:r>
    </w:p>
    <w:p w:rsidR="003204CC" w:rsidRDefault="003204CC" w:rsidP="003204CC">
      <w:pPr>
        <w:pStyle w:val="Akapitzlist"/>
        <w:jc w:val="both"/>
      </w:pPr>
      <w:r>
        <w:t>Mały Książę nie mógł powstrzymać słów  zachwytu:</w:t>
      </w:r>
    </w:p>
    <w:p w:rsidR="003204CC" w:rsidRDefault="003204CC" w:rsidP="003204CC">
      <w:pPr>
        <w:pStyle w:val="Akapitzlist"/>
        <w:jc w:val="both"/>
      </w:pPr>
      <w:r>
        <w:t xml:space="preserve"> - Jakaż pani jest piękna!</w:t>
      </w:r>
    </w:p>
    <w:p w:rsidR="003204CC" w:rsidRDefault="003204CC" w:rsidP="003204CC">
      <w:pPr>
        <w:pStyle w:val="Akapitzlist"/>
        <w:jc w:val="both"/>
      </w:pPr>
      <w:r>
        <w:t xml:space="preserve"> - Prawda- odpowiedziała róża cichutko. </w:t>
      </w:r>
    </w:p>
    <w:p w:rsidR="003204CC" w:rsidRDefault="003204CC" w:rsidP="003204CC">
      <w:pPr>
        <w:pStyle w:val="Akapitzlist"/>
        <w:jc w:val="both"/>
      </w:pPr>
      <w:r>
        <w:t xml:space="preserve">- Urodziłam się równocześnie ze słońcem. </w:t>
      </w:r>
    </w:p>
    <w:p w:rsidR="003204CC" w:rsidRDefault="003204CC" w:rsidP="003204CC">
      <w:pPr>
        <w:pStyle w:val="Akapitzlist"/>
        <w:jc w:val="both"/>
      </w:pPr>
      <w:r>
        <w:t xml:space="preserve">Mały Książę domyślił się, że róża nie jest zbyt skromna, lecz jakżeż była wzruszająca! </w:t>
      </w:r>
    </w:p>
    <w:p w:rsidR="003204CC" w:rsidRDefault="003204CC" w:rsidP="003204CC">
      <w:pPr>
        <w:pStyle w:val="Akapitzlist"/>
        <w:jc w:val="both"/>
      </w:pPr>
      <w:r>
        <w:t>- Sądzę, że czas na śniadanie - dorzuciła po chwili - czy byłby pan łaskaw pomyśleć o mnie? Mały Książę, bardzo zawstydzony, poszedł po konewkę i podał jej świeżą wodę.[…]</w:t>
      </w:r>
    </w:p>
    <w:p w:rsidR="003204CC" w:rsidRDefault="003204CC" w:rsidP="003204CC">
      <w:pPr>
        <w:pStyle w:val="Akapitzlist"/>
        <w:jc w:val="both"/>
      </w:pPr>
      <w:r>
        <w:t>- Nie obawiam się tygrysów, natomiast czuję wstręt do przeciągów. Czy nie ma pan parawanu? "</w:t>
      </w:r>
    </w:p>
    <w:p w:rsidR="003204CC" w:rsidRDefault="003204CC" w:rsidP="003204CC">
      <w:pPr>
        <w:pStyle w:val="Akapitzlist"/>
        <w:jc w:val="both"/>
      </w:pPr>
      <w:r>
        <w:t>Wstręt do przeciągów to nie jest dobre dla rośliny - pomyślał Mały Książę. - Ten kwiat jest bardzo skomplikowany."</w:t>
      </w:r>
    </w:p>
    <w:p w:rsidR="003204CC" w:rsidRDefault="003204CC" w:rsidP="003204CC">
      <w:pPr>
        <w:pStyle w:val="Akapitzlist"/>
        <w:jc w:val="both"/>
      </w:pPr>
      <w:r>
        <w:t xml:space="preserve"> - Wieczorem proszę mnie przykryć kloszem. U pana jest bardzo zimno. Złe są tu urządzenia. Tam, skąd przybyłam... </w:t>
      </w:r>
    </w:p>
    <w:p w:rsidR="003204CC" w:rsidRDefault="003204CC" w:rsidP="003204CC">
      <w:pPr>
        <w:pStyle w:val="Akapitzlist"/>
        <w:jc w:val="both"/>
      </w:pPr>
      <w:r>
        <w:t xml:space="preserve">Urwała. Przybyła w postaci nasienia. Nie mogła znać innych planet. Naiwne kłamstwo, na którym dała się przyłapać, zawstydziło ją. Zakaszlała dwa lub trzy razy, aby pokryć zażenowanie. - A ten parawan? - Ja bym przyniósł, ale pani mówiła... Wtedy róża znów zaczęła kaszleć, aby Mały Książę miał wyrzuty sumienia. W ten sposób mimo dobrej woli płynącej z jego uczucia Mały Książę przestał wierzyć róży. Wziął poważnie słowa bez znaczenia i stał się bardzo nieszczęśliwy. </w:t>
      </w:r>
    </w:p>
    <w:p w:rsidR="003204CC" w:rsidRDefault="003204CC" w:rsidP="003204CC">
      <w:pPr>
        <w:pStyle w:val="Akapitzlist"/>
        <w:jc w:val="both"/>
      </w:pPr>
      <w:r>
        <w:t xml:space="preserve">- Nie powinienem jej słuchać - zwierzył mi się któregoś dnia - nigdy nie trzeba słuchać kwiatów. Trzeba je oglądać i wąchać. Mój kwiat napełniał całą planetę swoją wonią, lecz nie umiałem się nim cieszyć. Historia kolców, która tak mnie rozdrażniła, powinna rozczulić... Zwierzył się jeszcze: </w:t>
      </w:r>
    </w:p>
    <w:p w:rsidR="003204CC" w:rsidRDefault="003204CC" w:rsidP="003204CC">
      <w:pPr>
        <w:pStyle w:val="Akapitzlist"/>
        <w:jc w:val="both"/>
      </w:pPr>
      <w:r>
        <w:lastRenderedPageBreak/>
        <w:t xml:space="preserve">- Nie potrafiłem jej zrozumieć. Powinienem sądzić ją według czynów, a nie słów. Czarowała mnie pięknem i zapachem. Nie powinienem nigdy od niej uciec. Powinienem odnaleźć w niej czułość pod pokrywką małych </w:t>
      </w:r>
      <w:proofErr w:type="spellStart"/>
      <w:r>
        <w:t>przebiegłostek</w:t>
      </w:r>
      <w:proofErr w:type="spellEnd"/>
      <w:r>
        <w:t>. Kwiaty mają w sobie tyle sprzeczności. Lecz byłem za młody, aby umieć ją kochać.</w:t>
      </w:r>
    </w:p>
    <w:p w:rsidR="003204CC" w:rsidRDefault="003204CC" w:rsidP="003204CC">
      <w:pPr>
        <w:ind w:left="2124" w:firstLine="708"/>
        <w:jc w:val="both"/>
        <w:rPr>
          <w:i/>
        </w:rPr>
      </w:pPr>
      <w:r>
        <w:rPr>
          <w:i/>
        </w:rPr>
        <w:t xml:space="preserve">Antoine de </w:t>
      </w:r>
      <w:proofErr w:type="spellStart"/>
      <w:r>
        <w:rPr>
          <w:i/>
        </w:rPr>
        <w:t>Sain</w:t>
      </w:r>
      <w:proofErr w:type="spellEnd"/>
      <w:r>
        <w:rPr>
          <w:i/>
        </w:rPr>
        <w:t xml:space="preserve">- </w:t>
      </w:r>
      <w:proofErr w:type="spellStart"/>
      <w:r>
        <w:rPr>
          <w:i/>
        </w:rPr>
        <w:t>Exupe’ry</w:t>
      </w:r>
      <w:proofErr w:type="spellEnd"/>
      <w:r>
        <w:rPr>
          <w:i/>
        </w:rPr>
        <w:t>, Mały Książę, Warszawa 1990</w:t>
      </w:r>
    </w:p>
    <w:p w:rsidR="003204CC" w:rsidRDefault="003204CC" w:rsidP="003204CC">
      <w:pPr>
        <w:pStyle w:val="Akapitzlist"/>
        <w:ind w:left="3552"/>
        <w:jc w:val="both"/>
        <w:rPr>
          <w:i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3827"/>
        <w:gridCol w:w="5069"/>
      </w:tblGrid>
      <w:tr w:rsidR="003204CC" w:rsidTr="003204CC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CC" w:rsidRDefault="003204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Cechy charakteru róży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4CC" w:rsidRDefault="003204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</w:t>
            </w:r>
          </w:p>
        </w:tc>
      </w:tr>
      <w:tr w:rsidR="003204CC" w:rsidTr="003204CC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4CC" w:rsidRDefault="003204C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204CC" w:rsidRDefault="003204C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204CC" w:rsidRDefault="003204C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4CC" w:rsidRDefault="003204C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3204CC" w:rsidTr="003204CC"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4CC" w:rsidRDefault="003204C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204CC" w:rsidRDefault="003204C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204CC" w:rsidRDefault="003204C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3204CC" w:rsidRDefault="003204C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4CC" w:rsidRDefault="003204C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</w:tbl>
    <w:p w:rsidR="003204CC" w:rsidRDefault="003204CC" w:rsidP="003204CC">
      <w:pPr>
        <w:pStyle w:val="Akapitzlist"/>
        <w:ind w:left="3552"/>
        <w:jc w:val="both"/>
        <w:rPr>
          <w:rFonts w:ascii="Times New Roman" w:hAnsi="Times New Roman" w:cs="Times New Roman"/>
          <w:b/>
          <w:i/>
          <w:u w:val="single"/>
        </w:rPr>
      </w:pPr>
    </w:p>
    <w:p w:rsidR="003204CC" w:rsidRDefault="003204CC" w:rsidP="003204CC">
      <w:pPr>
        <w:pStyle w:val="Akapitzlist"/>
        <w:jc w:val="both"/>
        <w:rPr>
          <w:rFonts w:ascii="Times New Roman" w:hAnsi="Times New Roman" w:cs="Times New Roman"/>
          <w:i/>
          <w:u w:val="single"/>
        </w:rPr>
      </w:pPr>
    </w:p>
    <w:p w:rsidR="003204CC" w:rsidRDefault="003204CC" w:rsidP="00320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Pytanie 7.</w:t>
      </w:r>
      <w:r>
        <w:rPr>
          <w:rFonts w:ascii="Times New Roman" w:hAnsi="Times New Roman" w:cs="Times New Roman"/>
        </w:rPr>
        <w:t xml:space="preserve"> Podane poniżej zdanie ma formę strony czynnej. Przekształć je na stronę bierną.</w:t>
      </w:r>
    </w:p>
    <w:p w:rsidR="003204CC" w:rsidRDefault="003204CC" w:rsidP="00320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Lem magię zastępuje nadnaturalną sprawnością  techniczną.</w:t>
      </w:r>
    </w:p>
    <w:p w:rsidR="003204CC" w:rsidRDefault="003204CC" w:rsidP="003204CC">
      <w:pPr>
        <w:rPr>
          <w:rFonts w:ascii="Times New Roman" w:hAnsi="Times New Roman" w:cs="Times New Roman"/>
        </w:rPr>
      </w:pPr>
    </w:p>
    <w:p w:rsidR="003204CC" w:rsidRDefault="003204CC" w:rsidP="003204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Pytanie 8</w:t>
      </w:r>
      <w:r>
        <w:rPr>
          <w:rFonts w:ascii="Times New Roman" w:hAnsi="Times New Roman" w:cs="Times New Roman"/>
        </w:rPr>
        <w:t>. Podane zdanie w mowie zależnej przekształć na zdanie w mowie niezależnej.</w:t>
      </w:r>
    </w:p>
    <w:p w:rsidR="003204CC" w:rsidRDefault="003204CC" w:rsidP="003204CC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Zastanawiał się, kto mógł mu przysłać tę książkę.</w:t>
      </w:r>
    </w:p>
    <w:p w:rsidR="003204CC" w:rsidRDefault="003204CC" w:rsidP="003204CC">
      <w:pPr>
        <w:pStyle w:val="Akapitzlist"/>
        <w:rPr>
          <w:rFonts w:ascii="Times New Roman" w:hAnsi="Times New Roman" w:cs="Times New Roman"/>
        </w:rPr>
      </w:pPr>
    </w:p>
    <w:p w:rsidR="003204CC" w:rsidRDefault="003204CC" w:rsidP="003204CC">
      <w:pPr>
        <w:pStyle w:val="Akapitzlist"/>
        <w:rPr>
          <w:rFonts w:ascii="Times New Roman" w:hAnsi="Times New Roman" w:cs="Times New Roman"/>
          <w:b/>
        </w:rPr>
      </w:pPr>
    </w:p>
    <w:p w:rsidR="003204CC" w:rsidRDefault="003204CC" w:rsidP="003204CC">
      <w:pPr>
        <w:pStyle w:val="Akapitzlist"/>
        <w:rPr>
          <w:rFonts w:ascii="Times New Roman" w:hAnsi="Times New Roman" w:cs="Times New Roman"/>
          <w:b/>
        </w:rPr>
      </w:pPr>
    </w:p>
    <w:p w:rsidR="003204CC" w:rsidRDefault="003204CC" w:rsidP="003204CC">
      <w:pPr>
        <w:pStyle w:val="NormalnyWeb"/>
        <w:jc w:val="center"/>
        <w:rPr>
          <w:color w:val="000000"/>
          <w:sz w:val="27"/>
          <w:szCs w:val="27"/>
        </w:rPr>
      </w:pPr>
      <w:bookmarkStart w:id="0" w:name="sec4"/>
      <w:bookmarkStart w:id="1" w:name="f1"/>
      <w:bookmarkEnd w:id="0"/>
      <w:bookmarkEnd w:id="1"/>
      <w:r>
        <w:rPr>
          <w:rStyle w:val="Pogrubienie"/>
          <w:color w:val="000000"/>
          <w:sz w:val="27"/>
          <w:szCs w:val="27"/>
        </w:rPr>
        <w:t>TREN VIII</w:t>
      </w:r>
    </w:p>
    <w:p w:rsidR="003204CC" w:rsidRDefault="003204CC" w:rsidP="003204C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3204CC" w:rsidRDefault="003204CC" w:rsidP="003204CC">
      <w:pPr>
        <w:pStyle w:val="Normalny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Wielkieś</w:t>
      </w:r>
      <w:proofErr w:type="spellEnd"/>
      <w:r>
        <w:rPr>
          <w:color w:val="000000"/>
          <w:sz w:val="27"/>
          <w:szCs w:val="27"/>
        </w:rPr>
        <w:t xml:space="preserve"> mi uczyniła pustki w domu moim,</w:t>
      </w:r>
    </w:p>
    <w:p w:rsidR="003204CC" w:rsidRDefault="003204CC" w:rsidP="003204C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Moja droga </w:t>
      </w:r>
      <w:proofErr w:type="spellStart"/>
      <w:r>
        <w:rPr>
          <w:color w:val="000000"/>
          <w:sz w:val="27"/>
          <w:szCs w:val="27"/>
        </w:rPr>
        <w:t>Orszulo</w:t>
      </w:r>
      <w:proofErr w:type="spellEnd"/>
      <w:r>
        <w:rPr>
          <w:color w:val="000000"/>
          <w:sz w:val="27"/>
          <w:szCs w:val="27"/>
        </w:rPr>
        <w:t xml:space="preserve">, tym </w:t>
      </w:r>
      <w:proofErr w:type="spellStart"/>
      <w:r>
        <w:rPr>
          <w:color w:val="000000"/>
          <w:sz w:val="27"/>
          <w:szCs w:val="27"/>
        </w:rPr>
        <w:t>zniknieniem</w:t>
      </w:r>
      <w:proofErr w:type="spellEnd"/>
      <w:r>
        <w:rPr>
          <w:color w:val="000000"/>
          <w:sz w:val="27"/>
          <w:szCs w:val="27"/>
        </w:rPr>
        <w:t xml:space="preserve"> swoim!</w:t>
      </w:r>
    </w:p>
    <w:p w:rsidR="003204CC" w:rsidRDefault="003204CC" w:rsidP="003204C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Pełno nas, a jakoby nikogo nie było:</w:t>
      </w:r>
    </w:p>
    <w:p w:rsidR="003204CC" w:rsidRDefault="003204CC" w:rsidP="003204C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Jedną maluczką duszą tak wiele ubyło.</w:t>
      </w:r>
    </w:p>
    <w:p w:rsidR="003204CC" w:rsidRDefault="003204CC" w:rsidP="003204C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Tyś za wszytki mówiła, za wszytki śpiewała,</w:t>
      </w:r>
    </w:p>
    <w:p w:rsidR="003204CC" w:rsidRDefault="003204CC" w:rsidP="003204CC">
      <w:pPr>
        <w:pStyle w:val="Normalny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Wszytkiś</w:t>
      </w:r>
      <w:proofErr w:type="spellEnd"/>
      <w:r>
        <w:rPr>
          <w:color w:val="000000"/>
          <w:sz w:val="27"/>
          <w:szCs w:val="27"/>
        </w:rPr>
        <w:t xml:space="preserve"> w domu kąciki zawżdy pobiegała.</w:t>
      </w:r>
    </w:p>
    <w:p w:rsidR="003204CC" w:rsidRDefault="003204CC" w:rsidP="003204C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 dopuściłaś nigdy matce się frasować</w:t>
      </w:r>
    </w:p>
    <w:p w:rsidR="003204CC" w:rsidRDefault="003204CC" w:rsidP="003204C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Ani ojcu myśleniem zbytnim głowy </w:t>
      </w:r>
      <w:proofErr w:type="spellStart"/>
      <w:r>
        <w:rPr>
          <w:color w:val="000000"/>
          <w:sz w:val="27"/>
          <w:szCs w:val="27"/>
        </w:rPr>
        <w:t>psować</w:t>
      </w:r>
      <w:proofErr w:type="spellEnd"/>
      <w:r>
        <w:rPr>
          <w:color w:val="000000"/>
          <w:sz w:val="27"/>
          <w:szCs w:val="27"/>
        </w:rPr>
        <w:t>,</w:t>
      </w:r>
    </w:p>
    <w:p w:rsidR="003204CC" w:rsidRDefault="003204CC" w:rsidP="003204C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 tego, to owego wdzięcznie obłapiając</w:t>
      </w:r>
    </w:p>
    <w:p w:rsidR="003204CC" w:rsidRDefault="003204CC" w:rsidP="003204C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</w:t>
      </w:r>
      <w:proofErr w:type="spellStart"/>
      <w:r>
        <w:rPr>
          <w:color w:val="000000"/>
          <w:sz w:val="27"/>
          <w:szCs w:val="27"/>
        </w:rPr>
        <w:t>onym</w:t>
      </w:r>
      <w:proofErr w:type="spellEnd"/>
      <w:r>
        <w:rPr>
          <w:color w:val="000000"/>
          <w:sz w:val="27"/>
          <w:szCs w:val="27"/>
        </w:rPr>
        <w:t xml:space="preserve"> swym uciesznym śmiechem zabawiając.</w:t>
      </w:r>
    </w:p>
    <w:p w:rsidR="003204CC" w:rsidRDefault="003204CC" w:rsidP="003204C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Teraz wszytko umilkło, szczere pustki w domu,</w:t>
      </w:r>
    </w:p>
    <w:p w:rsidR="003204CC" w:rsidRDefault="003204CC" w:rsidP="003204C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Nie masz zabawki, nie masz rozśmiać się nikomu.</w:t>
      </w:r>
    </w:p>
    <w:p w:rsidR="003204CC" w:rsidRDefault="003204CC" w:rsidP="003204C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 każdego kąta żałość człowieka ujmuje,</w:t>
      </w:r>
    </w:p>
    <w:p w:rsidR="003204CC" w:rsidRDefault="003204CC" w:rsidP="003204CC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serce swej pociechy darmo upatruje.</w:t>
      </w:r>
    </w:p>
    <w:p w:rsidR="003204CC" w:rsidRDefault="003204CC" w:rsidP="003204CC">
      <w:pPr>
        <w:spacing w:after="0" w:line="240" w:lineRule="auto"/>
        <w:rPr>
          <w:rFonts w:ascii="Georgia" w:eastAsia="Times New Roman" w:hAnsi="Georgia" w:cs="Times New Roman"/>
          <w:color w:val="000000"/>
          <w:lang w:eastAsia="pl-PL"/>
        </w:rPr>
      </w:pPr>
    </w:p>
    <w:p w:rsidR="003204CC" w:rsidRDefault="003204CC" w:rsidP="003204C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Wypisz z powyższego tekstu dwa archaizmy i objaśnij ich znaczenie.</w:t>
      </w:r>
    </w:p>
    <w:p w:rsidR="003204CC" w:rsidRDefault="003204CC" w:rsidP="003204CC">
      <w:pPr>
        <w:pStyle w:val="Akapitzlist"/>
        <w:rPr>
          <w:rFonts w:ascii="Times New Roman" w:hAnsi="Times New Roman" w:cs="Times New Roman"/>
          <w:b/>
        </w:rPr>
      </w:pPr>
    </w:p>
    <w:p w:rsidR="003204CC" w:rsidRDefault="003204CC" w:rsidP="003204C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Tren to: </w:t>
      </w:r>
    </w:p>
    <w:p w:rsidR="003204CC" w:rsidRDefault="003204CC" w:rsidP="003204C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Utwór liryczny, podejmujący problemy natury filozoficznej</w:t>
      </w:r>
    </w:p>
    <w:p w:rsidR="003204CC" w:rsidRDefault="003204CC" w:rsidP="003204C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Utwór liryczny poświęcony osobie zmarłej</w:t>
      </w:r>
    </w:p>
    <w:p w:rsidR="003204CC" w:rsidRDefault="003204CC" w:rsidP="003204C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Utwór dramatyczny, w którym przeważają pytania eschatologiczne</w:t>
      </w:r>
    </w:p>
    <w:p w:rsidR="003204CC" w:rsidRDefault="003204CC" w:rsidP="003204C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Utwór epicki o charakterze żałobnym</w:t>
      </w:r>
    </w:p>
    <w:p w:rsidR="003204CC" w:rsidRDefault="003204CC" w:rsidP="003204CC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Przygotowała: Renata </w:t>
      </w:r>
      <w:proofErr w:type="spellStart"/>
      <w:r>
        <w:rPr>
          <w:rFonts w:ascii="Times New Roman" w:hAnsi="Times New Roman" w:cs="Times New Roman"/>
          <w:b/>
        </w:rPr>
        <w:t>Zasik</w:t>
      </w:r>
      <w:proofErr w:type="spellEnd"/>
    </w:p>
    <w:p w:rsidR="00DC21F1" w:rsidRDefault="00DC21F1"/>
    <w:sectPr w:rsidR="00DC21F1" w:rsidSect="00DC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671"/>
    <w:multiLevelType w:val="hybridMultilevel"/>
    <w:tmpl w:val="25CC7D2E"/>
    <w:lvl w:ilvl="0" w:tplc="34AC334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C7C7A"/>
    <w:multiLevelType w:val="hybridMultilevel"/>
    <w:tmpl w:val="4956B76C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73F3D"/>
    <w:multiLevelType w:val="hybridMultilevel"/>
    <w:tmpl w:val="44BEAC56"/>
    <w:lvl w:ilvl="0" w:tplc="D5E413B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04CC"/>
    <w:rsid w:val="003204CC"/>
    <w:rsid w:val="00B35461"/>
    <w:rsid w:val="00D65998"/>
    <w:rsid w:val="00DC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04CC"/>
    <w:pPr>
      <w:ind w:left="720"/>
      <w:contextualSpacing/>
    </w:pPr>
  </w:style>
  <w:style w:type="table" w:styleId="Tabela-Siatka">
    <w:name w:val="Table Grid"/>
    <w:basedOn w:val="Standardowy"/>
    <w:uiPriority w:val="59"/>
    <w:rsid w:val="00320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204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5037</Characters>
  <Application>Microsoft Office Word</Application>
  <DocSecurity>0</DocSecurity>
  <Lines>41</Lines>
  <Paragraphs>11</Paragraphs>
  <ScaleCrop>false</ScaleCrop>
  <Company>Microsoft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user</cp:lastModifiedBy>
  <cp:revision>2</cp:revision>
  <dcterms:created xsi:type="dcterms:W3CDTF">2018-12-08T20:36:00Z</dcterms:created>
  <dcterms:modified xsi:type="dcterms:W3CDTF">2018-12-08T20:36:00Z</dcterms:modified>
</cp:coreProperties>
</file>