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57" w:rsidRPr="00754B79" w:rsidRDefault="0077148F" w:rsidP="00AA5C57">
      <w:pPr>
        <w:jc w:val="center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754B79">
        <w:rPr>
          <w:rFonts w:ascii="Arial Narrow" w:hAnsi="Arial Narrow"/>
          <w:b/>
          <w:color w:val="C00000"/>
          <w:sz w:val="28"/>
          <w:szCs w:val="28"/>
          <w:u w:val="single"/>
        </w:rPr>
        <w:t>Kalendarz Roku Szkolnego 201</w:t>
      </w:r>
      <w:r w:rsidR="000C1319">
        <w:rPr>
          <w:rFonts w:ascii="Arial Narrow" w:hAnsi="Arial Narrow"/>
          <w:b/>
          <w:color w:val="C00000"/>
          <w:sz w:val="28"/>
          <w:szCs w:val="28"/>
          <w:u w:val="single"/>
        </w:rPr>
        <w:t>8</w:t>
      </w:r>
      <w:r w:rsidRPr="00754B79">
        <w:rPr>
          <w:rFonts w:ascii="Arial Narrow" w:hAnsi="Arial Narrow"/>
          <w:b/>
          <w:color w:val="C00000"/>
          <w:sz w:val="28"/>
          <w:szCs w:val="28"/>
          <w:u w:val="single"/>
        </w:rPr>
        <w:t>/201</w:t>
      </w:r>
      <w:r w:rsidR="000C1319">
        <w:rPr>
          <w:rFonts w:ascii="Arial Narrow" w:hAnsi="Arial Narrow"/>
          <w:b/>
          <w:color w:val="C00000"/>
          <w:sz w:val="28"/>
          <w:szCs w:val="28"/>
          <w:u w:val="single"/>
        </w:rPr>
        <w:t>9</w:t>
      </w:r>
    </w:p>
    <w:p w:rsidR="0077148F" w:rsidRDefault="0077148F" w:rsidP="0077148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528" w:type="dxa"/>
        <w:tblLook w:val="04A0" w:firstRow="1" w:lastRow="0" w:firstColumn="1" w:lastColumn="0" w:noHBand="0" w:noVBand="1"/>
      </w:tblPr>
      <w:tblGrid>
        <w:gridCol w:w="698"/>
        <w:gridCol w:w="3666"/>
        <w:gridCol w:w="5164"/>
      </w:tblGrid>
      <w:tr w:rsidR="0077148F" w:rsidTr="000C1319">
        <w:trPr>
          <w:trHeight w:val="1744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Rozpoczęcie rocznych zajęć   </w:t>
            </w:r>
          </w:p>
          <w:p w:rsidR="0077148F" w:rsidRDefault="0077148F" w:rsidP="0014346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dydaktyczno-wychowawczych  </w:t>
            </w:r>
          </w:p>
        </w:tc>
        <w:tc>
          <w:tcPr>
            <w:tcW w:w="5164" w:type="dxa"/>
            <w:vAlign w:val="center"/>
          </w:tcPr>
          <w:p w:rsidR="00143466" w:rsidRDefault="000C1319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września 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.</w:t>
            </w:r>
          </w:p>
          <w:p w:rsidR="000C1319" w:rsidRDefault="000C1319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77148F" w:rsidRPr="000C1319" w:rsidRDefault="000C1319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. zm.) oraz § 2 ust. 1 rozporządzenia Ministra Edukacji Narodowej z dnia 11 sierpnia 2017 r. w sprawie organizacji roku szkolnego (Dz. U. poz. 1603).</w:t>
            </w:r>
          </w:p>
        </w:tc>
      </w:tr>
      <w:tr w:rsidR="0077148F" w:rsidTr="000C1319">
        <w:trPr>
          <w:trHeight w:val="1684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Zimowa przerwa świąteczna</w:t>
            </w:r>
          </w:p>
        </w:tc>
        <w:tc>
          <w:tcPr>
            <w:tcW w:w="5164" w:type="dxa"/>
            <w:vAlign w:val="center"/>
          </w:tcPr>
          <w:p w:rsidR="00143466" w:rsidRDefault="00143466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81691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r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– 31 grudnia 201</w:t>
            </w:r>
            <w:r w:rsidR="000C1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  <w:r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</w:t>
            </w:r>
            <w:r w:rsidR="000C1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.</w:t>
            </w:r>
          </w:p>
          <w:p w:rsidR="000C1319" w:rsidRDefault="000C1319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77148F" w:rsidRPr="000C1319" w:rsidRDefault="000C1319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. zm.) oraz § 3 ust. 1 pkt 1 rozporządzenia Ministra Edukacji Narodowej</w:t>
            </w:r>
            <w:r w:rsidRPr="00AF7CE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z dnia 11 sierpnia 2017 r. w sprawie organizacji roku szkolnego (Dz. U. poz. 1603).</w:t>
            </w:r>
          </w:p>
        </w:tc>
      </w:tr>
      <w:tr w:rsidR="0077148F" w:rsidTr="00B038A2">
        <w:trPr>
          <w:trHeight w:val="1986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Ferie zimowe</w:t>
            </w:r>
          </w:p>
        </w:tc>
        <w:tc>
          <w:tcPr>
            <w:tcW w:w="5164" w:type="dxa"/>
            <w:vAlign w:val="center"/>
          </w:tcPr>
          <w:p w:rsidR="0077148F" w:rsidRPr="0077148F" w:rsidRDefault="00445EA8" w:rsidP="00CB25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11</w:t>
            </w:r>
            <w:r w:rsidR="000C1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- 24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lutego</w:t>
            </w:r>
            <w:r w:rsid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201</w:t>
            </w:r>
            <w:r w:rsidR="000C1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0C1319" w:rsidRPr="00AF7CE2" w:rsidRDefault="000C1319" w:rsidP="000C13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. zm.) oraz § 3 ust. 1 pkt 2 rozporządzenia Ministra Edukacji Narodowej</w:t>
            </w:r>
            <w:r w:rsidRPr="00AF7CE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z dnia 11 sierpnia 2017 r. w sprawie organizacji roku szkolnego (Dz. U. poz. 1603).</w:t>
            </w:r>
          </w:p>
          <w:p w:rsidR="0077148F" w:rsidRPr="0077148F" w:rsidRDefault="0077148F" w:rsidP="0014346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8F" w:rsidTr="00B038A2">
        <w:trPr>
          <w:trHeight w:val="2022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Wiosenna przerwa świąteczna</w:t>
            </w:r>
          </w:p>
        </w:tc>
        <w:tc>
          <w:tcPr>
            <w:tcW w:w="5164" w:type="dxa"/>
            <w:vAlign w:val="center"/>
          </w:tcPr>
          <w:p w:rsidR="00143466" w:rsidRDefault="000C1319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18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445EA8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9B2A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kwietnia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0C1319" w:rsidRDefault="000C1319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77148F" w:rsidRPr="000C1319" w:rsidRDefault="000C1319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. zm.) oraz § 3 ust. 1 pkt 3 rozporządzenia Ministra Edukacji Narodowej</w:t>
            </w:r>
            <w:r w:rsidRPr="00AF7CE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z dnia 11 sierpnia 2017 r. w sprawie organizacji roku szkolnego (Dz. U. poz. 1603).</w:t>
            </w:r>
          </w:p>
        </w:tc>
      </w:tr>
      <w:tr w:rsidR="0077148F" w:rsidTr="00B038A2">
        <w:trPr>
          <w:trHeight w:val="2022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935020" w:rsidRDefault="00935020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935020">
              <w:rPr>
                <w:rFonts w:ascii="Arial Narrow" w:hAnsi="Arial Narrow"/>
                <w:sz w:val="24"/>
                <w:szCs w:val="24"/>
              </w:rPr>
              <w:t>Zakończenie rocznych zajęć dydaktyczno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935020">
              <w:rPr>
                <w:rFonts w:ascii="Arial Narrow" w:hAnsi="Arial Narrow"/>
                <w:sz w:val="24"/>
                <w:szCs w:val="24"/>
              </w:rPr>
              <w:t>wychowawczych</w:t>
            </w:r>
          </w:p>
        </w:tc>
        <w:tc>
          <w:tcPr>
            <w:tcW w:w="5164" w:type="dxa"/>
            <w:vAlign w:val="center"/>
          </w:tcPr>
          <w:p w:rsidR="00143466" w:rsidRDefault="00EE6075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0C1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4A30E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>czerwca 201</w:t>
            </w:r>
            <w:r w:rsidR="000C1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0C1319" w:rsidRPr="00AF7CE2" w:rsidRDefault="000C1319" w:rsidP="000C13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. zm.) oraz § 2 ust. 1 rozporządzenia Ministra Edukacji Narodowej z dnia 11 sierpnia 2017 r. w sprawie organizacji roku szkolnego (Dz. U. poz. 1603).</w:t>
            </w:r>
          </w:p>
          <w:p w:rsidR="0077148F" w:rsidRPr="00935020" w:rsidRDefault="0077148F" w:rsidP="0014346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8F" w:rsidTr="00B038A2">
        <w:trPr>
          <w:trHeight w:val="2060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935020" w:rsidRDefault="00935020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935020">
              <w:rPr>
                <w:rFonts w:ascii="Arial Narrow" w:hAnsi="Arial Narrow"/>
                <w:sz w:val="24"/>
                <w:szCs w:val="24"/>
              </w:rPr>
              <w:t>Ferie letnie</w:t>
            </w:r>
          </w:p>
        </w:tc>
        <w:tc>
          <w:tcPr>
            <w:tcW w:w="5164" w:type="dxa"/>
            <w:vAlign w:val="center"/>
          </w:tcPr>
          <w:p w:rsidR="00143466" w:rsidRPr="00017C9B" w:rsidRDefault="00EE6075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445EA8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czerwca</w:t>
            </w:r>
            <w:r w:rsidR="00143466" w:rsidRP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- 31 sierpnia 201</w:t>
            </w:r>
            <w:r w:rsidR="009B2A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  <w:r w:rsidR="00143466" w:rsidRP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0C1319" w:rsidRPr="00AF7CE2" w:rsidRDefault="000C1319" w:rsidP="000C131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§ 3 ust. 1 pkt. 4 rozporządzenia Ministra Edukacji Narodowej i Sport</w:t>
            </w:r>
            <w:bookmarkStart w:id="0" w:name="_GoBack"/>
            <w:bookmarkEnd w:id="0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u z dnia 18 kwietnia 2002 r. w sprawie organizacji roku szkolnego (Dz. U. Nr 46, poz. 432, z </w:t>
            </w:r>
            <w:proofErr w:type="spellStart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. zm.) oraz § 3 ust. 1 pkt. 4 rozporządzenia Ministra Edukacji Narodowej</w:t>
            </w:r>
            <w:r w:rsidRPr="00AF7CE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0C1319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z dnia 11 sierpnia 2017 r. w sprawie organizacji roku szkolnego (Dz. U. poz. 1603).</w:t>
            </w:r>
          </w:p>
          <w:p w:rsidR="0077148F" w:rsidRPr="00F21D02" w:rsidRDefault="0077148F" w:rsidP="0014346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7148F" w:rsidRPr="0077148F" w:rsidRDefault="0077148F" w:rsidP="0077148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77148F" w:rsidRPr="0077148F" w:rsidSect="00B4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B50"/>
    <w:multiLevelType w:val="hybridMultilevel"/>
    <w:tmpl w:val="452E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48F"/>
    <w:rsid w:val="00017C9B"/>
    <w:rsid w:val="000408DA"/>
    <w:rsid w:val="000C1319"/>
    <w:rsid w:val="00124104"/>
    <w:rsid w:val="00143466"/>
    <w:rsid w:val="00360384"/>
    <w:rsid w:val="00392028"/>
    <w:rsid w:val="00445EA8"/>
    <w:rsid w:val="004A30E9"/>
    <w:rsid w:val="004B0A9D"/>
    <w:rsid w:val="004C76A9"/>
    <w:rsid w:val="005F4BC2"/>
    <w:rsid w:val="00663F27"/>
    <w:rsid w:val="00680E7E"/>
    <w:rsid w:val="00754B79"/>
    <w:rsid w:val="00762E00"/>
    <w:rsid w:val="0077148F"/>
    <w:rsid w:val="0081691F"/>
    <w:rsid w:val="00935020"/>
    <w:rsid w:val="00976259"/>
    <w:rsid w:val="009B2A51"/>
    <w:rsid w:val="00AA5C57"/>
    <w:rsid w:val="00AD7ABD"/>
    <w:rsid w:val="00B038A2"/>
    <w:rsid w:val="00B45914"/>
    <w:rsid w:val="00CB251A"/>
    <w:rsid w:val="00EE6075"/>
    <w:rsid w:val="00F04AF4"/>
    <w:rsid w:val="00F21D02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Witold</cp:lastModifiedBy>
  <cp:revision>17</cp:revision>
  <dcterms:created xsi:type="dcterms:W3CDTF">2013-09-08T09:29:00Z</dcterms:created>
  <dcterms:modified xsi:type="dcterms:W3CDTF">2018-09-08T16:43:00Z</dcterms:modified>
</cp:coreProperties>
</file>