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1279" w:tblpY="1615"/>
        <w:tblW w:w="5122" w:type="pct"/>
        <w:tblLook w:val="04A0" w:firstRow="1" w:lastRow="0" w:firstColumn="1" w:lastColumn="0" w:noHBand="0" w:noVBand="1"/>
      </w:tblPr>
      <w:tblGrid>
        <w:gridCol w:w="1232"/>
        <w:gridCol w:w="2202"/>
        <w:gridCol w:w="1450"/>
        <w:gridCol w:w="3768"/>
        <w:gridCol w:w="3319"/>
        <w:gridCol w:w="2596"/>
      </w:tblGrid>
      <w:tr w:rsidR="0069758A" w:rsidRPr="00EB37DB" w:rsidTr="00C82A2C">
        <w:trPr>
          <w:trHeight w:val="345"/>
        </w:trPr>
        <w:tc>
          <w:tcPr>
            <w:tcW w:w="436" w:type="pct"/>
            <w:vMerge w:val="restart"/>
            <w:vAlign w:val="center"/>
          </w:tcPr>
          <w:p w:rsidR="00931595" w:rsidRPr="0068644E" w:rsidRDefault="00931595" w:rsidP="00C82A2C">
            <w:pPr>
              <w:jc w:val="center"/>
              <w:rPr>
                <w:b/>
              </w:rPr>
            </w:pPr>
            <w:bookmarkStart w:id="0" w:name="_GoBack"/>
            <w:bookmarkEnd w:id="0"/>
            <w:r w:rsidRPr="0068644E">
              <w:rPr>
                <w:b/>
              </w:rPr>
              <w:t xml:space="preserve">Numer </w:t>
            </w:r>
            <w:r w:rsidRPr="0068644E">
              <w:rPr>
                <w:b/>
                <w:sz w:val="24"/>
              </w:rPr>
              <w:t>lekcji</w:t>
            </w:r>
          </w:p>
        </w:tc>
        <w:tc>
          <w:tcPr>
            <w:tcW w:w="769" w:type="pct"/>
            <w:vMerge w:val="restart"/>
            <w:vAlign w:val="center"/>
          </w:tcPr>
          <w:p w:rsidR="00931595" w:rsidRPr="0068644E" w:rsidRDefault="00931595" w:rsidP="00C82A2C">
            <w:pPr>
              <w:jc w:val="center"/>
              <w:rPr>
                <w:b/>
              </w:rPr>
            </w:pPr>
            <w:r w:rsidRPr="0068644E">
              <w:rPr>
                <w:b/>
              </w:rPr>
              <w:t>Temat</w:t>
            </w:r>
          </w:p>
        </w:tc>
        <w:tc>
          <w:tcPr>
            <w:tcW w:w="498" w:type="pct"/>
            <w:vMerge w:val="restart"/>
            <w:vAlign w:val="center"/>
          </w:tcPr>
          <w:p w:rsidR="00931595" w:rsidRPr="0068644E" w:rsidRDefault="00931595" w:rsidP="006E4DC7">
            <w:pPr>
              <w:jc w:val="center"/>
              <w:rPr>
                <w:b/>
              </w:rPr>
            </w:pPr>
            <w:r w:rsidRPr="0068644E">
              <w:rPr>
                <w:b/>
              </w:rPr>
              <w:t>Cele kształcenia</w:t>
            </w:r>
            <w:r w:rsidR="006E4DC7">
              <w:rPr>
                <w:b/>
              </w:rPr>
              <w:t xml:space="preserve"> –</w:t>
            </w:r>
            <w:r w:rsidRPr="0068644E">
              <w:rPr>
                <w:b/>
              </w:rPr>
              <w:t xml:space="preserve"> realizacja podstawy programowej</w:t>
            </w:r>
          </w:p>
        </w:tc>
        <w:tc>
          <w:tcPr>
            <w:tcW w:w="2471" w:type="pct"/>
            <w:gridSpan w:val="2"/>
            <w:vAlign w:val="center"/>
          </w:tcPr>
          <w:p w:rsidR="00931595" w:rsidRPr="0068644E" w:rsidRDefault="00931595" w:rsidP="00C82A2C">
            <w:pPr>
              <w:jc w:val="center"/>
              <w:rPr>
                <w:b/>
              </w:rPr>
            </w:pPr>
            <w:r w:rsidRPr="0068644E">
              <w:rPr>
                <w:b/>
              </w:rPr>
              <w:t>Treści nauczania</w:t>
            </w:r>
          </w:p>
        </w:tc>
        <w:tc>
          <w:tcPr>
            <w:tcW w:w="826" w:type="pct"/>
            <w:vMerge w:val="restart"/>
          </w:tcPr>
          <w:p w:rsidR="00931595" w:rsidRPr="0068644E" w:rsidRDefault="00931595" w:rsidP="004D293D">
            <w:pPr>
              <w:tabs>
                <w:tab w:val="left" w:pos="300"/>
              </w:tabs>
              <w:jc w:val="center"/>
              <w:rPr>
                <w:b/>
              </w:rPr>
            </w:pPr>
            <w:r w:rsidRPr="0068644E">
              <w:rPr>
                <w:b/>
              </w:rPr>
              <w:t>Warunki i sposób realizacji</w:t>
            </w:r>
          </w:p>
        </w:tc>
      </w:tr>
      <w:tr w:rsidR="004D293D" w:rsidTr="00C82A2C">
        <w:trPr>
          <w:trHeight w:val="344"/>
        </w:trPr>
        <w:tc>
          <w:tcPr>
            <w:tcW w:w="436" w:type="pct"/>
            <w:vMerge/>
          </w:tcPr>
          <w:p w:rsidR="00931595" w:rsidRPr="00FB0F0E" w:rsidRDefault="00931595" w:rsidP="004D293D">
            <w:pPr>
              <w:rPr>
                <w:b/>
              </w:rPr>
            </w:pPr>
          </w:p>
        </w:tc>
        <w:tc>
          <w:tcPr>
            <w:tcW w:w="769" w:type="pct"/>
            <w:vMerge/>
          </w:tcPr>
          <w:p w:rsidR="00931595" w:rsidRDefault="00931595" w:rsidP="004D293D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</w:tcPr>
          <w:p w:rsidR="00931595" w:rsidRDefault="00931595" w:rsidP="004D293D">
            <w:pPr>
              <w:rPr>
                <w:b/>
              </w:rPr>
            </w:pPr>
          </w:p>
        </w:tc>
        <w:tc>
          <w:tcPr>
            <w:tcW w:w="1319" w:type="pct"/>
            <w:vAlign w:val="center"/>
          </w:tcPr>
          <w:p w:rsidR="00931595" w:rsidRPr="0089795F" w:rsidRDefault="0068644E" w:rsidP="00C82A2C">
            <w:pPr>
              <w:jc w:val="center"/>
              <w:rPr>
                <w:b/>
              </w:rPr>
            </w:pPr>
            <w:r>
              <w:rPr>
                <w:b/>
              </w:rPr>
              <w:t>Wymagania p</w:t>
            </w:r>
            <w:r w:rsidR="00931595" w:rsidRPr="0089795F">
              <w:rPr>
                <w:b/>
              </w:rPr>
              <w:t>odstawowe</w:t>
            </w:r>
            <w:r w:rsidR="00DE312B">
              <w:rPr>
                <w:b/>
              </w:rPr>
              <w:br/>
            </w:r>
          </w:p>
        </w:tc>
        <w:tc>
          <w:tcPr>
            <w:tcW w:w="1152" w:type="pct"/>
            <w:vAlign w:val="center"/>
          </w:tcPr>
          <w:p w:rsidR="00931595" w:rsidRPr="0089795F" w:rsidRDefault="0068644E" w:rsidP="00C82A2C">
            <w:pPr>
              <w:jc w:val="center"/>
              <w:rPr>
                <w:b/>
              </w:rPr>
            </w:pPr>
            <w:r>
              <w:rPr>
                <w:b/>
              </w:rPr>
              <w:t>Wymagania p</w:t>
            </w:r>
            <w:r w:rsidR="00931595" w:rsidRPr="0089795F">
              <w:rPr>
                <w:b/>
              </w:rPr>
              <w:t>onadpodstawowe</w:t>
            </w:r>
            <w:r w:rsidR="00DE312B">
              <w:rPr>
                <w:b/>
              </w:rPr>
              <w:br/>
            </w:r>
          </w:p>
        </w:tc>
        <w:tc>
          <w:tcPr>
            <w:tcW w:w="826" w:type="pct"/>
            <w:vMerge/>
          </w:tcPr>
          <w:p w:rsidR="00931595" w:rsidRPr="0089795F" w:rsidRDefault="00931595" w:rsidP="004D293D">
            <w:pPr>
              <w:jc w:val="center"/>
              <w:rPr>
                <w:b/>
              </w:rPr>
            </w:pPr>
          </w:p>
        </w:tc>
      </w:tr>
      <w:tr w:rsidR="004D293D" w:rsidTr="00B20B00">
        <w:tc>
          <w:tcPr>
            <w:tcW w:w="436" w:type="pct"/>
          </w:tcPr>
          <w:p w:rsidR="00931595" w:rsidRDefault="00931595" w:rsidP="004D293D">
            <w:pPr>
              <w:jc w:val="center"/>
            </w:pPr>
            <w:r>
              <w:t>1.</w:t>
            </w:r>
          </w:p>
        </w:tc>
        <w:tc>
          <w:tcPr>
            <w:tcW w:w="769" w:type="pct"/>
          </w:tcPr>
          <w:p w:rsidR="00931595" w:rsidRDefault="00931595" w:rsidP="004D293D">
            <w:r>
              <w:t>Elementy struktury dzieła sztuki – tworzywo, forma, treść</w:t>
            </w:r>
          </w:p>
          <w:p w:rsidR="00931595" w:rsidRDefault="00931595" w:rsidP="004D293D"/>
        </w:tc>
        <w:tc>
          <w:tcPr>
            <w:tcW w:w="498" w:type="pct"/>
          </w:tcPr>
          <w:p w:rsidR="00B40B7F" w:rsidRDefault="00931595" w:rsidP="0068644E">
            <w:pPr>
              <w:jc w:val="center"/>
            </w:pPr>
            <w:r>
              <w:t>I.</w:t>
            </w:r>
          </w:p>
          <w:p w:rsidR="00B40B7F" w:rsidRDefault="00931595" w:rsidP="0068644E">
            <w:pPr>
              <w:jc w:val="center"/>
            </w:pPr>
            <w:r>
              <w:t>II.</w:t>
            </w:r>
          </w:p>
          <w:p w:rsidR="00931595" w:rsidRDefault="00931595" w:rsidP="0068644E">
            <w:pPr>
              <w:jc w:val="center"/>
            </w:pPr>
            <w:r>
              <w:t>III.</w:t>
            </w:r>
          </w:p>
          <w:p w:rsidR="00931595" w:rsidRDefault="00931595" w:rsidP="0068644E">
            <w:pPr>
              <w:jc w:val="center"/>
            </w:pPr>
          </w:p>
        </w:tc>
        <w:tc>
          <w:tcPr>
            <w:tcW w:w="1319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931595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odróżnia środki wyrazu plastycznego należące do formy i elementy n</w:t>
            </w:r>
            <w:r w:rsidR="00054419">
              <w:t>ależące do treści dzieła sztuki</w:t>
            </w:r>
          </w:p>
          <w:p w:rsidR="00A45E11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odczytuje i interpretuje dzieła na poziomie dosłownym, próbuje</w:t>
            </w:r>
            <w:r w:rsidR="00054419">
              <w:t xml:space="preserve"> odnaleźć znaczenia symboliczne</w:t>
            </w:r>
          </w:p>
          <w:p w:rsidR="00931595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dostrzega w dziełach środki wyrazu plastycznego, potrafi</w:t>
            </w:r>
            <w:r w:rsidR="00AD56AB">
              <w:t xml:space="preserve"> </w:t>
            </w:r>
            <w:r>
              <w:t>je nazwać</w:t>
            </w:r>
          </w:p>
          <w:p w:rsidR="00931595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analizuje i </w:t>
            </w:r>
            <w:r w:rsidR="00054419">
              <w:t>syntetyzuje informacje</w:t>
            </w:r>
            <w:r>
              <w:t xml:space="preserve"> </w:t>
            </w:r>
          </w:p>
          <w:p w:rsidR="00931595" w:rsidRDefault="00054419" w:rsidP="001653EE">
            <w:pPr>
              <w:pStyle w:val="Akapitzlist"/>
              <w:numPr>
                <w:ilvl w:val="0"/>
                <w:numId w:val="4"/>
              </w:numPr>
            </w:pPr>
            <w:r>
              <w:t>tworzy plan analizy dzieła</w:t>
            </w:r>
          </w:p>
          <w:p w:rsidR="00931595" w:rsidRDefault="003E5419" w:rsidP="003E5419">
            <w:pPr>
              <w:pStyle w:val="Akapitzlist"/>
              <w:numPr>
                <w:ilvl w:val="0"/>
                <w:numId w:val="4"/>
              </w:numPr>
            </w:pPr>
            <w:r>
              <w:t>opisuje i analizuje dzieło sztuki.</w:t>
            </w:r>
          </w:p>
          <w:p w:rsidR="003E5419" w:rsidRDefault="003E5419" w:rsidP="003E5419">
            <w:pPr>
              <w:ind w:left="36"/>
            </w:pPr>
          </w:p>
        </w:tc>
        <w:tc>
          <w:tcPr>
            <w:tcW w:w="1152" w:type="pct"/>
          </w:tcPr>
          <w:p w:rsid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931595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określa swój osobisty stosunek do dzieła, potrafi</w:t>
            </w:r>
            <w:r w:rsidR="00AD56AB">
              <w:t xml:space="preserve"> </w:t>
            </w:r>
            <w:r w:rsidR="00054419">
              <w:t>go uzasadnić</w:t>
            </w:r>
            <w:r>
              <w:t xml:space="preserve"> </w:t>
            </w:r>
          </w:p>
          <w:p w:rsidR="00931595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charakteryzuje środki wyrazu artystycznego, t</w:t>
            </w:r>
            <w:r w:rsidR="00054419">
              <w:t>akie jak: linia, plama, faktura</w:t>
            </w:r>
          </w:p>
          <w:p w:rsidR="00931595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rozróżnia tematykę dzieł w </w:t>
            </w:r>
            <w:r w:rsidR="00054419">
              <w:t>sztukach plastycznych</w:t>
            </w:r>
          </w:p>
          <w:p w:rsidR="00931595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wymienia, rozpoznaje i charakteryzuje najważniejsze obiekty kultury wizualnej w Polsce oraz dzieła z dorobku innych narodów, wskazuje ich twórców.</w:t>
            </w:r>
          </w:p>
          <w:p w:rsidR="00931595" w:rsidRDefault="00931595" w:rsidP="004D293D"/>
        </w:tc>
        <w:tc>
          <w:tcPr>
            <w:tcW w:w="826" w:type="pct"/>
          </w:tcPr>
          <w:p w:rsidR="004D293D" w:rsidRDefault="004D293D" w:rsidP="004D293D">
            <w:r>
              <w:t>Praca w parach – opis dzieł z wyodrębnieniem warstw: rzeczow</w:t>
            </w:r>
            <w:r w:rsidR="00054419">
              <w:t xml:space="preserve">ej, wizualnej </w:t>
            </w:r>
            <w:r>
              <w:t>i przedstawieniowej. Przykładowe analizy i interpretacje dzieła – tworzenie planu analizy na ich podstawie. Analiza dzieła.</w:t>
            </w:r>
          </w:p>
          <w:p w:rsidR="00931595" w:rsidRDefault="00931595" w:rsidP="004D293D"/>
        </w:tc>
      </w:tr>
      <w:tr w:rsidR="004D293D" w:rsidTr="00B20B00">
        <w:tc>
          <w:tcPr>
            <w:tcW w:w="436" w:type="pct"/>
          </w:tcPr>
          <w:p w:rsidR="00931595" w:rsidRDefault="00931595" w:rsidP="004D293D">
            <w:pPr>
              <w:jc w:val="center"/>
            </w:pPr>
            <w:r>
              <w:t>2.</w:t>
            </w:r>
          </w:p>
        </w:tc>
        <w:tc>
          <w:tcPr>
            <w:tcW w:w="769" w:type="pct"/>
          </w:tcPr>
          <w:p w:rsidR="00931595" w:rsidRDefault="00931595" w:rsidP="004D293D">
            <w:r>
              <w:t>Techniki rysunkowe, narzędzia rysunkowe, podłoża rysunkowe – rysunki efemeryczne</w:t>
            </w:r>
          </w:p>
          <w:p w:rsidR="00931595" w:rsidRDefault="00931595" w:rsidP="004D293D"/>
        </w:tc>
        <w:tc>
          <w:tcPr>
            <w:tcW w:w="498" w:type="pct"/>
          </w:tcPr>
          <w:p w:rsidR="00B40B7F" w:rsidRDefault="00931595" w:rsidP="004D293D">
            <w:pPr>
              <w:jc w:val="center"/>
            </w:pPr>
            <w:r>
              <w:t xml:space="preserve">I. </w:t>
            </w:r>
          </w:p>
          <w:p w:rsidR="00B40B7F" w:rsidRDefault="00931595" w:rsidP="004D293D">
            <w:pPr>
              <w:jc w:val="center"/>
            </w:pPr>
            <w:r>
              <w:t>II.</w:t>
            </w:r>
          </w:p>
          <w:p w:rsidR="00931595" w:rsidRDefault="00931595" w:rsidP="004D293D">
            <w:pPr>
              <w:jc w:val="center"/>
            </w:pPr>
            <w:r>
              <w:t>III.</w:t>
            </w:r>
          </w:p>
          <w:p w:rsidR="00931595" w:rsidRDefault="00931595" w:rsidP="004D293D">
            <w:pPr>
              <w:jc w:val="center"/>
            </w:pPr>
          </w:p>
        </w:tc>
        <w:tc>
          <w:tcPr>
            <w:tcW w:w="1319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4D293D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 xml:space="preserve">zna kilka klasycznych technik rysunkowych; rozróżnia je </w:t>
            </w:r>
            <w:r w:rsidR="00A20A5D">
              <w:t>na przedstawionych przykładach</w:t>
            </w:r>
          </w:p>
          <w:p w:rsidR="004D293D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poznaje efemeryczne, ulotne rysunki</w:t>
            </w:r>
            <w:r w:rsidR="00A20A5D">
              <w:t xml:space="preserve"> Pabla Picassa i Richarda </w:t>
            </w:r>
            <w:proofErr w:type="spellStart"/>
            <w:r w:rsidR="00A20A5D">
              <w:t>Longa</w:t>
            </w:r>
            <w:proofErr w:type="spellEnd"/>
          </w:p>
          <w:p w:rsidR="004D293D" w:rsidRDefault="00931595" w:rsidP="001653EE">
            <w:pPr>
              <w:pStyle w:val="Akapitzlist"/>
              <w:numPr>
                <w:ilvl w:val="0"/>
                <w:numId w:val="4"/>
              </w:numPr>
            </w:pPr>
            <w:r>
              <w:t>zna efekty, jakie można uzyskać dzięki różnym narzędziom rysunkowym, i </w:t>
            </w:r>
            <w:r w:rsidR="00A20A5D">
              <w:t>różne sposoby operowania kreską</w:t>
            </w:r>
          </w:p>
          <w:p w:rsidR="00931595" w:rsidRDefault="00931595" w:rsidP="00B824FE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potrafi</w:t>
            </w:r>
            <w:r w:rsidR="00AD56AB">
              <w:t xml:space="preserve"> </w:t>
            </w:r>
            <w:r>
              <w:t>myśleć w sposób twórczy</w:t>
            </w:r>
            <w:r w:rsidR="00A20A5D">
              <w:t>.</w:t>
            </w:r>
          </w:p>
        </w:tc>
        <w:tc>
          <w:tcPr>
            <w:tcW w:w="1152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22014D" w:rsidRDefault="00931595" w:rsidP="00B824FE">
            <w:pPr>
              <w:pStyle w:val="Akapitzlist"/>
              <w:numPr>
                <w:ilvl w:val="0"/>
                <w:numId w:val="5"/>
              </w:numPr>
            </w:pPr>
            <w:r>
              <w:t>potrafi</w:t>
            </w:r>
            <w:r w:rsidR="00AD56AB">
              <w:t xml:space="preserve"> </w:t>
            </w:r>
            <w:r>
              <w:t>wyrazić si</w:t>
            </w:r>
            <w:r w:rsidR="00A20A5D">
              <w:t>ebie w sposób niekonwencjonalny</w:t>
            </w:r>
            <w:r>
              <w:t xml:space="preserve"> </w:t>
            </w:r>
          </w:p>
          <w:p w:rsidR="00931595" w:rsidRDefault="00A20A5D" w:rsidP="00B824FE">
            <w:pPr>
              <w:pStyle w:val="Akapitzlist"/>
              <w:numPr>
                <w:ilvl w:val="0"/>
                <w:numId w:val="5"/>
              </w:numPr>
            </w:pPr>
            <w:r>
              <w:t>szuka własnego sposobu wyrazu</w:t>
            </w:r>
          </w:p>
          <w:p w:rsidR="0022014D" w:rsidRDefault="00931595" w:rsidP="00B824FE">
            <w:pPr>
              <w:pStyle w:val="Akapitzlist"/>
              <w:numPr>
                <w:ilvl w:val="0"/>
                <w:numId w:val="5"/>
              </w:numPr>
            </w:pPr>
            <w:r>
              <w:t>wykazuje się znajomością rysunku jako jedne</w:t>
            </w:r>
            <w:r w:rsidR="00A20A5D">
              <w:t>j z dziedzin sztuk plastycznych</w:t>
            </w:r>
            <w:r>
              <w:t xml:space="preserve"> </w:t>
            </w:r>
          </w:p>
          <w:p w:rsidR="004D293D" w:rsidRDefault="00931595" w:rsidP="00B824FE">
            <w:pPr>
              <w:pStyle w:val="Akapitzlist"/>
              <w:numPr>
                <w:ilvl w:val="0"/>
                <w:numId w:val="5"/>
              </w:numPr>
            </w:pPr>
            <w:r>
              <w:t>zna współczesn</w:t>
            </w:r>
            <w:r w:rsidR="00A20A5D">
              <w:t>e formy wypowiedzi artystycznej</w:t>
            </w:r>
            <w:r>
              <w:t xml:space="preserve"> </w:t>
            </w:r>
          </w:p>
          <w:p w:rsidR="004D293D" w:rsidRDefault="00931595" w:rsidP="00B824FE">
            <w:pPr>
              <w:pStyle w:val="Akapitzlist"/>
              <w:numPr>
                <w:ilvl w:val="0"/>
                <w:numId w:val="5"/>
              </w:numPr>
            </w:pPr>
            <w:r>
              <w:t>charakteryzuje linię j</w:t>
            </w:r>
            <w:r w:rsidR="00A20A5D">
              <w:t xml:space="preserve">ako </w:t>
            </w:r>
            <w:r w:rsidR="00A20A5D">
              <w:lastRenderedPageBreak/>
              <w:t>środek wyrazu artystycznego</w:t>
            </w:r>
          </w:p>
          <w:p w:rsidR="004D293D" w:rsidRDefault="00931595" w:rsidP="00B824FE">
            <w:pPr>
              <w:pStyle w:val="Akapitzlist"/>
              <w:numPr>
                <w:ilvl w:val="0"/>
                <w:numId w:val="5"/>
              </w:numPr>
            </w:pPr>
            <w:r>
              <w:t>wyraża w pracach plastycznych uczuci</w:t>
            </w:r>
            <w:r w:rsidR="00A20A5D">
              <w:t>a i emocje wobec rzeczywistości</w:t>
            </w:r>
          </w:p>
          <w:p w:rsidR="00931595" w:rsidRDefault="00931595" w:rsidP="00B824FE">
            <w:pPr>
              <w:pStyle w:val="Akapitzlist"/>
              <w:numPr>
                <w:ilvl w:val="0"/>
                <w:numId w:val="5"/>
              </w:numPr>
            </w:pPr>
            <w:r>
              <w:t>rozpoznaje i charakteryzuje najważniejsze obiekty kultury wizualnej w Polsce i z dorobku innych narodów; wskazuje ich twórców.</w:t>
            </w:r>
          </w:p>
          <w:p w:rsidR="00931595" w:rsidRDefault="00931595" w:rsidP="004D293D"/>
        </w:tc>
        <w:tc>
          <w:tcPr>
            <w:tcW w:w="826" w:type="pct"/>
          </w:tcPr>
          <w:p w:rsidR="004D293D" w:rsidRDefault="004D293D" w:rsidP="004D293D">
            <w:r>
              <w:lastRenderedPageBreak/>
              <w:t>Prezentacja i omówienie prac wykonanych w różnych klasycznych technikach rysunkowych oraz rysunków efemerycznych. Co jest, a co nie jest rysunkiem – przyjęcie stanowiska, formułowanie argumentów.</w:t>
            </w:r>
          </w:p>
          <w:p w:rsidR="004D293D" w:rsidRDefault="004D293D" w:rsidP="004D293D">
            <w:r>
              <w:t xml:space="preserve">Ćwiczenie na płynność, </w:t>
            </w:r>
            <w:r>
              <w:lastRenderedPageBreak/>
              <w:t>giętkość i oryginalność myślenia. Działanie uczniów – niekonwencjonalna ekspresja rysunkowa w plenerze.</w:t>
            </w:r>
          </w:p>
          <w:p w:rsidR="00931595" w:rsidRDefault="00931595" w:rsidP="004D293D"/>
        </w:tc>
      </w:tr>
      <w:tr w:rsidR="004D293D" w:rsidTr="00B20B00">
        <w:tc>
          <w:tcPr>
            <w:tcW w:w="436" w:type="pct"/>
          </w:tcPr>
          <w:p w:rsidR="00931595" w:rsidRDefault="00931595" w:rsidP="004D293D">
            <w:pPr>
              <w:jc w:val="center"/>
            </w:pPr>
            <w:r>
              <w:lastRenderedPageBreak/>
              <w:t>3.</w:t>
            </w:r>
          </w:p>
        </w:tc>
        <w:tc>
          <w:tcPr>
            <w:tcW w:w="769" w:type="pct"/>
          </w:tcPr>
          <w:p w:rsidR="00931595" w:rsidRDefault="004D293D" w:rsidP="004D293D">
            <w:r>
              <w:t>Studium drzewa (studium dłoni) – obserwacja i próba oddania szczegółów</w:t>
            </w:r>
          </w:p>
        </w:tc>
        <w:tc>
          <w:tcPr>
            <w:tcW w:w="498" w:type="pct"/>
          </w:tcPr>
          <w:p w:rsidR="00B40B7F" w:rsidRDefault="004D293D" w:rsidP="004D293D">
            <w:pPr>
              <w:jc w:val="center"/>
            </w:pPr>
            <w:r>
              <w:t>II.</w:t>
            </w:r>
          </w:p>
          <w:p w:rsidR="004D293D" w:rsidRDefault="004D293D" w:rsidP="004D293D">
            <w:pPr>
              <w:jc w:val="center"/>
            </w:pPr>
            <w:r>
              <w:t>III.</w:t>
            </w:r>
          </w:p>
          <w:p w:rsidR="00931595" w:rsidRDefault="00931595" w:rsidP="004D293D">
            <w:pPr>
              <w:jc w:val="center"/>
            </w:pPr>
          </w:p>
        </w:tc>
        <w:tc>
          <w:tcPr>
            <w:tcW w:w="1319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1653EE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zna efekty, jakie można uzyskać dzięki różnym narzędziom rysunkowym i </w:t>
            </w:r>
            <w:r w:rsidR="00734214">
              <w:t>różne sposoby operowania kreską</w:t>
            </w:r>
            <w:r>
              <w:t xml:space="preserve"> </w:t>
            </w:r>
          </w:p>
          <w:p w:rsidR="001653EE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zna wy</w:t>
            </w:r>
            <w:r w:rsidR="00734214">
              <w:t>bitnych rysowników polskich</w:t>
            </w:r>
            <w:r>
              <w:t xml:space="preserve"> </w:t>
            </w:r>
          </w:p>
          <w:p w:rsidR="001653EE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obserwuje, widzi i potrafi</w:t>
            </w:r>
            <w:r w:rsidR="00AD56AB">
              <w:t xml:space="preserve"> </w:t>
            </w:r>
            <w:r>
              <w:t>odwzorować motyw z natury z zachowaniem proporcji i uw</w:t>
            </w:r>
            <w:r w:rsidR="00734214">
              <w:t>zględnieniem rozłożenia światła</w:t>
            </w:r>
          </w:p>
          <w:p w:rsidR="001653EE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świadomie dobiera narzędzie rysunkowe d</w:t>
            </w:r>
            <w:r w:rsidR="00734214">
              <w:t>la uzyskania planowanego efektu</w:t>
            </w:r>
            <w:r>
              <w:t xml:space="preserve"> </w:t>
            </w:r>
          </w:p>
          <w:p w:rsidR="001653EE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celowo posługuje się kreską dla wyrażen</w:t>
            </w:r>
            <w:r w:rsidR="00734214">
              <w:t>ia określonych zamierzeń</w:t>
            </w:r>
            <w:r w:rsidR="008E4261">
              <w:t>.</w:t>
            </w:r>
            <w:r>
              <w:t xml:space="preserve"> </w:t>
            </w:r>
          </w:p>
          <w:p w:rsidR="00931595" w:rsidRDefault="00931595" w:rsidP="004D293D"/>
        </w:tc>
        <w:tc>
          <w:tcPr>
            <w:tcW w:w="1152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1653EE" w:rsidRDefault="00916675" w:rsidP="00B824FE">
            <w:pPr>
              <w:pStyle w:val="Akapitzlist"/>
              <w:numPr>
                <w:ilvl w:val="0"/>
                <w:numId w:val="5"/>
              </w:numPr>
            </w:pPr>
            <w:r>
              <w:t>szuka własnego sposobu wyrazu</w:t>
            </w:r>
            <w:r w:rsidR="00B40B7F">
              <w:t xml:space="preserve"> </w:t>
            </w:r>
          </w:p>
          <w:p w:rsidR="001653EE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dostrzega indywidualność swojego stylu</w:t>
            </w:r>
            <w:r w:rsidR="00916675">
              <w:t xml:space="preserve"> i szanuje odmienny styl innych</w:t>
            </w:r>
            <w:r>
              <w:t xml:space="preserve"> </w:t>
            </w:r>
          </w:p>
          <w:p w:rsidR="00A452C9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interpretuje obserwowane motywy, stosując środki wyr</w:t>
            </w:r>
            <w:r w:rsidR="00916675">
              <w:t>azu zgodnie z własnym odczuciem</w:t>
            </w:r>
          </w:p>
          <w:p w:rsidR="001653EE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podejmuje próby rysunkowego stu</w:t>
            </w:r>
            <w:r w:rsidR="00916675">
              <w:t>dium z natury</w:t>
            </w:r>
          </w:p>
          <w:p w:rsidR="00B40B7F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rozpoznaje znane przykłady światowej i polskiej twórczości rysunkowej, wskazuje ich twórców.</w:t>
            </w:r>
          </w:p>
          <w:p w:rsidR="00931595" w:rsidRDefault="00931595" w:rsidP="004D293D"/>
        </w:tc>
        <w:tc>
          <w:tcPr>
            <w:tcW w:w="826" w:type="pct"/>
          </w:tcPr>
          <w:p w:rsidR="00B40B7F" w:rsidRDefault="00B40B7F" w:rsidP="00B40B7F">
            <w:r>
              <w:t>Prezentacja i omówienie przykładowych mistrzowskich studiów z natury. Rysunkowe studia z natury.</w:t>
            </w:r>
          </w:p>
          <w:p w:rsidR="00931595" w:rsidRDefault="00931595" w:rsidP="004D293D"/>
        </w:tc>
      </w:tr>
      <w:tr w:rsidR="004D293D" w:rsidTr="00B20B00">
        <w:tc>
          <w:tcPr>
            <w:tcW w:w="436" w:type="pct"/>
          </w:tcPr>
          <w:p w:rsidR="00931595" w:rsidRDefault="00B40B7F" w:rsidP="00B40B7F">
            <w:pPr>
              <w:jc w:val="center"/>
            </w:pPr>
            <w:r>
              <w:t>4.</w:t>
            </w:r>
          </w:p>
        </w:tc>
        <w:tc>
          <w:tcPr>
            <w:tcW w:w="769" w:type="pct"/>
          </w:tcPr>
          <w:p w:rsidR="00B40B7F" w:rsidRDefault="0021077B" w:rsidP="00B40B7F">
            <w:r>
              <w:t>Techniki grafi</w:t>
            </w:r>
            <w:r w:rsidR="00B40B7F">
              <w:t xml:space="preserve">ki warsztatowej – druk wypukły, wklęsły, płaski i techniki </w:t>
            </w:r>
            <w:r w:rsidR="00B40B7F">
              <w:lastRenderedPageBreak/>
              <w:t>odrębne. Scena rodzajowa w technice druku wypukłego</w:t>
            </w:r>
          </w:p>
          <w:p w:rsidR="00931595" w:rsidRDefault="00931595" w:rsidP="004D293D"/>
        </w:tc>
        <w:tc>
          <w:tcPr>
            <w:tcW w:w="498" w:type="pct"/>
          </w:tcPr>
          <w:p w:rsidR="00B40B7F" w:rsidRDefault="00B40B7F" w:rsidP="00B40B7F">
            <w:pPr>
              <w:jc w:val="center"/>
            </w:pPr>
            <w:r>
              <w:lastRenderedPageBreak/>
              <w:t>I.</w:t>
            </w:r>
          </w:p>
          <w:p w:rsidR="00931595" w:rsidRDefault="00B40B7F" w:rsidP="00B40B7F">
            <w:pPr>
              <w:jc w:val="center"/>
            </w:pPr>
            <w:r>
              <w:t>II.</w:t>
            </w:r>
          </w:p>
        </w:tc>
        <w:tc>
          <w:tcPr>
            <w:tcW w:w="1319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1653EE" w:rsidRDefault="0021077B" w:rsidP="00B824FE">
            <w:pPr>
              <w:pStyle w:val="Akapitzlist"/>
              <w:numPr>
                <w:ilvl w:val="0"/>
                <w:numId w:val="5"/>
              </w:numPr>
            </w:pPr>
            <w:r>
              <w:t>wie, czym grafi</w:t>
            </w:r>
            <w:r w:rsidR="00B40B7F">
              <w:t>ka różni się</w:t>
            </w:r>
            <w:r w:rsidR="005D5CAE">
              <w:t xml:space="preserve"> od rysunku</w:t>
            </w:r>
            <w:r w:rsidR="00B40B7F">
              <w:t xml:space="preserve"> </w:t>
            </w:r>
          </w:p>
          <w:p w:rsidR="001653EE" w:rsidRDefault="0021077B" w:rsidP="00B824FE">
            <w:pPr>
              <w:pStyle w:val="Akapitzlist"/>
              <w:numPr>
                <w:ilvl w:val="0"/>
                <w:numId w:val="5"/>
              </w:numPr>
            </w:pPr>
            <w:r>
              <w:t>zna proces powstawania grafi</w:t>
            </w:r>
            <w:r w:rsidR="00B40B7F">
              <w:t xml:space="preserve">ki </w:t>
            </w:r>
            <w:r w:rsidR="00B40B7F">
              <w:lastRenderedPageBreak/>
              <w:t>w technice druk</w:t>
            </w:r>
            <w:r w:rsidR="005D5CAE">
              <w:t>u wypukłego</w:t>
            </w:r>
            <w:r>
              <w:t xml:space="preserve"> 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5"/>
              </w:numPr>
            </w:pPr>
            <w:r>
              <w:t>rozróżnia grafi</w:t>
            </w:r>
            <w:r w:rsidR="00B40B7F">
              <w:t>ki wykonane w różnych technikach: druk wklęsły (miedzioryt, akwaforta), wypukły (linoryt</w:t>
            </w:r>
            <w:r>
              <w:t>, drzeworyt), płaski (litografia), techniki odrębne (serigrafi</w:t>
            </w:r>
            <w:r w:rsidR="005D5CAE">
              <w:t>a, frotaż)</w:t>
            </w:r>
          </w:p>
          <w:p w:rsidR="00B60AB7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potrafi</w:t>
            </w:r>
            <w:r w:rsidR="00AD56AB">
              <w:t xml:space="preserve"> </w:t>
            </w:r>
            <w:r>
              <w:t>opracować matrycę na tabliczce glinianej i w</w:t>
            </w:r>
            <w:r w:rsidR="005D5CAE">
              <w:t>ykonać z niej poprawnie odbitkę</w:t>
            </w:r>
          </w:p>
          <w:p w:rsidR="00B60AB7" w:rsidRDefault="00B40B7F" w:rsidP="00B824FE">
            <w:pPr>
              <w:pStyle w:val="Akapitzlist"/>
              <w:numPr>
                <w:ilvl w:val="0"/>
                <w:numId w:val="5"/>
              </w:numPr>
            </w:pPr>
            <w:r>
              <w:t>dostrzega i docen</w:t>
            </w:r>
            <w:r w:rsidR="005D5CAE">
              <w:t>ia efekt przypadku w twórczości</w:t>
            </w:r>
            <w:r>
              <w:t xml:space="preserve"> </w:t>
            </w:r>
          </w:p>
          <w:p w:rsidR="00931595" w:rsidRDefault="00B40B7F" w:rsidP="00B824FE">
            <w:pPr>
              <w:pStyle w:val="Akapitzlist"/>
              <w:numPr>
                <w:ilvl w:val="0"/>
                <w:numId w:val="6"/>
              </w:numPr>
            </w:pPr>
            <w:r>
              <w:t>db</w:t>
            </w:r>
            <w:r w:rsidR="005D5CAE">
              <w:t>a o estetykę wykonania.</w:t>
            </w:r>
          </w:p>
        </w:tc>
        <w:tc>
          <w:tcPr>
            <w:tcW w:w="1152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B60AB7" w:rsidRDefault="00B40B7F" w:rsidP="00B824FE">
            <w:pPr>
              <w:pStyle w:val="Akapitzlist"/>
              <w:numPr>
                <w:ilvl w:val="0"/>
                <w:numId w:val="6"/>
              </w:numPr>
            </w:pPr>
            <w:r>
              <w:t>wykazuje się znajomoś</w:t>
            </w:r>
            <w:r w:rsidR="002D6AFB">
              <w:t>cią grafi</w:t>
            </w:r>
            <w:r>
              <w:t>ki ja</w:t>
            </w:r>
            <w:r w:rsidR="005D5CAE">
              <w:t>ko dziedziny sztuk plastycznych</w:t>
            </w:r>
            <w:r>
              <w:t xml:space="preserve"> </w:t>
            </w:r>
          </w:p>
          <w:p w:rsidR="00B40B7F" w:rsidRDefault="00B40B7F" w:rsidP="00B824FE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rozróżnia tematykę dzieł w sztukach</w:t>
            </w:r>
            <w:r w:rsidR="005D5CAE">
              <w:t xml:space="preserve"> plastycznych – scena rodzajowa</w:t>
            </w:r>
          </w:p>
          <w:p w:rsidR="00B60AB7" w:rsidRDefault="00B40B7F" w:rsidP="00B824FE">
            <w:pPr>
              <w:pStyle w:val="Akapitzlist"/>
              <w:numPr>
                <w:ilvl w:val="0"/>
                <w:numId w:val="6"/>
              </w:numPr>
            </w:pPr>
            <w:r>
              <w:t>wyraża w pracach plastycznych uczucia i emocje płynące z inspiracji literackich (także w k</w:t>
            </w:r>
            <w:r w:rsidR="005D5CAE">
              <w:t>orelacji z innymi przedmiotami)</w:t>
            </w:r>
            <w:r>
              <w:t xml:space="preserve"> </w:t>
            </w:r>
          </w:p>
          <w:p w:rsidR="00B40B7F" w:rsidRDefault="00B40B7F" w:rsidP="00B824FE">
            <w:pPr>
              <w:pStyle w:val="Akapitzlist"/>
              <w:numPr>
                <w:ilvl w:val="0"/>
                <w:numId w:val="6"/>
              </w:numPr>
            </w:pPr>
            <w:r>
              <w:t>rozpoznaje wybrane, najbardziej istotne dzieła z dorobku światowego i polskiego.</w:t>
            </w:r>
          </w:p>
          <w:p w:rsidR="00931595" w:rsidRDefault="00931595" w:rsidP="004D293D"/>
        </w:tc>
        <w:tc>
          <w:tcPr>
            <w:tcW w:w="826" w:type="pct"/>
          </w:tcPr>
          <w:p w:rsidR="00B40B7F" w:rsidRDefault="0021077B" w:rsidP="00B40B7F">
            <w:r>
              <w:lastRenderedPageBreak/>
              <w:t>Prezentacja grafi</w:t>
            </w:r>
            <w:r w:rsidR="00B40B7F">
              <w:t>k wykonanych w różnych technikach. Omów</w:t>
            </w:r>
            <w:r>
              <w:t xml:space="preserve">ienie procesu powstawania </w:t>
            </w:r>
            <w:r>
              <w:lastRenderedPageBreak/>
              <w:t>grafi</w:t>
            </w:r>
            <w:r w:rsidR="00B40B7F">
              <w:t>k od projektu, przez opracowanie matrycy, nakładanie farby i wykonanie odbitki. Pokaz matryc, odbitek, narzędzi i materiałów. Praca twórcza uczniów – prze</w:t>
            </w:r>
            <w:r w:rsidR="005534E6">
              <w:t>jście procesu powstawania grafi</w:t>
            </w:r>
            <w:r w:rsidR="00487FF4">
              <w:t xml:space="preserve">ki w technice druku </w:t>
            </w:r>
            <w:r w:rsidR="00B40B7F">
              <w:t>wypukłego z matrycy na tabliczce glinianej.</w:t>
            </w:r>
          </w:p>
          <w:p w:rsidR="00931595" w:rsidRDefault="00931595" w:rsidP="004D293D"/>
        </w:tc>
      </w:tr>
      <w:tr w:rsidR="004D293D" w:rsidTr="00B20B00">
        <w:tc>
          <w:tcPr>
            <w:tcW w:w="436" w:type="pct"/>
          </w:tcPr>
          <w:p w:rsidR="00931595" w:rsidRDefault="00B40B7F" w:rsidP="00B40B7F">
            <w:pPr>
              <w:jc w:val="center"/>
            </w:pPr>
            <w:r>
              <w:lastRenderedPageBreak/>
              <w:t>5.</w:t>
            </w:r>
          </w:p>
        </w:tc>
        <w:tc>
          <w:tcPr>
            <w:tcW w:w="769" w:type="pct"/>
          </w:tcPr>
          <w:p w:rsidR="00B40B7F" w:rsidRDefault="00A452C9" w:rsidP="00B40B7F">
            <w:r>
              <w:t>E</w:t>
            </w:r>
            <w:r w:rsidR="00B40B7F">
              <w:t>kslibris –</w:t>
            </w:r>
            <w:r w:rsidR="0021077B">
              <w:t xml:space="preserve"> </w:t>
            </w:r>
            <w:proofErr w:type="spellStart"/>
            <w:r w:rsidR="0021077B">
              <w:t>papieroryt</w:t>
            </w:r>
            <w:proofErr w:type="spellEnd"/>
            <w:r w:rsidR="0021077B">
              <w:t xml:space="preserve"> – opracowanie grafi</w:t>
            </w:r>
            <w:r w:rsidR="00B40B7F">
              <w:t>ki w technice druku wklęsłego</w:t>
            </w:r>
          </w:p>
          <w:p w:rsidR="00931595" w:rsidRDefault="00931595" w:rsidP="004D293D"/>
        </w:tc>
        <w:tc>
          <w:tcPr>
            <w:tcW w:w="498" w:type="pct"/>
          </w:tcPr>
          <w:p w:rsidR="00B40B7F" w:rsidRDefault="00B40B7F" w:rsidP="00B40B7F">
            <w:pPr>
              <w:jc w:val="center"/>
            </w:pPr>
            <w:r>
              <w:t>I.</w:t>
            </w:r>
          </w:p>
          <w:p w:rsidR="00B40B7F" w:rsidRDefault="00B40B7F" w:rsidP="00B40B7F">
            <w:pPr>
              <w:jc w:val="center"/>
            </w:pPr>
            <w:r>
              <w:t>II.</w:t>
            </w:r>
          </w:p>
          <w:p w:rsidR="00931595" w:rsidRDefault="00B40B7F" w:rsidP="00B40B7F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6"/>
              </w:numPr>
            </w:pPr>
            <w:r>
              <w:t>zna proces powstawania gra</w:t>
            </w:r>
            <w:r w:rsidR="00D73744">
              <w:t>fiki w technice druku wklęsłego</w:t>
            </w:r>
            <w:r>
              <w:t xml:space="preserve"> 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6"/>
              </w:numPr>
            </w:pPr>
            <w:r>
              <w:t>wie, w ja</w:t>
            </w:r>
            <w:r w:rsidR="008B25D5">
              <w:t>ki sposób podpisuje się grafiki</w:t>
            </w:r>
            <w:r>
              <w:t xml:space="preserve"> 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6"/>
              </w:numPr>
            </w:pPr>
            <w:r>
              <w:t>potrafi</w:t>
            </w:r>
            <w:r w:rsidR="00AD56AB">
              <w:t xml:space="preserve"> </w:t>
            </w:r>
            <w:r>
              <w:t>zaprojektować znak pla</w:t>
            </w:r>
            <w:r w:rsidR="00D73744">
              <w:t>styczny i połączyć go z napisem</w:t>
            </w:r>
            <w:r>
              <w:t xml:space="preserve"> 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6"/>
              </w:numPr>
            </w:pPr>
            <w:r>
              <w:t>potrafi</w:t>
            </w:r>
            <w:r w:rsidR="00AD56AB">
              <w:t xml:space="preserve"> </w:t>
            </w:r>
            <w:r>
              <w:t>przenieść projekt na matrycę w lustrzan</w:t>
            </w:r>
            <w:r w:rsidR="00D73744">
              <w:t>ym odbiciu</w:t>
            </w:r>
            <w:r>
              <w:t xml:space="preserve"> </w:t>
            </w:r>
          </w:p>
          <w:p w:rsidR="00931595" w:rsidRDefault="0021077B" w:rsidP="00B824FE">
            <w:pPr>
              <w:pStyle w:val="Akapitzlist"/>
              <w:numPr>
                <w:ilvl w:val="0"/>
                <w:numId w:val="7"/>
              </w:numPr>
            </w:pPr>
            <w:r>
              <w:t>potrafi</w:t>
            </w:r>
            <w:r w:rsidR="00AD56AB">
              <w:t xml:space="preserve"> </w:t>
            </w:r>
            <w:r>
              <w:t>opracować matrycę w technic</w:t>
            </w:r>
            <w:r w:rsidR="00D73744">
              <w:t xml:space="preserve">e </w:t>
            </w:r>
            <w:proofErr w:type="spellStart"/>
            <w:r w:rsidR="00D73744">
              <w:t>papierorytu</w:t>
            </w:r>
            <w:proofErr w:type="spellEnd"/>
            <w:r w:rsidR="00D73744">
              <w:t xml:space="preserve"> i wykonać odbitkę.</w:t>
            </w:r>
          </w:p>
        </w:tc>
        <w:tc>
          <w:tcPr>
            <w:tcW w:w="1152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5534E6" w:rsidRDefault="00B60AB7" w:rsidP="00B824FE">
            <w:pPr>
              <w:pStyle w:val="Akapitzlist"/>
              <w:numPr>
                <w:ilvl w:val="0"/>
                <w:numId w:val="7"/>
              </w:numPr>
            </w:pPr>
            <w:r>
              <w:t>wykazuje się znajomością grafi</w:t>
            </w:r>
            <w:r w:rsidR="0021077B">
              <w:t>ki ja</w:t>
            </w:r>
            <w:r w:rsidR="00704F06">
              <w:t>ko dziedziny sztuk plastycznych</w:t>
            </w:r>
            <w:r w:rsidR="0021077B">
              <w:t xml:space="preserve"> </w:t>
            </w:r>
          </w:p>
          <w:p w:rsidR="00DE312B" w:rsidRDefault="0021077B" w:rsidP="00B824FE">
            <w:pPr>
              <w:pStyle w:val="Akapitzlist"/>
              <w:numPr>
                <w:ilvl w:val="0"/>
                <w:numId w:val="7"/>
              </w:numPr>
            </w:pPr>
            <w:r>
              <w:t xml:space="preserve">tworzy różnorodne układy kompozycyjne </w:t>
            </w:r>
            <w:r w:rsidR="00704F06">
              <w:t>na płaszczyźnie</w:t>
            </w:r>
            <w:r>
              <w:t xml:space="preserve"> 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7"/>
              </w:numPr>
            </w:pPr>
            <w:r>
              <w:t>ustala właściwe proporcje poszczególnych elementów kompozycyjnych, umiejętnie równoważy kompozycję, wykorz</w:t>
            </w:r>
            <w:r w:rsidR="008B25D5">
              <w:t>ystując kształt i kontrast form</w:t>
            </w:r>
            <w:r>
              <w:t xml:space="preserve"> </w:t>
            </w:r>
          </w:p>
          <w:p w:rsidR="00B60AB7" w:rsidRDefault="005534E6" w:rsidP="00B824FE">
            <w:pPr>
              <w:pStyle w:val="Akapitzlist"/>
              <w:numPr>
                <w:ilvl w:val="0"/>
                <w:numId w:val="7"/>
              </w:numPr>
            </w:pPr>
            <w:r>
              <w:t>projektuje grafi</w:t>
            </w:r>
            <w:r w:rsidR="003369EB">
              <w:t>czne formy użytkowe</w:t>
            </w:r>
          </w:p>
          <w:p w:rsidR="002D6AFB" w:rsidRDefault="0021077B" w:rsidP="00B824FE">
            <w:pPr>
              <w:pStyle w:val="Akapitzlist"/>
              <w:numPr>
                <w:ilvl w:val="0"/>
                <w:numId w:val="7"/>
              </w:numPr>
            </w:pPr>
            <w:r>
              <w:t xml:space="preserve">rozpoznaje wybrane, najbardziej istotne dzieła z dorobku innych narodów </w:t>
            </w:r>
          </w:p>
          <w:p w:rsidR="0021077B" w:rsidRDefault="0021077B" w:rsidP="002D6AFB">
            <w:pPr>
              <w:pStyle w:val="Akapitzlist"/>
              <w:ind w:left="396"/>
            </w:pPr>
            <w:r>
              <w:t>(A. Dürer).</w:t>
            </w:r>
          </w:p>
          <w:p w:rsidR="00DE312B" w:rsidRDefault="00DE312B" w:rsidP="00DA38C2"/>
          <w:p w:rsidR="00931595" w:rsidRDefault="00931595" w:rsidP="004D293D"/>
        </w:tc>
        <w:tc>
          <w:tcPr>
            <w:tcW w:w="826" w:type="pct"/>
          </w:tcPr>
          <w:p w:rsidR="0021077B" w:rsidRDefault="0021077B" w:rsidP="0021077B">
            <w:r>
              <w:lastRenderedPageBreak/>
              <w:t xml:space="preserve">Pokaz i omówienie grafiki wykonanej w jednej z technik druku wklęsłego. Praca własna uczniów – przejście procesu: Projektowanie Przerysowanie projektu w lustrzanym odbiciu Przeniesienie projektu na matrycę – kopiowanie Opracowanie matrycy – rycie Wykonywanie odbitek </w:t>
            </w:r>
            <w:r w:rsidR="00A452C9">
              <w:t>.</w:t>
            </w:r>
            <w:r>
              <w:t>Sygnowanie prac.</w:t>
            </w:r>
          </w:p>
          <w:p w:rsidR="00931595" w:rsidRDefault="00931595" w:rsidP="004D293D"/>
        </w:tc>
      </w:tr>
      <w:tr w:rsidR="0069758A" w:rsidTr="00B20B00">
        <w:tc>
          <w:tcPr>
            <w:tcW w:w="436" w:type="pct"/>
          </w:tcPr>
          <w:p w:rsidR="0069758A" w:rsidRDefault="0069758A" w:rsidP="0069758A">
            <w:pPr>
              <w:jc w:val="center"/>
            </w:pPr>
            <w:r>
              <w:lastRenderedPageBreak/>
              <w:t>6.</w:t>
            </w:r>
          </w:p>
        </w:tc>
        <w:tc>
          <w:tcPr>
            <w:tcW w:w="769" w:type="pct"/>
          </w:tcPr>
          <w:p w:rsidR="0069758A" w:rsidRDefault="0021077B" w:rsidP="0069758A">
            <w:r>
              <w:t xml:space="preserve">Malarstwo </w:t>
            </w:r>
            <w:r w:rsidR="003369EB">
              <w:t xml:space="preserve">sztalugowe </w:t>
            </w:r>
            <w:r>
              <w:t>i</w:t>
            </w:r>
            <w:r w:rsidR="00734799">
              <w:t> </w:t>
            </w:r>
            <w:r>
              <w:t xml:space="preserve"> miniatury</w:t>
            </w:r>
          </w:p>
        </w:tc>
        <w:tc>
          <w:tcPr>
            <w:tcW w:w="498" w:type="pct"/>
          </w:tcPr>
          <w:p w:rsidR="0069758A" w:rsidRDefault="0069758A" w:rsidP="0069758A">
            <w:pPr>
              <w:jc w:val="center"/>
            </w:pPr>
            <w:r>
              <w:t>I.</w:t>
            </w:r>
          </w:p>
          <w:p w:rsidR="0069758A" w:rsidRDefault="0069758A" w:rsidP="0069758A">
            <w:pPr>
              <w:jc w:val="center"/>
            </w:pPr>
            <w:r>
              <w:t>II.</w:t>
            </w:r>
          </w:p>
          <w:p w:rsidR="0069758A" w:rsidRDefault="0069758A" w:rsidP="0069758A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7"/>
              </w:numPr>
            </w:pPr>
            <w:r>
              <w:t>potrafi</w:t>
            </w:r>
            <w:r w:rsidR="00AD56AB">
              <w:t xml:space="preserve"> </w:t>
            </w:r>
            <w:r>
              <w:t>wymienić podłoża malarskie, narzędzia i</w:t>
            </w:r>
            <w:r w:rsidR="003369EB">
              <w:t> materiały służące do malowania</w:t>
            </w:r>
            <w:r>
              <w:t xml:space="preserve"> </w:t>
            </w:r>
          </w:p>
          <w:p w:rsidR="005534E6" w:rsidRDefault="00DE312B" w:rsidP="00B824FE">
            <w:pPr>
              <w:pStyle w:val="Akapitzlist"/>
              <w:numPr>
                <w:ilvl w:val="0"/>
                <w:numId w:val="7"/>
              </w:numPr>
            </w:pPr>
            <w:r>
              <w:t>z</w:t>
            </w:r>
            <w:r w:rsidR="0021077B">
              <w:t>na techn</w:t>
            </w:r>
            <w:r w:rsidR="003369EB">
              <w:t>iki malarstwa sztalugowego</w:t>
            </w:r>
            <w:r w:rsidR="005534E6">
              <w:t xml:space="preserve"> </w:t>
            </w:r>
          </w:p>
          <w:p w:rsidR="00B60AB7" w:rsidRDefault="005534E6" w:rsidP="00B824FE">
            <w:pPr>
              <w:pStyle w:val="Akapitzlist"/>
              <w:numPr>
                <w:ilvl w:val="0"/>
                <w:numId w:val="7"/>
              </w:numPr>
            </w:pPr>
            <w:r>
              <w:t>w</w:t>
            </w:r>
            <w:r w:rsidR="0021077B">
              <w:t xml:space="preserve">ie, na czym polega efekt sfumato, jak uzyskać laserunek, jak nakłada się farbę </w:t>
            </w:r>
            <w:proofErr w:type="spellStart"/>
            <w:r w:rsidR="0021077B">
              <w:t>imp</w:t>
            </w:r>
            <w:r w:rsidR="003369EB">
              <w:t>asto</w:t>
            </w:r>
            <w:proofErr w:type="spellEnd"/>
          </w:p>
          <w:p w:rsidR="00B60AB7" w:rsidRDefault="00DE312B" w:rsidP="00B824FE">
            <w:pPr>
              <w:pStyle w:val="Akapitzlist"/>
              <w:numPr>
                <w:ilvl w:val="0"/>
                <w:numId w:val="7"/>
              </w:numPr>
            </w:pPr>
            <w:r>
              <w:t>z</w:t>
            </w:r>
            <w:r w:rsidR="0021077B">
              <w:t xml:space="preserve">na przykłady </w:t>
            </w:r>
            <w:r w:rsidR="003369EB">
              <w:t>miniatur, wie, co to konterfekt</w:t>
            </w:r>
            <w:r w:rsidR="0021077B">
              <w:t xml:space="preserve"> </w:t>
            </w:r>
          </w:p>
          <w:p w:rsidR="00B60AB7" w:rsidRDefault="005534E6" w:rsidP="00B824FE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="0021077B">
              <w:t>otrafi</w:t>
            </w:r>
            <w:r w:rsidR="00AD56AB">
              <w:t xml:space="preserve"> </w:t>
            </w:r>
            <w:r w:rsidR="0021077B">
              <w:t>wymieni</w:t>
            </w:r>
            <w:r w:rsidR="003369EB">
              <w:t>ć tematy stosowane w malarstwie</w:t>
            </w:r>
            <w:r w:rsidR="0021077B">
              <w:t xml:space="preserve"> </w:t>
            </w:r>
          </w:p>
          <w:p w:rsidR="00B60AB7" w:rsidRDefault="005534E6" w:rsidP="00B824FE">
            <w:pPr>
              <w:pStyle w:val="Akapitzlist"/>
              <w:numPr>
                <w:ilvl w:val="0"/>
                <w:numId w:val="7"/>
              </w:numPr>
            </w:pPr>
            <w:r>
              <w:t>ć</w:t>
            </w:r>
            <w:r w:rsidR="0021077B">
              <w:t>wiczy płynność, g</w:t>
            </w:r>
            <w:r w:rsidR="003369EB">
              <w:t>iętkość i oryginalność myślenia</w:t>
            </w:r>
          </w:p>
          <w:p w:rsidR="00B60AB7" w:rsidRDefault="005534E6" w:rsidP="00B824FE">
            <w:pPr>
              <w:pStyle w:val="Akapitzlist"/>
              <w:numPr>
                <w:ilvl w:val="0"/>
                <w:numId w:val="7"/>
              </w:numPr>
            </w:pPr>
            <w:r>
              <w:t>r</w:t>
            </w:r>
            <w:r w:rsidR="0021077B">
              <w:t>ealizuje określony temat w formie miniatury, uzysk</w:t>
            </w:r>
            <w:r w:rsidR="003369EB">
              <w:t>ując określone efekty malarskie</w:t>
            </w:r>
            <w:r w:rsidR="0021077B">
              <w:t xml:space="preserve"> </w:t>
            </w:r>
          </w:p>
          <w:p w:rsidR="0069758A" w:rsidRDefault="0021077B" w:rsidP="00B824FE">
            <w:pPr>
              <w:pStyle w:val="Akapitzlist"/>
              <w:numPr>
                <w:ilvl w:val="0"/>
                <w:numId w:val="10"/>
              </w:numPr>
            </w:pPr>
            <w:r>
              <w:t>dostrzega bogactwo i różnorodność tematyki</w:t>
            </w:r>
            <w:r w:rsidR="00CA6B4F">
              <w:t xml:space="preserve">, technik, sposobów obrazowania </w:t>
            </w:r>
            <w:r>
              <w:t xml:space="preserve">w malarstwie </w:t>
            </w:r>
            <w:r w:rsidR="003369EB">
              <w:t>europejskiego kręgu kulturowego</w:t>
            </w:r>
          </w:p>
        </w:tc>
        <w:tc>
          <w:tcPr>
            <w:tcW w:w="1152" w:type="pct"/>
          </w:tcPr>
          <w:p w:rsidR="00DE312B" w:rsidRPr="00DE312B" w:rsidRDefault="00DE312B" w:rsidP="00DE312B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10"/>
              </w:numPr>
            </w:pPr>
            <w:r>
              <w:t>wykazuje się znajomością malarstwa jako jedne</w:t>
            </w:r>
            <w:r w:rsidR="00734799">
              <w:t>j z dziedzin sztuk plastycznych</w:t>
            </w:r>
            <w:r>
              <w:t xml:space="preserve"> </w:t>
            </w:r>
          </w:p>
          <w:p w:rsidR="00B60AB7" w:rsidRDefault="0021077B" w:rsidP="00B824FE">
            <w:pPr>
              <w:pStyle w:val="Akapitzlist"/>
              <w:numPr>
                <w:ilvl w:val="0"/>
                <w:numId w:val="10"/>
              </w:numPr>
            </w:pPr>
            <w:r>
              <w:t>rozróżni</w:t>
            </w:r>
            <w:r w:rsidR="003369EB">
              <w:t>a tematykę w dziełach malarstwa</w:t>
            </w:r>
            <w:r>
              <w:t xml:space="preserve"> </w:t>
            </w:r>
          </w:p>
          <w:p w:rsidR="005534E6" w:rsidRDefault="0021077B" w:rsidP="00B824FE">
            <w:pPr>
              <w:pStyle w:val="Akapitzlist"/>
              <w:numPr>
                <w:ilvl w:val="0"/>
                <w:numId w:val="10"/>
              </w:numPr>
            </w:pPr>
            <w:r>
              <w:t>maluje, ilustruje zjawiska i</w:t>
            </w:r>
            <w:r w:rsidR="00734799">
              <w:t> wydarzenia realne i wyobrażone</w:t>
            </w:r>
            <w:r>
              <w:t xml:space="preserve"> </w:t>
            </w:r>
          </w:p>
          <w:p w:rsidR="0021077B" w:rsidRDefault="0021077B" w:rsidP="00B824FE">
            <w:pPr>
              <w:pStyle w:val="Akapitzlist"/>
              <w:numPr>
                <w:ilvl w:val="0"/>
                <w:numId w:val="10"/>
              </w:numPr>
            </w:pPr>
            <w:r>
              <w:t>rozpoznaje wybrane przykłady malarstwa z dorobku dziedzictwa europejskiego i polskiego.</w:t>
            </w:r>
          </w:p>
          <w:p w:rsidR="0069758A" w:rsidRDefault="0069758A" w:rsidP="0069758A"/>
        </w:tc>
        <w:tc>
          <w:tcPr>
            <w:tcW w:w="826" w:type="pct"/>
          </w:tcPr>
          <w:p w:rsidR="0021077B" w:rsidRDefault="0021077B" w:rsidP="0021077B">
            <w:r>
              <w:t>Czym i na czym można malować – ćwiczenie na płynność, giętkość i oryginalność myślenia. Prezentacja i omówienie przykładów malarstwa z widocznymi technikami, metodami i efektami malarskimi. Praca twórcza – malowanie miniatury.</w:t>
            </w:r>
          </w:p>
          <w:p w:rsidR="0069758A" w:rsidRDefault="0069758A" w:rsidP="0069758A"/>
        </w:tc>
      </w:tr>
      <w:tr w:rsidR="0069758A" w:rsidTr="00B20B00">
        <w:tc>
          <w:tcPr>
            <w:tcW w:w="436" w:type="pct"/>
          </w:tcPr>
          <w:p w:rsidR="0069758A" w:rsidRDefault="0069758A" w:rsidP="0069758A">
            <w:pPr>
              <w:jc w:val="center"/>
            </w:pPr>
            <w:r>
              <w:t>7.</w:t>
            </w:r>
          </w:p>
        </w:tc>
        <w:tc>
          <w:tcPr>
            <w:tcW w:w="769" w:type="pct"/>
          </w:tcPr>
          <w:p w:rsidR="004E63FB" w:rsidRDefault="004E63FB" w:rsidP="004E63FB">
            <w:r>
              <w:t>Pozytywne przesłanie – graffiti</w:t>
            </w:r>
          </w:p>
          <w:p w:rsidR="0069758A" w:rsidRDefault="0069758A" w:rsidP="0069758A"/>
        </w:tc>
        <w:tc>
          <w:tcPr>
            <w:tcW w:w="498" w:type="pct"/>
          </w:tcPr>
          <w:p w:rsidR="0069758A" w:rsidRDefault="0069758A" w:rsidP="0069758A">
            <w:pPr>
              <w:jc w:val="center"/>
            </w:pPr>
            <w:r>
              <w:t>I.</w:t>
            </w:r>
          </w:p>
          <w:p w:rsidR="0069758A" w:rsidRDefault="0069758A" w:rsidP="0069758A">
            <w:pPr>
              <w:jc w:val="center"/>
            </w:pPr>
            <w:r>
              <w:t>II.</w:t>
            </w:r>
          </w:p>
          <w:p w:rsidR="0069758A" w:rsidRDefault="0069758A" w:rsidP="0069758A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B60AB7" w:rsidRDefault="002D6AFB" w:rsidP="00B824FE">
            <w:pPr>
              <w:pStyle w:val="Akapitzlist"/>
              <w:numPr>
                <w:ilvl w:val="0"/>
                <w:numId w:val="7"/>
              </w:numPr>
            </w:pPr>
            <w:r>
              <w:t>z</w:t>
            </w:r>
            <w:r w:rsidR="004E63FB">
              <w:t>na techniki malarstwa ściennego</w:t>
            </w:r>
            <w:r w:rsidR="000418E0">
              <w:t xml:space="preserve"> </w:t>
            </w:r>
            <w:r w:rsidR="00DA38C2">
              <w:t>(</w:t>
            </w:r>
            <w:r w:rsidR="004E63FB">
              <w:t xml:space="preserve">monumentalnego, </w:t>
            </w:r>
            <w:r w:rsidR="000418E0">
              <w:t>d</w:t>
            </w:r>
            <w:r w:rsidR="00DA38C2">
              <w:t>ekoracyjnego)</w:t>
            </w:r>
            <w:r w:rsidR="004E63FB">
              <w:t xml:space="preserve"> </w:t>
            </w:r>
          </w:p>
          <w:p w:rsidR="00B60AB7" w:rsidRDefault="006E1D47" w:rsidP="00B824FE">
            <w:pPr>
              <w:pStyle w:val="Akapitzlist"/>
              <w:numPr>
                <w:ilvl w:val="0"/>
                <w:numId w:val="7"/>
              </w:numPr>
            </w:pPr>
            <w:r>
              <w:t>o</w:t>
            </w:r>
            <w:r w:rsidR="004E63FB">
              <w:t>mawia cechy ch</w:t>
            </w:r>
            <w:r w:rsidR="00B60AB7">
              <w:t>arakterystyczne muralu i graffi</w:t>
            </w:r>
            <w:r w:rsidR="00DA38C2">
              <w:t>ti</w:t>
            </w:r>
            <w:r w:rsidR="004E63FB">
              <w:t xml:space="preserve"> </w:t>
            </w:r>
          </w:p>
          <w:p w:rsidR="00B60AB7" w:rsidRDefault="00B60AB7" w:rsidP="00B824FE">
            <w:pPr>
              <w:pStyle w:val="Akapitzlist"/>
              <w:numPr>
                <w:ilvl w:val="0"/>
                <w:numId w:val="7"/>
              </w:numPr>
            </w:pPr>
            <w:r>
              <w:t>w</w:t>
            </w:r>
            <w:r w:rsidR="004E63FB">
              <w:t>ie, na czym polega sztu</w:t>
            </w:r>
            <w:r w:rsidR="00DA38C2">
              <w:t>ka zaangażowana społecznie</w:t>
            </w:r>
          </w:p>
          <w:p w:rsidR="00B60AB7" w:rsidRDefault="00B60AB7" w:rsidP="00B824FE">
            <w:pPr>
              <w:pStyle w:val="Akapitzlist"/>
              <w:numPr>
                <w:ilvl w:val="0"/>
                <w:numId w:val="7"/>
              </w:numPr>
            </w:pPr>
            <w:r>
              <w:t xml:space="preserve">poznaje kilka przykładów graffiti </w:t>
            </w:r>
            <w:proofErr w:type="spellStart"/>
            <w:r>
              <w:lastRenderedPageBreak/>
              <w:t>Banksy'</w:t>
            </w:r>
            <w:r w:rsidR="00DA38C2">
              <w:t>ego</w:t>
            </w:r>
            <w:proofErr w:type="spellEnd"/>
            <w:r w:rsidR="004E63FB">
              <w:t xml:space="preserve"> </w:t>
            </w:r>
          </w:p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B60AB7" w:rsidRDefault="00C37986" w:rsidP="00B824FE">
            <w:pPr>
              <w:pStyle w:val="Akapitzlist"/>
              <w:numPr>
                <w:ilvl w:val="0"/>
                <w:numId w:val="7"/>
              </w:numPr>
            </w:pPr>
            <w:r>
              <w:t>z</w:t>
            </w:r>
            <w:r w:rsidR="004E63FB">
              <w:t>na powody, któr</w:t>
            </w:r>
            <w:r w:rsidR="00B60AB7">
              <w:t>ymi kierują się autorzy graffi</w:t>
            </w:r>
            <w:r w:rsidR="004E63FB">
              <w:t>ti realizujący swoje pr</w:t>
            </w:r>
            <w:r>
              <w:t>ojekty w przestrzeni publicznej</w:t>
            </w:r>
            <w:r w:rsidR="004E63FB">
              <w:t xml:space="preserve"> </w:t>
            </w:r>
          </w:p>
          <w:p w:rsidR="00B60AB7" w:rsidRDefault="00B60AB7" w:rsidP="00B824FE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="004E63FB">
              <w:t>otrafi</w:t>
            </w:r>
            <w:r w:rsidR="00AD56AB">
              <w:t xml:space="preserve"> </w:t>
            </w:r>
            <w:r w:rsidR="004E63FB">
              <w:t>zaprojektować obra</w:t>
            </w:r>
            <w:r>
              <w:t>z</w:t>
            </w:r>
            <w:r w:rsidR="00C37986">
              <w:t xml:space="preserve"> z pozytywnym przesłaniem</w:t>
            </w:r>
            <w:r>
              <w:t xml:space="preserve"> </w:t>
            </w:r>
          </w:p>
          <w:p w:rsidR="00B60AB7" w:rsidRDefault="00B60AB7" w:rsidP="00B824FE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="004E63FB">
              <w:t>otrafi</w:t>
            </w:r>
            <w:r w:rsidR="00AD56AB">
              <w:t xml:space="preserve"> </w:t>
            </w:r>
            <w:r w:rsidR="004E63FB">
              <w:t>wyk</w:t>
            </w:r>
            <w:r w:rsidR="00C37986">
              <w:t xml:space="preserve">onać pracę w technice szablonu </w:t>
            </w:r>
          </w:p>
          <w:p w:rsidR="0069758A" w:rsidRDefault="006E1D47" w:rsidP="00B824FE">
            <w:pPr>
              <w:pStyle w:val="Akapitzlist"/>
              <w:numPr>
                <w:ilvl w:val="0"/>
                <w:numId w:val="8"/>
              </w:numPr>
            </w:pPr>
            <w:r>
              <w:t xml:space="preserve"> z</w:t>
            </w:r>
            <w:r w:rsidR="004E63FB">
              <w:t>wraca uwagę na estetykę najbliższego otoczenia, wyszukuje przykłady sztuki (albo „sztuki”) ulicy w swojej miejscowości lub okolicy;</w:t>
            </w:r>
          </w:p>
        </w:tc>
        <w:tc>
          <w:tcPr>
            <w:tcW w:w="1152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B60AB7" w:rsidRDefault="000418E0" w:rsidP="00B824FE">
            <w:pPr>
              <w:pStyle w:val="Akapitzlist"/>
              <w:numPr>
                <w:ilvl w:val="0"/>
                <w:numId w:val="9"/>
              </w:numPr>
            </w:pPr>
            <w:r>
              <w:t>p</w:t>
            </w:r>
            <w:r w:rsidR="004E63FB">
              <w:t>otrafi</w:t>
            </w:r>
            <w:r w:rsidR="00AD56AB">
              <w:t xml:space="preserve"> </w:t>
            </w:r>
            <w:r w:rsidR="004E63FB">
              <w:t>wartościować obecne wokół wytwory człowieka, uzasadnia swoje zdanie, przytac</w:t>
            </w:r>
            <w:r>
              <w:t>za argumenty, rozróżnia graffi</w:t>
            </w:r>
            <w:r w:rsidR="00C37986">
              <w:t>ti wartościowe plastycznie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 xml:space="preserve">spostrzega niejednoznaczność </w:t>
            </w:r>
            <w:r w:rsidR="00C37986">
              <w:lastRenderedPageBreak/>
              <w:t>moralną działania artystycznego</w:t>
            </w:r>
          </w:p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zna współczesne formy wypowiedzi artystycznej, wymykaj</w:t>
            </w:r>
            <w:r w:rsidR="000418E0">
              <w:t>ące się tradycyjnym klasyfi</w:t>
            </w:r>
            <w:r>
              <w:t>kacjo</w:t>
            </w:r>
            <w:r w:rsidR="00F613FC">
              <w:t>m</w:t>
            </w:r>
            <w:r>
              <w:t xml:space="preserve"> 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wyraża w pracy plastycznej uczuci</w:t>
            </w:r>
            <w:r w:rsidR="00F613FC">
              <w:t>a i emocje wobec rzeczywistości</w:t>
            </w:r>
            <w:r>
              <w:t xml:space="preserve"> 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zapoznaje się z twórczością artystów i „artys</w:t>
            </w:r>
            <w:r w:rsidR="00F613FC">
              <w:t>tów” w obrębie „małej ojczyzny”</w:t>
            </w:r>
            <w:r>
              <w:t xml:space="preserve"> </w:t>
            </w:r>
          </w:p>
          <w:p w:rsidR="004E63FB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rozpoznaje wybrane przykłady dzieł z dorobku innych narodów i z Polski.</w:t>
            </w:r>
          </w:p>
          <w:p w:rsidR="0069758A" w:rsidRDefault="0069758A" w:rsidP="0069758A"/>
        </w:tc>
        <w:tc>
          <w:tcPr>
            <w:tcW w:w="826" w:type="pct"/>
          </w:tcPr>
          <w:p w:rsidR="004E63FB" w:rsidRDefault="004E63FB" w:rsidP="004E63FB">
            <w:r>
              <w:lastRenderedPageBreak/>
              <w:t>Prezentacja</w:t>
            </w:r>
            <w:r w:rsidR="00CC0DEF">
              <w:t xml:space="preserve"> i omówienie klasycznych technik</w:t>
            </w:r>
            <w:r>
              <w:t xml:space="preserve"> malarstwa ściennego oraz w</w:t>
            </w:r>
            <w:r w:rsidR="005534E6">
              <w:t>spółczesnych przykładów graffi</w:t>
            </w:r>
            <w:r>
              <w:t xml:space="preserve">ti i murali. Pokaz wykonania szablonu. Samodzielna praca twórcza uczniów – </w:t>
            </w:r>
            <w:r>
              <w:lastRenderedPageBreak/>
              <w:t>projekt i realizacja w technice szablonu.</w:t>
            </w:r>
          </w:p>
          <w:p w:rsidR="0069758A" w:rsidRDefault="0069758A" w:rsidP="0069758A"/>
        </w:tc>
      </w:tr>
      <w:tr w:rsidR="0069758A" w:rsidTr="00B20B00">
        <w:tc>
          <w:tcPr>
            <w:tcW w:w="436" w:type="pct"/>
          </w:tcPr>
          <w:p w:rsidR="0069758A" w:rsidRDefault="0069758A" w:rsidP="0069758A">
            <w:pPr>
              <w:jc w:val="center"/>
            </w:pPr>
            <w:r>
              <w:lastRenderedPageBreak/>
              <w:t>8.</w:t>
            </w:r>
          </w:p>
        </w:tc>
        <w:tc>
          <w:tcPr>
            <w:tcW w:w="769" w:type="pct"/>
          </w:tcPr>
          <w:p w:rsidR="0069758A" w:rsidRDefault="00A452C9" w:rsidP="0069758A">
            <w:r>
              <w:t>Trójwymiarowe kompozycje z przedmiotów gotowych – przedmiot absurdalny</w:t>
            </w:r>
          </w:p>
        </w:tc>
        <w:tc>
          <w:tcPr>
            <w:tcW w:w="498" w:type="pct"/>
          </w:tcPr>
          <w:p w:rsidR="0069758A" w:rsidRDefault="0069758A" w:rsidP="0069758A">
            <w:pPr>
              <w:jc w:val="center"/>
            </w:pPr>
            <w:r>
              <w:t>I.</w:t>
            </w:r>
          </w:p>
          <w:p w:rsidR="0069758A" w:rsidRDefault="0069758A" w:rsidP="0069758A">
            <w:pPr>
              <w:jc w:val="center"/>
            </w:pPr>
            <w:r>
              <w:t>II.</w:t>
            </w:r>
          </w:p>
          <w:p w:rsidR="0069758A" w:rsidRDefault="0069758A" w:rsidP="0069758A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definiuje pojęcie rzeźby jako dzieła sztuki oglądanego w trzech wymiarach</w:t>
            </w:r>
            <w:r w:rsidR="00502912">
              <w:t>;</w:t>
            </w:r>
            <w:r>
              <w:t xml:space="preserve"> płaskorzeźby jako dzieła rzeźbiarskiego przeznaczone</w:t>
            </w:r>
            <w:r w:rsidR="00502912">
              <w:t>go do oglądania tylko od frontu</w:t>
            </w:r>
            <w:r>
              <w:t xml:space="preserve"> 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wymienia, jak</w:t>
            </w:r>
            <w:r w:rsidR="00502912">
              <w:t>ie może być przeznaczenie rzeźb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wymienia techniki i materi</w:t>
            </w:r>
            <w:r w:rsidR="00502912">
              <w:t>ały rzeźbiarskie</w:t>
            </w:r>
            <w:r>
              <w:t xml:space="preserve"> 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wie, jakimi narzę</w:t>
            </w:r>
            <w:r w:rsidR="00502912">
              <w:t>dziami posługują się rzeźbiarze</w:t>
            </w:r>
            <w:r>
              <w:t xml:space="preserve"> </w:t>
            </w:r>
          </w:p>
          <w:p w:rsidR="0063518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 xml:space="preserve">wie, co oznacza pojęcie </w:t>
            </w:r>
            <w:proofErr w:type="spellStart"/>
            <w:r w:rsidR="009D3803">
              <w:rPr>
                <w:i/>
              </w:rPr>
              <w:t>ready</w:t>
            </w:r>
            <w:proofErr w:type="spellEnd"/>
            <w:r w:rsidR="009D3803">
              <w:rPr>
                <w:i/>
              </w:rPr>
              <w:t xml:space="preserve"> </w:t>
            </w:r>
            <w:proofErr w:type="spellStart"/>
            <w:r w:rsidRPr="00502912">
              <w:rPr>
                <w:i/>
              </w:rPr>
              <w:t>made</w:t>
            </w:r>
            <w:proofErr w:type="spellEnd"/>
            <w:r>
              <w:t xml:space="preserve"> 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potrafi</w:t>
            </w:r>
            <w:r w:rsidR="00AD56AB">
              <w:t xml:space="preserve"> </w:t>
            </w:r>
            <w:r w:rsidR="009D3803">
              <w:t>odczytywać temat rzeźby</w:t>
            </w:r>
            <w:r>
              <w:t xml:space="preserve"> 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 xml:space="preserve">rozróżnia rzeźby samodzielne, monumentalne, płaskorzeźby, </w:t>
            </w:r>
            <w:r w:rsidR="00635187">
              <w:t>małe formy rzeźbiarskie</w:t>
            </w:r>
          </w:p>
          <w:p w:rsidR="004E63FB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próbuje wskazać rodzaj materiału i technikę</w:t>
            </w:r>
            <w:r w:rsidR="009D3803">
              <w:t>, w jakiej dana rzeźba powstała</w:t>
            </w:r>
            <w:r w:rsidR="00B11E27">
              <w:t>.</w:t>
            </w:r>
          </w:p>
          <w:p w:rsidR="0069758A" w:rsidRDefault="0069758A" w:rsidP="0069758A"/>
        </w:tc>
        <w:tc>
          <w:tcPr>
            <w:tcW w:w="1152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B60AB7" w:rsidRDefault="000418E0" w:rsidP="00B824FE">
            <w:pPr>
              <w:pStyle w:val="Akapitzlist"/>
              <w:numPr>
                <w:ilvl w:val="0"/>
                <w:numId w:val="9"/>
              </w:numPr>
            </w:pPr>
            <w:r>
              <w:t>p</w:t>
            </w:r>
            <w:r w:rsidR="004E63FB">
              <w:t>otrafi</w:t>
            </w:r>
            <w:r w:rsidR="00AD56AB">
              <w:t xml:space="preserve"> </w:t>
            </w:r>
            <w:r w:rsidR="004E63FB">
              <w:t>określić, jakimi odczuciami kierowali się dadaiści, tworząc d</w:t>
            </w:r>
            <w:r w:rsidR="009D3803">
              <w:t>zieła na pozór pozbawione sensu</w:t>
            </w:r>
            <w:r w:rsidR="004E63FB">
              <w:t xml:space="preserve"> </w:t>
            </w:r>
          </w:p>
          <w:p w:rsidR="00B60AB7" w:rsidRDefault="000418E0" w:rsidP="00B824FE">
            <w:pPr>
              <w:pStyle w:val="Akapitzlist"/>
              <w:numPr>
                <w:ilvl w:val="0"/>
                <w:numId w:val="9"/>
              </w:numPr>
            </w:pPr>
            <w:r>
              <w:t>p</w:t>
            </w:r>
            <w:r w:rsidR="004E63FB">
              <w:t>otrafi</w:t>
            </w:r>
            <w:r w:rsidR="00AD56AB">
              <w:t xml:space="preserve"> </w:t>
            </w:r>
            <w:r w:rsidR="004E63FB">
              <w:t>wyabstrahować funkcje przedmiotu i </w:t>
            </w:r>
            <w:r w:rsidR="00B11E27">
              <w:t>stworzyć przedmiot funkcjonalny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 xml:space="preserve">dostrzega wartość prowokacji jako </w:t>
            </w:r>
            <w:r w:rsidR="00B11E27">
              <w:t>sposobu na poruszenie odbiorcy</w:t>
            </w:r>
          </w:p>
          <w:p w:rsidR="0063518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wykazuje się znajomością rzeźby jako jednej z dziedzin sztuk plas</w:t>
            </w:r>
            <w:r w:rsidR="00B11E27">
              <w:t>tycznych, dawnej i współczesnej</w:t>
            </w:r>
            <w:r>
              <w:t xml:space="preserve"> </w:t>
            </w:r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 xml:space="preserve">zna współczesne formy wypowiedzi artystycznej, wymykające się tradycyjnym klasyfikacjom, jak np. </w:t>
            </w:r>
            <w:proofErr w:type="spellStart"/>
            <w:r w:rsidR="002D6AFB">
              <w:t>a</w:t>
            </w:r>
            <w:r w:rsidR="00B11E27">
              <w:t>samblaż</w:t>
            </w:r>
            <w:proofErr w:type="spellEnd"/>
          </w:p>
          <w:p w:rsidR="00B60AB7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konstruuje samodzielnie małe rzeźbiarskie formy przestrzenne; tworzy aranżacje pr</w:t>
            </w:r>
            <w:r w:rsidR="00B11E27">
              <w:t>zestrzenne z gotowych elementów</w:t>
            </w:r>
            <w:r>
              <w:t xml:space="preserve"> </w:t>
            </w:r>
          </w:p>
          <w:p w:rsidR="004E63FB" w:rsidRDefault="004E63FB" w:rsidP="00B824FE">
            <w:pPr>
              <w:pStyle w:val="Akapitzlist"/>
              <w:numPr>
                <w:ilvl w:val="0"/>
                <w:numId w:val="9"/>
              </w:numPr>
            </w:pPr>
            <w:r>
              <w:t>rozpoznaje i charakteryzuje wybrane obiekty kultury wizualnej – rzeźby z terenu Polski i z dorobku innych narodów.</w:t>
            </w:r>
          </w:p>
          <w:p w:rsidR="0069758A" w:rsidRDefault="0069758A" w:rsidP="0069758A"/>
        </w:tc>
        <w:tc>
          <w:tcPr>
            <w:tcW w:w="826" w:type="pct"/>
          </w:tcPr>
          <w:p w:rsidR="005C57B1" w:rsidRDefault="004E63FB" w:rsidP="004E63FB">
            <w:r>
              <w:lastRenderedPageBreak/>
              <w:t xml:space="preserve">Prezentacja rzeźb lub ich reprodukcji wykonanych z różnych materiałów, różnymi technikami, mających różne przeznaczenie. </w:t>
            </w:r>
          </w:p>
          <w:p w:rsidR="004E63FB" w:rsidRDefault="004E63FB" w:rsidP="004E63FB">
            <w:r>
              <w:t xml:space="preserve">Praca koncepcyjna i realizacja projektu przedmiotu absurdalnego – </w:t>
            </w:r>
            <w:proofErr w:type="spellStart"/>
            <w:r>
              <w:t>asamblaż</w:t>
            </w:r>
            <w:proofErr w:type="spellEnd"/>
            <w:r>
              <w:t>.</w:t>
            </w:r>
          </w:p>
          <w:p w:rsidR="0069758A" w:rsidRDefault="0069758A" w:rsidP="0069758A"/>
        </w:tc>
      </w:tr>
      <w:tr w:rsidR="0069758A" w:rsidTr="00B20B00">
        <w:tc>
          <w:tcPr>
            <w:tcW w:w="436" w:type="pct"/>
          </w:tcPr>
          <w:p w:rsidR="0069758A" w:rsidRDefault="0069758A" w:rsidP="0069758A">
            <w:pPr>
              <w:jc w:val="center"/>
            </w:pPr>
            <w:r>
              <w:lastRenderedPageBreak/>
              <w:t>9.</w:t>
            </w:r>
          </w:p>
        </w:tc>
        <w:tc>
          <w:tcPr>
            <w:tcW w:w="769" w:type="pct"/>
          </w:tcPr>
          <w:p w:rsidR="0069758A" w:rsidRDefault="00E91A80" w:rsidP="0069758A">
            <w:r>
              <w:t>Architektura organiczna – praca w małych zespołach projektowych</w:t>
            </w:r>
          </w:p>
        </w:tc>
        <w:tc>
          <w:tcPr>
            <w:tcW w:w="498" w:type="pct"/>
          </w:tcPr>
          <w:p w:rsidR="0069758A" w:rsidRDefault="0069758A" w:rsidP="0069758A">
            <w:pPr>
              <w:jc w:val="center"/>
            </w:pPr>
            <w:r>
              <w:t>I.</w:t>
            </w:r>
          </w:p>
          <w:p w:rsidR="0069758A" w:rsidRDefault="0069758A" w:rsidP="0069758A">
            <w:pPr>
              <w:jc w:val="center"/>
            </w:pPr>
            <w:r>
              <w:t>II.</w:t>
            </w:r>
          </w:p>
        </w:tc>
        <w:tc>
          <w:tcPr>
            <w:tcW w:w="1319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B60AB7" w:rsidRDefault="00E91A80" w:rsidP="00B824FE">
            <w:pPr>
              <w:pStyle w:val="Akapitzlist"/>
              <w:numPr>
                <w:ilvl w:val="0"/>
                <w:numId w:val="9"/>
              </w:numPr>
            </w:pPr>
            <w:r>
              <w:t>wie, jakie funkcj</w:t>
            </w:r>
            <w:r w:rsidR="005534E6">
              <w:t>e spełnia architektura, klasyfi</w:t>
            </w:r>
            <w:r>
              <w:t>kuje typy architektury ze względu na funkcje: mieszkalna, sa</w:t>
            </w:r>
            <w:r w:rsidR="00012E1D">
              <w:t>kralna, użyteczności publicznej</w:t>
            </w:r>
            <w:r>
              <w:t xml:space="preserve"> </w:t>
            </w:r>
          </w:p>
          <w:p w:rsidR="00B60AB7" w:rsidRDefault="00E91A80" w:rsidP="00B824FE">
            <w:pPr>
              <w:pStyle w:val="Akapitzlist"/>
              <w:numPr>
                <w:ilvl w:val="0"/>
                <w:numId w:val="9"/>
              </w:numPr>
            </w:pPr>
            <w:r>
              <w:t>wymienia typowe materiały budowlane: kam</w:t>
            </w:r>
            <w:r w:rsidR="00012E1D">
              <w:t>ień, cegła, metal, beton, szkło</w:t>
            </w:r>
          </w:p>
          <w:p w:rsidR="00B60AB7" w:rsidRDefault="00E91A80" w:rsidP="00B824FE">
            <w:pPr>
              <w:pStyle w:val="Akapitzlist"/>
              <w:numPr>
                <w:ilvl w:val="0"/>
                <w:numId w:val="9"/>
              </w:numPr>
            </w:pPr>
            <w:r>
              <w:t>wie, jakie warunki powinna spełniać dobra archit</w:t>
            </w:r>
            <w:r w:rsidR="00012E1D">
              <w:t>ektura</w:t>
            </w:r>
          </w:p>
          <w:p w:rsidR="00B60AB7" w:rsidRDefault="00E91A80" w:rsidP="00B824FE">
            <w:pPr>
              <w:pStyle w:val="Akapitzlist"/>
              <w:numPr>
                <w:ilvl w:val="0"/>
                <w:numId w:val="9"/>
              </w:numPr>
            </w:pPr>
            <w:r>
              <w:t>zna nurt</w:t>
            </w:r>
            <w:r w:rsidR="00012E1D">
              <w:t>y w architekturze współczesnej</w:t>
            </w:r>
          </w:p>
          <w:p w:rsidR="00B60AB7" w:rsidRDefault="00E91A80" w:rsidP="00B824FE">
            <w:pPr>
              <w:pStyle w:val="Akapitzlist"/>
              <w:numPr>
                <w:ilvl w:val="0"/>
                <w:numId w:val="9"/>
              </w:numPr>
            </w:pPr>
            <w:r>
              <w:t>rozpoznaje dziedziny architektury: architekturę wnętrz, o</w:t>
            </w:r>
            <w:r w:rsidR="00012E1D">
              <w:t>grodów, krajobrazu, urbanistykę</w:t>
            </w:r>
            <w:r>
              <w:t xml:space="preserve"> </w:t>
            </w:r>
          </w:p>
          <w:p w:rsidR="00B60AB7" w:rsidRDefault="005534E6" w:rsidP="00B824FE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w</w:t>
            </w:r>
            <w:r w:rsidR="00E91A80">
              <w:t>ykonuje projekt w formie makiety przestrz</w:t>
            </w:r>
            <w:r>
              <w:t>ennej, dokumentuje go fotografi</w:t>
            </w:r>
            <w:r w:rsidR="00012E1D">
              <w:t>cznie lub rysunkowo</w:t>
            </w:r>
          </w:p>
          <w:p w:rsidR="00B60AB7" w:rsidRDefault="005534E6" w:rsidP="00B824FE">
            <w:pPr>
              <w:pStyle w:val="Akapitzlist"/>
              <w:numPr>
                <w:ilvl w:val="0"/>
                <w:numId w:val="9"/>
              </w:numPr>
            </w:pPr>
            <w:r>
              <w:t>d</w:t>
            </w:r>
            <w:r w:rsidR="00E91A80">
              <w:t>okonuje oceny projekt</w:t>
            </w:r>
            <w:r w:rsidR="006B10A6">
              <w:t>ów według przyjętych kryteriów</w:t>
            </w:r>
          </w:p>
          <w:p w:rsidR="00B60AB7" w:rsidRDefault="00E91A80" w:rsidP="00B824FE">
            <w:pPr>
              <w:pStyle w:val="Akapitzlist"/>
              <w:numPr>
                <w:ilvl w:val="0"/>
                <w:numId w:val="9"/>
              </w:numPr>
            </w:pPr>
            <w:r>
              <w:t>potrafi</w:t>
            </w:r>
            <w:r w:rsidR="00AD56AB">
              <w:t xml:space="preserve"> </w:t>
            </w:r>
            <w:r>
              <w:t>pracować w m</w:t>
            </w:r>
            <w:r w:rsidR="006B10A6">
              <w:t>ałym zespole, dzielić się pracą</w:t>
            </w:r>
            <w:r>
              <w:t xml:space="preserve"> </w:t>
            </w:r>
          </w:p>
          <w:p w:rsidR="00B60AB7" w:rsidRDefault="005534E6" w:rsidP="00B824FE">
            <w:pPr>
              <w:pStyle w:val="Akapitzlist"/>
              <w:numPr>
                <w:ilvl w:val="0"/>
                <w:numId w:val="9"/>
              </w:numPr>
            </w:pPr>
            <w:r>
              <w:t>r</w:t>
            </w:r>
            <w:r w:rsidR="00E91A80">
              <w:t>ozumie, na czym pol</w:t>
            </w:r>
            <w:r w:rsidR="006B10A6">
              <w:t>ega idea zrównoważonego rozwoju</w:t>
            </w:r>
          </w:p>
          <w:p w:rsidR="0069758A" w:rsidRDefault="005534E6" w:rsidP="00B824FE">
            <w:pPr>
              <w:pStyle w:val="Akapitzlist"/>
              <w:numPr>
                <w:ilvl w:val="0"/>
                <w:numId w:val="11"/>
              </w:numPr>
            </w:pPr>
            <w:r>
              <w:t>u</w:t>
            </w:r>
            <w:r w:rsidR="00E91A80">
              <w:t>świadamia sobie, że architektura kształtuje przestrzeń życia człowieka i wpływa na</w:t>
            </w:r>
            <w:r w:rsidR="006B10A6">
              <w:t xml:space="preserve"> jego zachowanie i samopoczucie.</w:t>
            </w:r>
          </w:p>
        </w:tc>
        <w:tc>
          <w:tcPr>
            <w:tcW w:w="1152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2E6732" w:rsidRDefault="00E91A80" w:rsidP="00B824FE">
            <w:pPr>
              <w:pStyle w:val="Akapitzlist"/>
              <w:numPr>
                <w:ilvl w:val="0"/>
                <w:numId w:val="11"/>
              </w:numPr>
            </w:pPr>
            <w:r>
              <w:t>wykazuje się znajomością architektury jako jedne</w:t>
            </w:r>
            <w:r w:rsidR="00012E1D">
              <w:t>j z dziedzin sztuk plastycznych</w:t>
            </w:r>
            <w:r>
              <w:t xml:space="preserve"> </w:t>
            </w:r>
          </w:p>
          <w:p w:rsidR="00E91A80" w:rsidRDefault="00E91A80" w:rsidP="00B824FE">
            <w:pPr>
              <w:pStyle w:val="Akapitzlist"/>
              <w:numPr>
                <w:ilvl w:val="0"/>
                <w:numId w:val="11"/>
              </w:numPr>
            </w:pPr>
            <w:r>
              <w:t>podejmuje działania z wyobraźni i z natury, w zakresie utrwalania stosuje szkice rysunkowe i fotografi</w:t>
            </w:r>
            <w:r w:rsidR="00012E1D">
              <w:t>e zaaranżowanych scen i motywów</w:t>
            </w:r>
          </w:p>
          <w:p w:rsidR="002E6732" w:rsidRDefault="00E91A80" w:rsidP="00B824FE">
            <w:pPr>
              <w:pStyle w:val="Akapitzlist"/>
              <w:numPr>
                <w:ilvl w:val="0"/>
                <w:numId w:val="11"/>
              </w:numPr>
            </w:pPr>
            <w:r>
              <w:t xml:space="preserve">modeluje bryły, konstruuje formy przestrzenne i bryły architektoniczne, realizuje </w:t>
            </w:r>
            <w:r w:rsidR="00012E1D">
              <w:t>projekty we współpracy z innymi</w:t>
            </w:r>
          </w:p>
          <w:p w:rsidR="002E6732" w:rsidRDefault="00E91A80" w:rsidP="00B824FE">
            <w:pPr>
              <w:pStyle w:val="Akapitzlist"/>
              <w:numPr>
                <w:ilvl w:val="0"/>
                <w:numId w:val="11"/>
              </w:numPr>
            </w:pPr>
            <w:r>
              <w:t xml:space="preserve">tworzy aranżacje </w:t>
            </w:r>
            <w:r>
              <w:lastRenderedPageBreak/>
              <w:t>przestrzenne z gotowych elementów, stosując układy kompozycyjne właściwe dl</w:t>
            </w:r>
            <w:r w:rsidR="00012E1D">
              <w:t>a uzyskania zamierzonego wyrazu</w:t>
            </w:r>
            <w:r>
              <w:t xml:space="preserve"> </w:t>
            </w:r>
          </w:p>
          <w:p w:rsidR="002E6732" w:rsidRDefault="00E91A80" w:rsidP="00B824FE">
            <w:pPr>
              <w:pStyle w:val="Akapitzlist"/>
              <w:numPr>
                <w:ilvl w:val="0"/>
                <w:numId w:val="11"/>
              </w:numPr>
            </w:pPr>
            <w:r>
              <w:t>podejmuje działania z zakresu estetycznego ksz</w:t>
            </w:r>
            <w:r w:rsidR="006B10A6">
              <w:t>tałtowania otoczenia</w:t>
            </w:r>
            <w:r>
              <w:t xml:space="preserve"> </w:t>
            </w:r>
          </w:p>
          <w:p w:rsidR="005534E6" w:rsidRDefault="00E91A80" w:rsidP="00B824FE">
            <w:pPr>
              <w:pStyle w:val="Akapitzlist"/>
              <w:numPr>
                <w:ilvl w:val="0"/>
                <w:numId w:val="11"/>
              </w:numPr>
            </w:pPr>
            <w:r>
              <w:t>wymienia, rozpoznaje obiekty arc</w:t>
            </w:r>
            <w:r w:rsidR="006B10A6">
              <w:t>hitektury w Polsce i na świecie</w:t>
            </w:r>
            <w:r>
              <w:t xml:space="preserve"> </w:t>
            </w:r>
          </w:p>
          <w:p w:rsidR="000418E0" w:rsidRDefault="00E91A80" w:rsidP="00B824FE">
            <w:pPr>
              <w:pStyle w:val="Akapitzlist"/>
              <w:numPr>
                <w:ilvl w:val="0"/>
                <w:numId w:val="11"/>
              </w:numPr>
            </w:pPr>
            <w:r>
              <w:t>rozumie i charakteryzuje na wybranych przykładach architektury pojęcie stylu w sztuce.</w:t>
            </w:r>
          </w:p>
          <w:p w:rsidR="0069758A" w:rsidRDefault="0069758A" w:rsidP="0069758A"/>
        </w:tc>
        <w:tc>
          <w:tcPr>
            <w:tcW w:w="826" w:type="pct"/>
          </w:tcPr>
          <w:p w:rsidR="000418E0" w:rsidRDefault="00E91A80" w:rsidP="0069758A">
            <w:r>
              <w:lastRenderedPageBreak/>
              <w:t>Rozmowa nauczająca – samodzielne poszukiwanie informacji i przykładów przez uczniów. Praca w czteroosobowych grupach projektowych – projektowanie zespołu architektonicznego, stworzenie makiety, dokum</w:t>
            </w:r>
            <w:r w:rsidR="005534E6">
              <w:t>entacja rysunkowa lub fotografi</w:t>
            </w:r>
            <w:r>
              <w:t>czna. Projektowa</w:t>
            </w:r>
            <w:r w:rsidR="005C57B1">
              <w:t>nie wnętrza i przedmiotu, opis.</w:t>
            </w:r>
          </w:p>
          <w:p w:rsidR="000418E0" w:rsidRDefault="000418E0" w:rsidP="0069758A"/>
        </w:tc>
      </w:tr>
      <w:tr w:rsidR="0069758A" w:rsidTr="00B20B00">
        <w:tc>
          <w:tcPr>
            <w:tcW w:w="436" w:type="pct"/>
          </w:tcPr>
          <w:p w:rsidR="0069758A" w:rsidRDefault="0069758A" w:rsidP="0069758A">
            <w:pPr>
              <w:jc w:val="center"/>
            </w:pPr>
            <w:r>
              <w:lastRenderedPageBreak/>
              <w:t xml:space="preserve"> 10.</w:t>
            </w:r>
          </w:p>
        </w:tc>
        <w:tc>
          <w:tcPr>
            <w:tcW w:w="769" w:type="pct"/>
          </w:tcPr>
          <w:p w:rsidR="0069758A" w:rsidRDefault="00E91A80" w:rsidP="0069758A">
            <w:r>
              <w:t>Fotomontaż – pamiątka z miejsca, w którym nigdy mnie nie było</w:t>
            </w:r>
          </w:p>
        </w:tc>
        <w:tc>
          <w:tcPr>
            <w:tcW w:w="498" w:type="pct"/>
          </w:tcPr>
          <w:p w:rsidR="0069758A" w:rsidRDefault="0069758A" w:rsidP="0069758A">
            <w:pPr>
              <w:jc w:val="center"/>
            </w:pPr>
            <w:r>
              <w:t>I.</w:t>
            </w:r>
          </w:p>
          <w:p w:rsidR="0069758A" w:rsidRDefault="0069758A" w:rsidP="0069758A">
            <w:pPr>
              <w:jc w:val="center"/>
            </w:pPr>
            <w:r>
              <w:t>II.</w:t>
            </w:r>
          </w:p>
          <w:p w:rsidR="0069758A" w:rsidRDefault="0069758A" w:rsidP="0069758A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B60AB7" w:rsidP="00B824FE">
            <w:pPr>
              <w:pStyle w:val="Akapitzlist"/>
              <w:numPr>
                <w:ilvl w:val="0"/>
                <w:numId w:val="12"/>
              </w:numPr>
            </w:pPr>
            <w:r>
              <w:t>z</w:t>
            </w:r>
            <w:r w:rsidR="00E91A80">
              <w:t>auważa podobień</w:t>
            </w:r>
            <w:r>
              <w:t>stwa i różnice między fotografi</w:t>
            </w:r>
            <w:r w:rsidR="00E91A80">
              <w:t>ami pochodzącymi z różnych okresów, także te dotyczące t</w:t>
            </w:r>
            <w:r w:rsidR="0009248F">
              <w:t>echniki i sposobów obrazowania</w:t>
            </w:r>
          </w:p>
          <w:p w:rsidR="002E6732" w:rsidRDefault="002E6732" w:rsidP="00B824FE">
            <w:pPr>
              <w:pStyle w:val="Akapitzlist"/>
              <w:numPr>
                <w:ilvl w:val="0"/>
                <w:numId w:val="12"/>
              </w:numPr>
            </w:pPr>
            <w:r>
              <w:t>r</w:t>
            </w:r>
            <w:r w:rsidR="00E91A80">
              <w:t>ozum</w:t>
            </w:r>
            <w:r w:rsidR="004E6E33">
              <w:t xml:space="preserve">ie znaczenie pojęcia </w:t>
            </w:r>
            <w:r w:rsidRPr="004E6E33">
              <w:rPr>
                <w:i/>
              </w:rPr>
              <w:t>fotografi</w:t>
            </w:r>
            <w:r w:rsidR="004E6E33" w:rsidRPr="004E6E33">
              <w:rPr>
                <w:i/>
              </w:rPr>
              <w:t>ka</w:t>
            </w:r>
            <w:r w:rsidR="00E91A80">
              <w:t>, wyjaśnia podstawowe różnice między różny</w:t>
            </w:r>
            <w:r>
              <w:t>mi rodzajami aparatów fotografi</w:t>
            </w:r>
            <w:r w:rsidR="00E91A80">
              <w:t>cznych;</w:t>
            </w:r>
            <w:r w:rsidR="0009248F">
              <w:t xml:space="preserve"> </w:t>
            </w:r>
            <w:r>
              <w:t>p</w:t>
            </w:r>
            <w:r w:rsidR="00E91A80">
              <w:t>otrafi</w:t>
            </w:r>
            <w:r w:rsidR="00AD56AB">
              <w:t xml:space="preserve"> </w:t>
            </w:r>
            <w:r w:rsidR="00E91A80">
              <w:t>wymienić tematy</w:t>
            </w:r>
            <w:r>
              <w:t>, którymi zajmuje się fotografi</w:t>
            </w:r>
            <w:r w:rsidR="00DE7BB6">
              <w:t>a</w:t>
            </w:r>
          </w:p>
          <w:p w:rsidR="002E6732" w:rsidRDefault="004E6E33" w:rsidP="00B824FE">
            <w:pPr>
              <w:pStyle w:val="Akapitzlist"/>
              <w:numPr>
                <w:ilvl w:val="0"/>
                <w:numId w:val="12"/>
              </w:numPr>
            </w:pPr>
            <w:r>
              <w:t>w</w:t>
            </w:r>
            <w:r w:rsidR="00E91A80">
              <w:t>ie, co wynika z ustawy o prawie</w:t>
            </w:r>
            <w:r w:rsidR="00C82D27">
              <w:t xml:space="preserve"> autorskim i prawach pokrewnych</w:t>
            </w:r>
            <w:r w:rsidR="00E91A80">
              <w:t xml:space="preserve"> </w:t>
            </w:r>
          </w:p>
          <w:p w:rsidR="002E6732" w:rsidRDefault="002E6732" w:rsidP="00B824FE">
            <w:pPr>
              <w:pStyle w:val="Akapitzlist"/>
              <w:numPr>
                <w:ilvl w:val="0"/>
                <w:numId w:val="12"/>
              </w:numPr>
            </w:pPr>
            <w:r>
              <w:t>potrafi</w:t>
            </w:r>
            <w:r w:rsidR="00AD56AB">
              <w:t xml:space="preserve"> </w:t>
            </w:r>
            <w:r>
              <w:t>odszukać fotografi</w:t>
            </w:r>
            <w:r w:rsidR="00E91A80">
              <w:t xml:space="preserve">ę na wolnej </w:t>
            </w:r>
            <w:r>
              <w:t xml:space="preserve">licencji lub pozyskać </w:t>
            </w:r>
            <w:r>
              <w:lastRenderedPageBreak/>
              <w:t>fotografi</w:t>
            </w:r>
            <w:r w:rsidR="00E91A80">
              <w:t>ę czyjegoś autorstwa w sposób</w:t>
            </w:r>
            <w:r w:rsidR="00DE7BB6">
              <w:t xml:space="preserve"> legalny</w:t>
            </w:r>
          </w:p>
          <w:p w:rsidR="005534E6" w:rsidRDefault="002E6732" w:rsidP="00B824FE">
            <w:pPr>
              <w:pStyle w:val="Akapitzlist"/>
              <w:numPr>
                <w:ilvl w:val="0"/>
                <w:numId w:val="12"/>
              </w:numPr>
            </w:pPr>
            <w:r>
              <w:t>t</w:t>
            </w:r>
            <w:r w:rsidR="00E91A80">
              <w:t>worzy fotomontaż i nadaje mu tytuł</w:t>
            </w:r>
          </w:p>
          <w:p w:rsidR="002E6732" w:rsidRDefault="002E6732" w:rsidP="00B824FE">
            <w:pPr>
              <w:pStyle w:val="Akapitzlist"/>
              <w:numPr>
                <w:ilvl w:val="0"/>
                <w:numId w:val="12"/>
              </w:numPr>
            </w:pPr>
            <w:r>
              <w:t>twórczo wykorzystuje grafi</w:t>
            </w:r>
            <w:r w:rsidR="00E91A80">
              <w:t xml:space="preserve">czne programy komputerowe do opracowywania </w:t>
            </w:r>
            <w:r>
              <w:t>fotografii</w:t>
            </w:r>
            <w:r w:rsidR="00DE7BB6">
              <w:t xml:space="preserve"> </w:t>
            </w:r>
          </w:p>
          <w:p w:rsidR="0069758A" w:rsidRDefault="002E6732" w:rsidP="00B824FE">
            <w:pPr>
              <w:pStyle w:val="Akapitzlist"/>
              <w:numPr>
                <w:ilvl w:val="0"/>
                <w:numId w:val="12"/>
              </w:numPr>
            </w:pPr>
            <w:r>
              <w:t xml:space="preserve"> n</w:t>
            </w:r>
            <w:r w:rsidR="00E91A80">
              <w:t xml:space="preserve">ie narusza praw autorskich innych </w:t>
            </w:r>
            <w:r w:rsidR="00C75A54">
              <w:t>osób, jest świadomy swoich praw.</w:t>
            </w:r>
          </w:p>
        </w:tc>
        <w:tc>
          <w:tcPr>
            <w:tcW w:w="1152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2E6732" w:rsidRDefault="00E91A80" w:rsidP="00B824FE">
            <w:pPr>
              <w:pStyle w:val="Akapitzlist"/>
              <w:numPr>
                <w:ilvl w:val="0"/>
                <w:numId w:val="12"/>
              </w:numPr>
            </w:pPr>
            <w:r>
              <w:t>wykazuje się znajomością fotograf</w:t>
            </w:r>
            <w:r w:rsidR="00582A0A">
              <w:t>i</w:t>
            </w:r>
            <w:r w:rsidR="002E6732">
              <w:t>k</w:t>
            </w:r>
            <w:r>
              <w:t>i jako jednej</w:t>
            </w:r>
            <w:r w:rsidR="00FE779A">
              <w:t xml:space="preserve"> z dziedzin sztuk plastycznych</w:t>
            </w:r>
            <w:r>
              <w:t xml:space="preserve"> </w:t>
            </w:r>
          </w:p>
          <w:p w:rsidR="002E6732" w:rsidRDefault="00E91A80" w:rsidP="00B824FE">
            <w:pPr>
              <w:pStyle w:val="Akapitzlist"/>
              <w:numPr>
                <w:ilvl w:val="0"/>
                <w:numId w:val="12"/>
              </w:numPr>
            </w:pPr>
            <w:r>
              <w:t xml:space="preserve">stosuje elementy </w:t>
            </w:r>
            <w:r w:rsidR="002E6732">
              <w:t>obrazowania cyfrowego fotografi</w:t>
            </w:r>
            <w:r>
              <w:t>cznego i z</w:t>
            </w:r>
            <w:r w:rsidR="002E6732">
              <w:t> wykorzystaniem wybranych grafi</w:t>
            </w:r>
            <w:r w:rsidR="00FE779A">
              <w:t>cznych programów komputerowych</w:t>
            </w:r>
            <w:r>
              <w:t xml:space="preserve"> </w:t>
            </w:r>
          </w:p>
          <w:p w:rsidR="002E6732" w:rsidRDefault="00E91A80" w:rsidP="00B824FE">
            <w:pPr>
              <w:pStyle w:val="Akapitzlist"/>
              <w:numPr>
                <w:ilvl w:val="0"/>
                <w:numId w:val="12"/>
              </w:numPr>
            </w:pPr>
            <w:r>
              <w:t>rozpoznaje wybrane dzieła fotogr</w:t>
            </w:r>
            <w:r w:rsidR="002E6732">
              <w:t>afi</w:t>
            </w:r>
            <w:r>
              <w:t>czne z obszaru Po</w:t>
            </w:r>
            <w:r w:rsidR="00FE779A">
              <w:t>lski i z dorobku innych narodów</w:t>
            </w:r>
          </w:p>
          <w:p w:rsidR="00E91A80" w:rsidRDefault="00E91A80" w:rsidP="00B824FE">
            <w:pPr>
              <w:pStyle w:val="Akapitzlist"/>
              <w:numPr>
                <w:ilvl w:val="0"/>
                <w:numId w:val="12"/>
              </w:numPr>
            </w:pPr>
            <w:r>
              <w:t xml:space="preserve">zna i stosuje zasady prezentacji i upowszechniania dzieł zgodnie z prawem </w:t>
            </w:r>
            <w:r>
              <w:lastRenderedPageBreak/>
              <w:t>i etyką.</w:t>
            </w:r>
          </w:p>
          <w:p w:rsidR="0069758A" w:rsidRDefault="0069758A" w:rsidP="0069758A"/>
        </w:tc>
        <w:tc>
          <w:tcPr>
            <w:tcW w:w="826" w:type="pct"/>
          </w:tcPr>
          <w:p w:rsidR="00E91A80" w:rsidRDefault="00E91A80" w:rsidP="00E91A80">
            <w:r>
              <w:lastRenderedPageBreak/>
              <w:t>Układanie chronologiczne zdjęć – obserwacja – wyciąganie wniosków. Pokaz i omówienie aparatów fotograficznych na błonę światłoczułą. Prezentacja fotografii i opowiadanie o wybitnych fotograf</w:t>
            </w:r>
            <w:r w:rsidR="002E6732">
              <w:t>i</w:t>
            </w:r>
            <w:r>
              <w:t>kach. Analiza elemen</w:t>
            </w:r>
            <w:r w:rsidR="002E6732">
              <w:t>tów kompozycji obrazu fotografi</w:t>
            </w:r>
            <w:r>
              <w:t xml:space="preserve">cznego. Zapoznanie z ustawą Prawo autorskie i prawa pokrewne. Prezentacja przykładowych </w:t>
            </w:r>
            <w:r>
              <w:lastRenderedPageBreak/>
              <w:t>fotomontaży. Praca twórcza uczniów – wykonanie fotomontażu.</w:t>
            </w:r>
          </w:p>
          <w:p w:rsidR="0069758A" w:rsidRDefault="0069758A" w:rsidP="0069758A"/>
        </w:tc>
      </w:tr>
      <w:tr w:rsidR="0069758A" w:rsidTr="00B20B00">
        <w:tc>
          <w:tcPr>
            <w:tcW w:w="436" w:type="pct"/>
          </w:tcPr>
          <w:p w:rsidR="0069758A" w:rsidRDefault="0069758A" w:rsidP="0069758A">
            <w:pPr>
              <w:jc w:val="center"/>
            </w:pPr>
            <w:r>
              <w:lastRenderedPageBreak/>
              <w:t>11.</w:t>
            </w:r>
          </w:p>
        </w:tc>
        <w:tc>
          <w:tcPr>
            <w:tcW w:w="769" w:type="pct"/>
          </w:tcPr>
          <w:p w:rsidR="008A7355" w:rsidRDefault="008A7355" w:rsidP="008A7355">
            <w:r>
              <w:t xml:space="preserve">Historia możliwa, historia niemożliwa – animacja </w:t>
            </w:r>
            <w:proofErr w:type="spellStart"/>
            <w:r>
              <w:t>poklatkowa</w:t>
            </w:r>
            <w:proofErr w:type="spellEnd"/>
            <w:r w:rsidR="0000787C">
              <w:t>.</w:t>
            </w:r>
          </w:p>
          <w:p w:rsidR="0069758A" w:rsidRDefault="0069758A" w:rsidP="0069758A"/>
        </w:tc>
        <w:tc>
          <w:tcPr>
            <w:tcW w:w="498" w:type="pct"/>
          </w:tcPr>
          <w:p w:rsidR="0069758A" w:rsidRDefault="0069758A" w:rsidP="0069758A">
            <w:pPr>
              <w:jc w:val="center"/>
            </w:pPr>
            <w:r>
              <w:t>II.</w:t>
            </w:r>
          </w:p>
        </w:tc>
        <w:tc>
          <w:tcPr>
            <w:tcW w:w="1319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2"/>
              </w:numPr>
            </w:pPr>
            <w:r>
              <w:t>zna</w:t>
            </w:r>
            <w:r w:rsidR="00C22D74">
              <w:t xml:space="preserve"> programy do tworzenia animacji</w:t>
            </w:r>
            <w:r>
              <w:t xml:space="preserve"> </w:t>
            </w:r>
          </w:p>
          <w:p w:rsidR="001653EE" w:rsidRDefault="00C22D74" w:rsidP="00B824FE">
            <w:pPr>
              <w:pStyle w:val="Akapitzlist"/>
              <w:numPr>
                <w:ilvl w:val="0"/>
                <w:numId w:val="12"/>
              </w:numPr>
            </w:pPr>
            <w:r>
              <w:t>zna obrazy surrealistyczne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2"/>
              </w:numPr>
            </w:pPr>
            <w:r>
              <w:t>wykazuje się pomysłowością i poczuciem humoru w tworzeniu opowieści i spra</w:t>
            </w:r>
            <w:r w:rsidR="001653EE">
              <w:t>wnością w trakcie realizacji fi</w:t>
            </w:r>
            <w:r w:rsidR="00C22D74">
              <w:t>lmu</w:t>
            </w:r>
            <w:r>
              <w:t xml:space="preserve"> </w:t>
            </w:r>
          </w:p>
          <w:p w:rsidR="0069758A" w:rsidRDefault="008A7355" w:rsidP="00B824FE">
            <w:pPr>
              <w:pStyle w:val="Akapitzlist"/>
              <w:numPr>
                <w:ilvl w:val="0"/>
                <w:numId w:val="13"/>
              </w:numPr>
            </w:pPr>
            <w:r>
              <w:t>potrafi</w:t>
            </w:r>
            <w:r w:rsidR="00AD56AB">
              <w:t xml:space="preserve"> </w:t>
            </w:r>
            <w:r>
              <w:t>efe</w:t>
            </w:r>
            <w:r w:rsidR="00C22D74">
              <w:t>ktywnie pracować w małej grupie.</w:t>
            </w:r>
          </w:p>
        </w:tc>
        <w:tc>
          <w:tcPr>
            <w:tcW w:w="1152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3"/>
              </w:numPr>
            </w:pPr>
            <w:r>
              <w:t xml:space="preserve">ilustruje zjawiska i wydarzenia realne i wyobrażone 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3"/>
              </w:numPr>
            </w:pPr>
            <w:r>
              <w:t>podejmuje próby integra</w:t>
            </w:r>
            <w:r w:rsidR="001653EE">
              <w:t>cji sztuk, tworząc zespołowo fi</w:t>
            </w:r>
            <w:r w:rsidR="00C22D74">
              <w:t>lm animowany</w:t>
            </w:r>
            <w:r>
              <w:t xml:space="preserve"> 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3"/>
              </w:numPr>
            </w:pPr>
            <w:r>
              <w:t xml:space="preserve">stosuje różnorodne techniki plastyczne, elementy </w:t>
            </w:r>
            <w:r w:rsidR="001653EE">
              <w:t>obrazowania cyfrowego fotografi</w:t>
            </w:r>
            <w:r>
              <w:t>cznego z wykorzystaniem wybranych</w:t>
            </w:r>
            <w:r w:rsidR="00AD56AB">
              <w:t xml:space="preserve">  </w:t>
            </w:r>
            <w:r w:rsidR="001653EE">
              <w:t xml:space="preserve"> </w:t>
            </w:r>
          </w:p>
          <w:p w:rsidR="008A7355" w:rsidRDefault="002E6732" w:rsidP="00635187">
            <w:pPr>
              <w:ind w:left="396"/>
            </w:pPr>
            <w:r>
              <w:t>grafi</w:t>
            </w:r>
            <w:r w:rsidR="008A7355">
              <w:t>cznych programów komputerowych.</w:t>
            </w:r>
          </w:p>
          <w:p w:rsidR="0069758A" w:rsidRDefault="0069758A" w:rsidP="0069758A"/>
        </w:tc>
        <w:tc>
          <w:tcPr>
            <w:tcW w:w="826" w:type="pct"/>
          </w:tcPr>
          <w:p w:rsidR="008A7355" w:rsidRDefault="001653EE" w:rsidP="008A7355">
            <w:r>
              <w:t>Prezentacja fi</w:t>
            </w:r>
            <w:r w:rsidR="008A7355">
              <w:t xml:space="preserve">lmów animowanych wykonanych w technice </w:t>
            </w:r>
            <w:proofErr w:type="spellStart"/>
            <w:r w:rsidR="008A7355">
              <w:t>poklatkowej</w:t>
            </w:r>
            <w:proofErr w:type="spellEnd"/>
            <w:r w:rsidR="008A7355">
              <w:t>. Instrukcja wykonania. Wybór lub losowanie obrazów surrealistycznych.</w:t>
            </w:r>
            <w:r w:rsidR="00CC0DEF">
              <w:br/>
            </w:r>
            <w:r w:rsidR="008A7355">
              <w:t>Praca uczniów w małych grupach – realizacja</w:t>
            </w:r>
            <w:r w:rsidR="00AD56AB">
              <w:t xml:space="preserve">    </w:t>
            </w:r>
            <w:r w:rsidR="008A7355">
              <w:t>f</w:t>
            </w:r>
            <w:r w:rsidR="002E6732">
              <w:t>il</w:t>
            </w:r>
            <w:r w:rsidR="008A7355">
              <w:t>mu: opracowanie scenariusza, wycięcie elementów, animowanie elementów</w:t>
            </w:r>
            <w:r w:rsidR="002D200C">
              <w:t xml:space="preserve"> </w:t>
            </w:r>
            <w:r w:rsidR="008A7355">
              <w:t>na płaszczyźnie, w</w:t>
            </w:r>
            <w:r w:rsidR="002E6732">
              <w:t>ykonanie serii zdjęć, montaż fi</w:t>
            </w:r>
            <w:r w:rsidR="008A7355">
              <w:t>lmu.</w:t>
            </w:r>
          </w:p>
          <w:p w:rsidR="0069758A" w:rsidRDefault="0069758A" w:rsidP="0069758A"/>
        </w:tc>
      </w:tr>
      <w:tr w:rsidR="0069758A" w:rsidTr="00B20B00">
        <w:tc>
          <w:tcPr>
            <w:tcW w:w="436" w:type="pct"/>
          </w:tcPr>
          <w:p w:rsidR="0069758A" w:rsidRDefault="0069758A" w:rsidP="0069758A">
            <w:pPr>
              <w:jc w:val="center"/>
            </w:pPr>
            <w:r>
              <w:t>12.</w:t>
            </w:r>
          </w:p>
        </w:tc>
        <w:tc>
          <w:tcPr>
            <w:tcW w:w="769" w:type="pct"/>
          </w:tcPr>
          <w:p w:rsidR="008A7355" w:rsidRDefault="008A7355" w:rsidP="008A7355">
            <w:r>
              <w:t>12.</w:t>
            </w:r>
            <w:r w:rsidR="00C75A54">
              <w:t xml:space="preserve"> </w:t>
            </w:r>
            <w:r>
              <w:t>Liternictwo i typografia – poezja konkretna</w:t>
            </w:r>
          </w:p>
          <w:p w:rsidR="0069758A" w:rsidRDefault="0069758A" w:rsidP="0069758A"/>
        </w:tc>
        <w:tc>
          <w:tcPr>
            <w:tcW w:w="498" w:type="pct"/>
          </w:tcPr>
          <w:p w:rsidR="0069758A" w:rsidRDefault="0069758A" w:rsidP="0069758A">
            <w:pPr>
              <w:jc w:val="center"/>
            </w:pPr>
            <w:r>
              <w:t>I.</w:t>
            </w:r>
          </w:p>
          <w:p w:rsidR="0069758A" w:rsidRDefault="0069758A" w:rsidP="0069758A">
            <w:pPr>
              <w:jc w:val="center"/>
            </w:pPr>
            <w:r>
              <w:t>II.</w:t>
            </w:r>
          </w:p>
          <w:p w:rsidR="0069758A" w:rsidRDefault="0069758A" w:rsidP="0069758A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zna zasady komponowani</w:t>
            </w:r>
            <w:r w:rsidR="00F05572">
              <w:t>a napisu, tekstu i budowy liter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w</w:t>
            </w:r>
            <w:r w:rsidR="00F05572">
              <w:t>ie, co to jest poezja konkretna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 xml:space="preserve">dostrzega cechy charakterystyczne </w:t>
            </w:r>
            <w:r w:rsidR="00F05572">
              <w:t>dla poszczególnych krojów pisma</w:t>
            </w:r>
            <w:r>
              <w:t xml:space="preserve"> 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projektuje układ literniczy, samodzielni</w:t>
            </w:r>
            <w:r w:rsidR="00F05572">
              <w:t>e dobiera materiały i narzędzia</w:t>
            </w:r>
            <w:r>
              <w:t xml:space="preserve"> 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wie, że liternictwo, krój pisma jest jeszcze jednym swoisty</w:t>
            </w:r>
            <w:r w:rsidR="00F05572">
              <w:t>m środkiem wyrazu artystycznego</w:t>
            </w:r>
            <w:r>
              <w:t xml:space="preserve"> </w:t>
            </w:r>
          </w:p>
          <w:p w:rsidR="0069758A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bada znaczenia denotacyjne i konotacyjne</w:t>
            </w:r>
            <w:r w:rsidR="00F05572">
              <w:t xml:space="preserve"> słów.</w:t>
            </w:r>
          </w:p>
        </w:tc>
        <w:tc>
          <w:tcPr>
            <w:tcW w:w="1152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wy</w:t>
            </w:r>
            <w:r w:rsidR="002E6732">
              <w:t>kazuje się znajomością typograf</w:t>
            </w:r>
            <w:r w:rsidR="00635187">
              <w:t>i</w:t>
            </w:r>
            <w:r>
              <w:t>i jako sztuki użytkowej zajm</w:t>
            </w:r>
            <w:r w:rsidR="002E6732">
              <w:t>ującej się estetyką szaty grafi</w:t>
            </w:r>
            <w:r w:rsidR="00F05572">
              <w:t>cznej publikacji</w:t>
            </w:r>
            <w:r>
              <w:t xml:space="preserve"> 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tworzy różnorodne układy kompozycyjne na płaszczyźnie i w przestrzeni; ustala właściwe proporcje poszczególnych elementów kompozycyjnych, umiejętnie równoważy kompozycję, wykorzystując kształt </w:t>
            </w:r>
            <w:r w:rsidR="00F05572">
              <w:t>i kontrast form</w:t>
            </w:r>
            <w:r>
              <w:t xml:space="preserve"> </w:t>
            </w:r>
          </w:p>
          <w:p w:rsidR="001653EE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wyraża w pracach plastycznych uczucia i emocje wobec rzeczywistości, a także p</w:t>
            </w:r>
            <w:r w:rsidR="00F05572">
              <w:t>łynące z inspiracji literackich</w:t>
            </w:r>
            <w:r>
              <w:t xml:space="preserve"> </w:t>
            </w:r>
          </w:p>
          <w:p w:rsidR="008A7355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rozpoznaje i charakteryzuje obiekty kultury wizualnej w Polsce, wskazuje ich twórców.</w:t>
            </w:r>
          </w:p>
          <w:p w:rsidR="0069758A" w:rsidRDefault="0069758A" w:rsidP="0069758A"/>
          <w:p w:rsidR="002D6AFB" w:rsidRDefault="002D6AFB" w:rsidP="0069758A"/>
        </w:tc>
        <w:tc>
          <w:tcPr>
            <w:tcW w:w="826" w:type="pct"/>
          </w:tcPr>
          <w:p w:rsidR="001653EE" w:rsidRDefault="008A7355" w:rsidP="005534E6">
            <w:r>
              <w:lastRenderedPageBreak/>
              <w:t xml:space="preserve">Opowiadanie o początkach pisma ilustrowane przykładami. Obserwowanie złudzeń optycznych – wyciąganie wniosków dotyczących </w:t>
            </w:r>
            <w:r>
              <w:lastRenderedPageBreak/>
              <w:t>zasad pisania, konstruowania i łączenia liter. Prezentacja czcionek, określanie cech charakterystycznych danego kroju. Świa</w:t>
            </w:r>
            <w:r w:rsidR="002E6732">
              <w:t>tło litery, światło w typografi</w:t>
            </w:r>
            <w:r>
              <w:t>i</w:t>
            </w:r>
            <w:r w:rsidR="00F05572">
              <w:t xml:space="preserve"> </w:t>
            </w:r>
            <w:r>
              <w:t>– wyjaśnienie problemu. Prezentacja i omówienie przykładów poezji konkretnej. Samodzielna twórcza praca uczniów.</w:t>
            </w:r>
          </w:p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769" w:type="pct"/>
          </w:tcPr>
          <w:p w:rsidR="008A7355" w:rsidRDefault="008A7355" w:rsidP="008A7355">
            <w:r>
              <w:t xml:space="preserve">Projekt strony internetowej </w:t>
            </w:r>
            <w:r w:rsidR="002E6732">
              <w:t>szkoły, klasy lub grupy – grafi</w:t>
            </w:r>
            <w:r>
              <w:t>ka komputerowa, praca w grupach</w:t>
            </w:r>
          </w:p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t>I.</w:t>
            </w:r>
          </w:p>
          <w:p w:rsidR="008A7355" w:rsidRDefault="008A7355" w:rsidP="008A7355">
            <w:pPr>
              <w:jc w:val="center"/>
            </w:pPr>
            <w:r>
              <w:t>II.</w:t>
            </w:r>
          </w:p>
        </w:tc>
        <w:tc>
          <w:tcPr>
            <w:tcW w:w="1319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opisuje rolę, funkc</w:t>
            </w:r>
            <w:r w:rsidR="00E9630F">
              <w:t>ję i wygląd stron internetowych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potrafi</w:t>
            </w:r>
            <w:r w:rsidR="00AD56AB">
              <w:t xml:space="preserve"> </w:t>
            </w:r>
            <w:r>
              <w:t xml:space="preserve">zaprojektować ciekawą stronę internetową, </w:t>
            </w:r>
            <w:r w:rsidR="00635187">
              <w:t xml:space="preserve">stosując się </w:t>
            </w:r>
            <w:r w:rsidR="00635187">
              <w:br/>
              <w:t>do zasad typografi</w:t>
            </w:r>
            <w:r w:rsidR="00E9630F">
              <w:t>i</w:t>
            </w:r>
            <w:r>
              <w:t xml:space="preserve"> 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p</w:t>
            </w:r>
            <w:r w:rsidR="00E9630F">
              <w:t>racuje w grupie metodą projektu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4"/>
              </w:numPr>
            </w:pPr>
            <w:r>
              <w:t>przyjmuje współodpowiedzialność za przebieg pracy w zespole i efekt koń</w:t>
            </w:r>
            <w:r w:rsidR="00E9630F">
              <w:t>cowy projektu</w:t>
            </w:r>
            <w:r>
              <w:t xml:space="preserve"> </w:t>
            </w:r>
          </w:p>
          <w:p w:rsidR="008A7355" w:rsidRDefault="008A7355" w:rsidP="00B824FE">
            <w:pPr>
              <w:pStyle w:val="Akapitzlist"/>
              <w:numPr>
                <w:ilvl w:val="0"/>
                <w:numId w:val="15"/>
              </w:numPr>
            </w:pPr>
            <w:r>
              <w:t>zachowuje obiektywizm w ocenie szkoły, klasy, grupy; potrafi</w:t>
            </w:r>
            <w:r w:rsidR="00AD56AB">
              <w:t xml:space="preserve"> </w:t>
            </w:r>
            <w:r>
              <w:t>do</w:t>
            </w:r>
            <w:r w:rsidR="00E9630F">
              <w:t>strzec ich mocne i słabe strony.</w:t>
            </w:r>
          </w:p>
        </w:tc>
        <w:tc>
          <w:tcPr>
            <w:tcW w:w="1152" w:type="pct"/>
          </w:tcPr>
          <w:p w:rsidR="00635187" w:rsidRPr="00DE312B" w:rsidRDefault="00635187" w:rsidP="00635187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2E6732" w:rsidP="00B824FE">
            <w:pPr>
              <w:pStyle w:val="Akapitzlist"/>
              <w:numPr>
                <w:ilvl w:val="0"/>
                <w:numId w:val="15"/>
              </w:numPr>
            </w:pPr>
            <w:r>
              <w:t>projektuje grafi</w:t>
            </w:r>
            <w:r w:rsidR="00DD2AD4">
              <w:t>czne formy użytkowe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5"/>
              </w:numPr>
            </w:pPr>
            <w:r>
              <w:t>stosuje różnorodne techniki plastyczne (elementy obrazowania cyfrowego fotogr</w:t>
            </w:r>
            <w:r w:rsidR="002E6732">
              <w:t>afi</w:t>
            </w:r>
            <w:r>
              <w:t>cznego i z</w:t>
            </w:r>
            <w:r w:rsidR="002E6732">
              <w:t> wykorzystaniem wybranych grafi</w:t>
            </w:r>
            <w:r w:rsidR="00325F91">
              <w:t>cznych programów komputerowych)</w:t>
            </w:r>
            <w:r>
              <w:t xml:space="preserve"> </w:t>
            </w:r>
          </w:p>
          <w:p w:rsidR="008A7355" w:rsidRDefault="008A7355" w:rsidP="00B824FE">
            <w:pPr>
              <w:pStyle w:val="Akapitzlist"/>
              <w:numPr>
                <w:ilvl w:val="0"/>
                <w:numId w:val="15"/>
              </w:numPr>
            </w:pPr>
            <w:r>
              <w:t xml:space="preserve">zna i stosuje zasady prezentacji i upowszechniania dzieł zgodnie z prawem </w:t>
            </w:r>
            <w:r>
              <w:lastRenderedPageBreak/>
              <w:t>i etyką.</w:t>
            </w:r>
          </w:p>
          <w:p w:rsidR="008A7355" w:rsidRDefault="008A7355" w:rsidP="008A7355"/>
        </w:tc>
        <w:tc>
          <w:tcPr>
            <w:tcW w:w="826" w:type="pct"/>
          </w:tcPr>
          <w:p w:rsidR="008A7355" w:rsidRDefault="008A7355" w:rsidP="008A7355">
            <w:r>
              <w:lastRenderedPageBreak/>
              <w:t>Praca w 3-, 4-osobowych grupach. Grupowy wybór wzorcowej strony internetowej. Ustalenie kryteriów najlepszej strony internetowej. Zalety i wady szkoły/klasy/ grupy. Zamiana wad na zalety. Projekt strony internetowej – praca metodą projektu.</w:t>
            </w:r>
          </w:p>
          <w:p w:rsidR="008A7355" w:rsidRDefault="008A7355" w:rsidP="008A7355"/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69" w:type="pct"/>
          </w:tcPr>
          <w:p w:rsidR="008A7355" w:rsidRDefault="008A7355" w:rsidP="008A7355">
            <w:r>
              <w:t xml:space="preserve">Winieta – inspiracja rośliną lub owadem – kompozycja linearna nawiązująca do </w:t>
            </w:r>
            <w:r w:rsidR="0000787C">
              <w:t>ornamentów secesyjnych.</w:t>
            </w:r>
          </w:p>
          <w:p w:rsidR="008A7355" w:rsidRDefault="008A7355" w:rsidP="008A7355"/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t>I.</w:t>
            </w:r>
          </w:p>
        </w:tc>
        <w:tc>
          <w:tcPr>
            <w:tcW w:w="1319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5"/>
              </w:numPr>
            </w:pPr>
            <w:r>
              <w:t xml:space="preserve">zna cechy charakterystyczne sztuki okresu secesji (nieregularna, splątana linia, asymetria, dekoracyjność, płaska plama obwiedziona konturem, ekspresyjna ornamentyka, </w:t>
            </w:r>
            <w:r w:rsidR="005C57B1">
              <w:t>inspiracje sztuką japońską)</w:t>
            </w:r>
            <w:r>
              <w:t xml:space="preserve"> 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5"/>
              </w:numPr>
            </w:pPr>
            <w:r>
              <w:t xml:space="preserve">zna przykłady architektury secesyjnej, malarstwa z terenu Europy i Polski pod zaborami 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5"/>
              </w:numPr>
            </w:pPr>
            <w:r>
              <w:t>potrafi</w:t>
            </w:r>
            <w:r w:rsidR="00AD56AB">
              <w:t xml:space="preserve"> </w:t>
            </w:r>
            <w:r>
              <w:t xml:space="preserve">wykonać ornament inspirowany wyglądem rośliny lub owada, posługując się środkami wyrazu stosowanymi w sztuce secesji </w:t>
            </w:r>
          </w:p>
          <w:p w:rsidR="008A7355" w:rsidRDefault="008A7355" w:rsidP="00B824FE">
            <w:pPr>
              <w:pStyle w:val="Akapitzlist"/>
              <w:numPr>
                <w:ilvl w:val="0"/>
                <w:numId w:val="16"/>
              </w:numPr>
            </w:pPr>
            <w:r>
              <w:t>uświadamia sobie, że przyroda jest niewyczerpanym</w:t>
            </w:r>
            <w:r w:rsidR="000600E7">
              <w:t xml:space="preserve"> źródłem inspiracji dla twórców.</w:t>
            </w:r>
          </w:p>
        </w:tc>
        <w:tc>
          <w:tcPr>
            <w:tcW w:w="1152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6"/>
              </w:numPr>
            </w:pPr>
            <w:r>
              <w:t>tworzy różnorodne układy kompozycyjne na płaszczyźnie; ustala właściwe proporcje poszczególnych elementów kompozycyjnych, umiejętnie równoważy kompozycję, wykorz</w:t>
            </w:r>
            <w:r w:rsidR="000600E7">
              <w:t>ystując kształt i kontrast form</w:t>
            </w:r>
            <w:r>
              <w:t xml:space="preserve"> 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6"/>
              </w:numPr>
            </w:pPr>
            <w:r>
              <w:t>charakteryzuje linie jako środek wyrazu artystycznego; wykorzystuje linię w działaniach plastycznych w komp</w:t>
            </w:r>
            <w:r w:rsidR="00C70885">
              <w:t>ozycjach transponujących naturę</w:t>
            </w:r>
            <w:r>
              <w:t xml:space="preserve"> </w:t>
            </w:r>
          </w:p>
          <w:p w:rsidR="002E6732" w:rsidRDefault="008A7355" w:rsidP="00B824FE">
            <w:pPr>
              <w:pStyle w:val="Akapitzlist"/>
              <w:numPr>
                <w:ilvl w:val="0"/>
                <w:numId w:val="16"/>
              </w:numPr>
            </w:pPr>
            <w:r>
              <w:t>w zadaniach plastycznych interpretuje obserwowane motywy, stosując środki wyr</w:t>
            </w:r>
            <w:r w:rsidR="00C70885">
              <w:t>azu zgodnie z własnym odczuciem</w:t>
            </w:r>
          </w:p>
          <w:p w:rsidR="002E6732" w:rsidRDefault="000418E0" w:rsidP="00B824FE">
            <w:pPr>
              <w:pStyle w:val="Akapitzlist"/>
              <w:numPr>
                <w:ilvl w:val="0"/>
                <w:numId w:val="16"/>
              </w:numPr>
            </w:pPr>
            <w:r>
              <w:t>projektuje grafi</w:t>
            </w:r>
            <w:r w:rsidR="00C70885">
              <w:t>czne formy użytkowe</w:t>
            </w:r>
            <w:r w:rsidR="003E061C">
              <w:t xml:space="preserve"> </w:t>
            </w:r>
          </w:p>
          <w:p w:rsidR="005534E6" w:rsidRDefault="003E061C" w:rsidP="00B824FE">
            <w:pPr>
              <w:pStyle w:val="Akapitzlist"/>
              <w:numPr>
                <w:ilvl w:val="0"/>
                <w:numId w:val="16"/>
              </w:numPr>
            </w:pPr>
            <w:r>
              <w:t>podejmuje działania z zakresu estetycznego kształtowania otoczenia; projektuje i realizuje formy dekoracyjne</w:t>
            </w:r>
            <w:r w:rsidR="00C70885">
              <w:t>, podnoszące estetykę otoczenia</w:t>
            </w:r>
          </w:p>
          <w:p w:rsidR="00874076" w:rsidRDefault="003E061C" w:rsidP="008A7355">
            <w:pPr>
              <w:pStyle w:val="Akapitzlist"/>
              <w:numPr>
                <w:ilvl w:val="0"/>
                <w:numId w:val="16"/>
              </w:numPr>
            </w:pPr>
            <w:r>
              <w:t xml:space="preserve">rozpoznaje i charakteryzuje obiekty sztuki secesyjnej </w:t>
            </w:r>
            <w:r>
              <w:lastRenderedPageBreak/>
              <w:t>w Polsce i z dorobku innych narodów, wskazuje ich twórców.</w:t>
            </w:r>
          </w:p>
          <w:p w:rsidR="008A7355" w:rsidRDefault="008A7355" w:rsidP="008A7355"/>
        </w:tc>
        <w:tc>
          <w:tcPr>
            <w:tcW w:w="826" w:type="pct"/>
          </w:tcPr>
          <w:p w:rsidR="00F6751B" w:rsidRDefault="00F6751B" w:rsidP="00F6751B">
            <w:r>
              <w:lastRenderedPageBreak/>
              <w:t>Prezentacja i omówienie przykładowych dzieł sztuki secesyjnej polskiej i europejskiej – wyodrębnienie cech charakterystycznych. Prezentacja i omówienie różnych rodzajów winiet, w tym secesyjnych. Samodzielna twórcza praca uczniów – rysunkowy projekt winiety.</w:t>
            </w:r>
          </w:p>
          <w:p w:rsidR="008A7355" w:rsidRDefault="008A7355" w:rsidP="008A7355"/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lastRenderedPageBreak/>
              <w:t>15.</w:t>
            </w:r>
          </w:p>
        </w:tc>
        <w:tc>
          <w:tcPr>
            <w:tcW w:w="769" w:type="pct"/>
          </w:tcPr>
          <w:p w:rsidR="003E061C" w:rsidRDefault="003E061C" w:rsidP="003E061C">
            <w:r>
              <w:t>Rysunek satyryczny i komiks</w:t>
            </w:r>
          </w:p>
          <w:p w:rsidR="008A7355" w:rsidRDefault="008A7355" w:rsidP="008A7355"/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t>I.</w:t>
            </w:r>
          </w:p>
          <w:p w:rsidR="008A7355" w:rsidRDefault="008A7355" w:rsidP="008A7355">
            <w:pPr>
              <w:jc w:val="center"/>
            </w:pPr>
            <w:r>
              <w:t>II.</w:t>
            </w:r>
          </w:p>
          <w:p w:rsidR="008A7355" w:rsidRDefault="008A7355" w:rsidP="008A7355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F50417" w:rsidP="00B824FE">
            <w:pPr>
              <w:pStyle w:val="Akapitzlist"/>
              <w:numPr>
                <w:ilvl w:val="0"/>
                <w:numId w:val="17"/>
              </w:numPr>
            </w:pPr>
            <w:r>
              <w:t xml:space="preserve">zna polskich rysowników zajmujących się rysunkiem </w:t>
            </w:r>
            <w:r w:rsidR="0020576F">
              <w:t>satyrycznym</w:t>
            </w:r>
            <w:r>
              <w:t xml:space="preserve"> </w:t>
            </w:r>
          </w:p>
          <w:p w:rsidR="002E6732" w:rsidRDefault="00F50417" w:rsidP="00B824FE">
            <w:pPr>
              <w:pStyle w:val="Akapitzlist"/>
              <w:numPr>
                <w:ilvl w:val="0"/>
                <w:numId w:val="17"/>
              </w:numPr>
            </w:pPr>
            <w:r>
              <w:t xml:space="preserve">wie, co to jest komiks i jakie </w:t>
            </w:r>
            <w:r w:rsidR="0020576F">
              <w:t>są jego charakterystyczne cechy</w:t>
            </w:r>
            <w:r>
              <w:t xml:space="preserve"> </w:t>
            </w:r>
          </w:p>
          <w:p w:rsidR="002E6732" w:rsidRDefault="00F50417" w:rsidP="00B824FE">
            <w:pPr>
              <w:pStyle w:val="Akapitzlist"/>
              <w:numPr>
                <w:ilvl w:val="0"/>
                <w:numId w:val="17"/>
              </w:numPr>
            </w:pPr>
            <w:r>
              <w:t>wymienia podobieństwa i różnice między k</w:t>
            </w:r>
            <w:r w:rsidR="0020576F">
              <w:t>omiksem a rysunkiem satyrycznym</w:t>
            </w:r>
          </w:p>
          <w:p w:rsidR="002E6732" w:rsidRDefault="005534E6" w:rsidP="00B824FE">
            <w:pPr>
              <w:pStyle w:val="Akapitzlist"/>
              <w:numPr>
                <w:ilvl w:val="0"/>
                <w:numId w:val="17"/>
              </w:numPr>
            </w:pPr>
            <w:r>
              <w:t>potrafi</w:t>
            </w:r>
            <w:r w:rsidR="00AD56AB">
              <w:t xml:space="preserve"> </w:t>
            </w:r>
            <w:r>
              <w:t>grafi</w:t>
            </w:r>
            <w:r w:rsidR="00F50417">
              <w:t xml:space="preserve">cznie opowiedzieć historię za pomocą następujących po sobie, logicznie powiązanych obrazów (kadrów) </w:t>
            </w:r>
            <w:r w:rsidR="0020576F">
              <w:t>lub stworzyć rysunek satyryczny</w:t>
            </w:r>
            <w:r w:rsidR="00F50417">
              <w:t xml:space="preserve"> </w:t>
            </w:r>
          </w:p>
          <w:p w:rsidR="002E6732" w:rsidRDefault="00F50417" w:rsidP="00B824FE">
            <w:pPr>
              <w:pStyle w:val="Akapitzlist"/>
              <w:numPr>
                <w:ilvl w:val="0"/>
                <w:numId w:val="17"/>
              </w:numPr>
            </w:pPr>
            <w:r>
              <w:t>rysuje komiks, dobierając odpow</w:t>
            </w:r>
            <w:r w:rsidR="0020576F">
              <w:t>iadające mu narzędzia rysunkowe</w:t>
            </w:r>
            <w:r>
              <w:t xml:space="preserve"> </w:t>
            </w:r>
          </w:p>
          <w:p w:rsidR="008A7355" w:rsidRDefault="00F50417" w:rsidP="00B824FE">
            <w:pPr>
              <w:pStyle w:val="Akapitzlist"/>
              <w:numPr>
                <w:ilvl w:val="0"/>
                <w:numId w:val="17"/>
              </w:numPr>
            </w:pPr>
            <w:r>
              <w:t>obserwuje uwa</w:t>
            </w:r>
            <w:r w:rsidR="0020576F">
              <w:t>żnie sytuacje życia codziennego.</w:t>
            </w:r>
          </w:p>
        </w:tc>
        <w:tc>
          <w:tcPr>
            <w:tcW w:w="1152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F50417" w:rsidP="00B824FE">
            <w:pPr>
              <w:pStyle w:val="Akapitzlist"/>
              <w:numPr>
                <w:ilvl w:val="0"/>
                <w:numId w:val="17"/>
              </w:numPr>
            </w:pPr>
            <w:r>
              <w:t>rozróżnia gatunki i tematykę dzieł w</w:t>
            </w:r>
            <w:r w:rsidR="0020576F">
              <w:t> sztukach plastycznych; w rysunku rozpoznaje komiks</w:t>
            </w:r>
            <w:r>
              <w:t xml:space="preserve"> </w:t>
            </w:r>
          </w:p>
          <w:p w:rsidR="002E6732" w:rsidRDefault="00F50417" w:rsidP="00B824FE">
            <w:pPr>
              <w:pStyle w:val="Akapitzlist"/>
              <w:numPr>
                <w:ilvl w:val="0"/>
                <w:numId w:val="17"/>
              </w:numPr>
            </w:pPr>
            <w:r>
              <w:t>wyraża w pracach plastycznych uczuci</w:t>
            </w:r>
            <w:r w:rsidR="00F37BED">
              <w:t>a i emocje wobec rzeczywistości;</w:t>
            </w:r>
            <w:r>
              <w:t xml:space="preserve"> rysuje, ilustruje zjawiska i</w:t>
            </w:r>
            <w:r w:rsidR="0020576F">
              <w:t> wydarzenia realne i wyobrażone</w:t>
            </w:r>
            <w:r>
              <w:t xml:space="preserve"> </w:t>
            </w:r>
          </w:p>
          <w:p w:rsidR="00F50417" w:rsidRDefault="00F50417" w:rsidP="00B824FE">
            <w:pPr>
              <w:pStyle w:val="Akapitzlist"/>
              <w:numPr>
                <w:ilvl w:val="0"/>
                <w:numId w:val="17"/>
              </w:numPr>
            </w:pPr>
            <w:r>
              <w:t>wymienia i rozpoznaje rysunki satyryczne znanych rysowników polskich.</w:t>
            </w:r>
          </w:p>
          <w:p w:rsidR="008A7355" w:rsidRDefault="008A7355" w:rsidP="008A7355"/>
        </w:tc>
        <w:tc>
          <w:tcPr>
            <w:tcW w:w="826" w:type="pct"/>
          </w:tcPr>
          <w:p w:rsidR="00F50417" w:rsidRDefault="00F50417" w:rsidP="00F50417">
            <w:r>
              <w:t>Prezentacja rysunków satyrycznych znanych rysowników polskich. Omówienie cech charakterystycznych komiksów – różnorodność ułożenia kadrów, jednolitość przestawień w zakresie stosowanej kolorystyki i wyglądu postaci, dymki, onomatopeje, przedstawienie ruchu i emocji, techniki rysunkowe. Co nas śmieszy? – wypowiedzi uczniów. Samodzielna twórcza praca uczniów – rysowanie komiksów lub rysunków satyrycznych.</w:t>
            </w:r>
          </w:p>
          <w:p w:rsidR="008A7355" w:rsidRDefault="008A7355" w:rsidP="008A7355"/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t>16.</w:t>
            </w:r>
          </w:p>
        </w:tc>
        <w:tc>
          <w:tcPr>
            <w:tcW w:w="769" w:type="pct"/>
          </w:tcPr>
          <w:p w:rsidR="004A584E" w:rsidRDefault="004A584E" w:rsidP="004A584E">
            <w:r>
              <w:t xml:space="preserve">Zjawisko powidoku, kontrast </w:t>
            </w:r>
            <w:r w:rsidR="0020576F">
              <w:t>równoczesny barwny i walorowy –</w:t>
            </w:r>
            <w:r>
              <w:t>kompozycja nawiązująca do sztuki op-artu</w:t>
            </w:r>
          </w:p>
          <w:p w:rsidR="008A7355" w:rsidRDefault="008A7355" w:rsidP="008A7355"/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t>I.</w:t>
            </w:r>
          </w:p>
          <w:p w:rsidR="008A7355" w:rsidRDefault="008A7355" w:rsidP="008A7355">
            <w:pPr>
              <w:jc w:val="center"/>
            </w:pPr>
            <w:r>
              <w:t>II.</w:t>
            </w:r>
          </w:p>
          <w:p w:rsidR="008A7355" w:rsidRDefault="008A7355" w:rsidP="008A7355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2E6732" w:rsidRDefault="004A584E" w:rsidP="00B824FE">
            <w:pPr>
              <w:pStyle w:val="Akapitzlist"/>
              <w:numPr>
                <w:ilvl w:val="0"/>
                <w:numId w:val="17"/>
              </w:numPr>
            </w:pPr>
            <w:r>
              <w:t>utrwala</w:t>
            </w:r>
            <w:r w:rsidR="00F37BED">
              <w:t xml:space="preserve"> podstawowe wiadomości o barwie</w:t>
            </w:r>
            <w:r>
              <w:t xml:space="preserve"> </w:t>
            </w:r>
          </w:p>
          <w:p w:rsidR="002E6732" w:rsidRDefault="004A584E" w:rsidP="00B824FE">
            <w:pPr>
              <w:pStyle w:val="Akapitzlist"/>
              <w:numPr>
                <w:ilvl w:val="0"/>
                <w:numId w:val="17"/>
              </w:numPr>
            </w:pPr>
            <w:r>
              <w:t>zna dwa różne sposoby mieszania barw: optyczno-addytywny (dotyczący barw świetlnych) i </w:t>
            </w:r>
            <w:proofErr w:type="spellStart"/>
            <w:r>
              <w:t>subtraktywny</w:t>
            </w:r>
            <w:proofErr w:type="spellEnd"/>
            <w:r>
              <w:t xml:space="preserve"> (dotyczący </w:t>
            </w:r>
            <w:r>
              <w:lastRenderedPageBreak/>
              <w:t>substancji b</w:t>
            </w:r>
            <w:r w:rsidR="00F37BED">
              <w:t>arwnych, pigmentów i barwników)</w:t>
            </w:r>
            <w:r>
              <w:t xml:space="preserve"> </w:t>
            </w:r>
          </w:p>
          <w:p w:rsidR="002E6732" w:rsidRDefault="004A584E" w:rsidP="00B824FE">
            <w:pPr>
              <w:pStyle w:val="Akapitzlist"/>
              <w:numPr>
                <w:ilvl w:val="0"/>
                <w:numId w:val="17"/>
              </w:numPr>
            </w:pPr>
            <w:r>
              <w:t>wyodrębnia na podstawie analizy prac artystów op-artu ś</w:t>
            </w:r>
            <w:r w:rsidR="00F37BED">
              <w:t>rodki wywołujące wrażenie ruchu</w:t>
            </w:r>
            <w:r>
              <w:t xml:space="preserve"> </w:t>
            </w:r>
          </w:p>
          <w:p w:rsidR="002E6732" w:rsidRDefault="00F37BED" w:rsidP="00B824FE">
            <w:pPr>
              <w:pStyle w:val="Akapitzlist"/>
              <w:numPr>
                <w:ilvl w:val="0"/>
                <w:numId w:val="17"/>
              </w:numPr>
            </w:pPr>
            <w:r>
              <w:t>doświadcza zjawiska powidoku</w:t>
            </w:r>
            <w:r w:rsidR="004A584E">
              <w:t xml:space="preserve"> </w:t>
            </w:r>
          </w:p>
          <w:p w:rsidR="002E6732" w:rsidRDefault="004A584E" w:rsidP="00B824FE">
            <w:pPr>
              <w:pStyle w:val="Akapitzlist"/>
              <w:numPr>
                <w:ilvl w:val="0"/>
                <w:numId w:val="17"/>
              </w:numPr>
            </w:pPr>
            <w:r>
              <w:t>doświadcza złudzeń optycznych i wrażenia ruchu w trakcie ogl</w:t>
            </w:r>
            <w:r w:rsidR="00F37BED">
              <w:t>ądania reprodukcji prac op-artu</w:t>
            </w:r>
            <w:r>
              <w:t xml:space="preserve"> </w:t>
            </w:r>
          </w:p>
          <w:p w:rsidR="002E6732" w:rsidRDefault="004A584E" w:rsidP="00B824FE">
            <w:pPr>
              <w:pStyle w:val="Akapitzlist"/>
              <w:numPr>
                <w:ilvl w:val="0"/>
                <w:numId w:val="17"/>
              </w:numPr>
            </w:pPr>
            <w:r>
              <w:t xml:space="preserve">obserwuje </w:t>
            </w:r>
            <w:r w:rsidR="00F37BED">
              <w:t>kontrast równoczesny i walorowy</w:t>
            </w:r>
            <w:r>
              <w:t xml:space="preserve"> </w:t>
            </w:r>
          </w:p>
          <w:p w:rsidR="002E6732" w:rsidRDefault="004A584E" w:rsidP="00B824FE">
            <w:pPr>
              <w:pStyle w:val="Akapitzlist"/>
              <w:numPr>
                <w:ilvl w:val="0"/>
                <w:numId w:val="17"/>
              </w:numPr>
            </w:pPr>
            <w:r>
              <w:t>potrafi</w:t>
            </w:r>
            <w:r w:rsidR="00AD56AB">
              <w:t xml:space="preserve"> </w:t>
            </w:r>
            <w:r>
              <w:t>wykonać na płaszczyźnie kompozycję płaską sprawiającą</w:t>
            </w:r>
            <w:r w:rsidR="00F37BED">
              <w:t xml:space="preserve"> wrażenie pulsowania, migotania</w:t>
            </w:r>
          </w:p>
          <w:p w:rsidR="004A584E" w:rsidRDefault="00190278" w:rsidP="00B824FE">
            <w:pPr>
              <w:pStyle w:val="Akapitzlist"/>
              <w:numPr>
                <w:ilvl w:val="0"/>
                <w:numId w:val="17"/>
              </w:numPr>
            </w:pPr>
            <w:r>
              <w:t>d</w:t>
            </w:r>
            <w:r w:rsidR="004A584E">
              <w:t>ostrzega oddziaływan</w:t>
            </w:r>
            <w:r w:rsidR="00F37BED">
              <w:t>ie kolorów we własnym otoczeniu.</w:t>
            </w:r>
          </w:p>
          <w:p w:rsidR="008A7355" w:rsidRDefault="008A7355" w:rsidP="008A7355"/>
        </w:tc>
        <w:tc>
          <w:tcPr>
            <w:tcW w:w="1152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21"/>
              </w:numPr>
            </w:pPr>
            <w:r>
              <w:t xml:space="preserve">tworzy różnorodne układy kompozycyjne na płaszczyźnie; ustala właściwe proporcje poszczególnych elementów kompozycyjnych, umiejętnie równoważy </w:t>
            </w:r>
            <w:r>
              <w:lastRenderedPageBreak/>
              <w:t>kompozycję, wykorz</w:t>
            </w:r>
            <w:r w:rsidR="00F37BED">
              <w:t>ystując kształt i kontrast form</w:t>
            </w:r>
            <w:r>
              <w:t xml:space="preserve"> </w:t>
            </w:r>
          </w:p>
          <w:p w:rsidR="00060495" w:rsidRDefault="00190278" w:rsidP="00B824FE">
            <w:pPr>
              <w:pStyle w:val="Akapitzlist"/>
              <w:numPr>
                <w:ilvl w:val="0"/>
                <w:numId w:val="21"/>
              </w:numPr>
            </w:pPr>
            <w:r>
              <w:t>klasyfi</w:t>
            </w:r>
            <w:r w:rsidR="0094567C">
              <w:t xml:space="preserve">kuje barwy w sztukach plastycznych; wykazuje się znajomością pojęć: </w:t>
            </w:r>
            <w:r w:rsidR="0094567C" w:rsidRPr="00F37BED">
              <w:rPr>
                <w:i/>
              </w:rPr>
              <w:t>gama barwna, koło barw, barwy podstawowe i pochodne, temperatura barwy, walor barwy</w:t>
            </w:r>
            <w:r w:rsidR="0094567C">
              <w:t>; rozróżnia i identyfikuje w dziełach mistrzów i własnych kontrasty barwne: temperat</w:t>
            </w:r>
            <w:r w:rsidR="00F37BED">
              <w:t>urowe, dopełnieniowe i walorowe</w:t>
            </w:r>
            <w:r w:rsidR="0094567C">
              <w:t xml:space="preserve"> 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21"/>
              </w:numPr>
            </w:pPr>
            <w:r>
              <w:t>podejmuje działania twórcze z wyobraźni uw</w:t>
            </w:r>
            <w:r w:rsidR="00F37BED">
              <w:t>zględniające problematykę barwy</w:t>
            </w:r>
            <w:r>
              <w:t xml:space="preserve"> 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21"/>
              </w:numPr>
            </w:pPr>
            <w:r>
              <w:t>stosuje różnorodne techniki plastyczne i z</w:t>
            </w:r>
            <w:r w:rsidR="000418E0">
              <w:t> wykorzystaniem wybranych grafi</w:t>
            </w:r>
            <w:r w:rsidR="00F37BED">
              <w:t>cznych programów komputerowych</w:t>
            </w:r>
            <w:r>
              <w:t xml:space="preserve"> </w:t>
            </w:r>
          </w:p>
          <w:p w:rsidR="0094567C" w:rsidRDefault="0094567C" w:rsidP="00B824FE">
            <w:pPr>
              <w:pStyle w:val="Akapitzlist"/>
              <w:numPr>
                <w:ilvl w:val="0"/>
                <w:numId w:val="21"/>
              </w:numPr>
            </w:pPr>
            <w:r>
              <w:t>rozpoznaje wybrane dzieła op-artu z dorobku sztuki europejskiej i polskiej.</w:t>
            </w:r>
          </w:p>
          <w:p w:rsidR="008A7355" w:rsidRDefault="008A7355" w:rsidP="00060495"/>
        </w:tc>
        <w:tc>
          <w:tcPr>
            <w:tcW w:w="826" w:type="pct"/>
          </w:tcPr>
          <w:p w:rsidR="004A584E" w:rsidRDefault="004A584E" w:rsidP="004A584E">
            <w:r>
              <w:lastRenderedPageBreak/>
              <w:t xml:space="preserve">Doświadczanie zjawiska powidoku, dzielenie się wrażeniami, omówienie doświadczenia. Doświadczanie kontrastu równoczesnego walorowego. </w:t>
            </w:r>
            <w:r>
              <w:lastRenderedPageBreak/>
              <w:t>Doświadczanie kontrastu równoczesnego barwnego. Prezentacja reprodukcji prac op-artu i sztuki kinetycznej – wyodrębnianie cech charakterystycznych. Twórcza praca uczniów narzędziami tradycyjnymi lub w programie graf</w:t>
            </w:r>
            <w:r w:rsidR="000418E0">
              <w:t>ic</w:t>
            </w:r>
            <w:r>
              <w:t>znym.</w:t>
            </w:r>
          </w:p>
          <w:p w:rsidR="004A584E" w:rsidRDefault="004A584E" w:rsidP="004A584E"/>
          <w:p w:rsidR="008A7355" w:rsidRDefault="008A7355" w:rsidP="008A7355"/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lastRenderedPageBreak/>
              <w:t>17.</w:t>
            </w:r>
          </w:p>
        </w:tc>
        <w:tc>
          <w:tcPr>
            <w:tcW w:w="769" w:type="pct"/>
          </w:tcPr>
          <w:p w:rsidR="0094567C" w:rsidRDefault="00874076" w:rsidP="0094567C">
            <w:r>
              <w:t>Manieryzm i barok</w:t>
            </w:r>
          </w:p>
          <w:p w:rsidR="008A7355" w:rsidRDefault="008A7355" w:rsidP="008A7355"/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t>I.</w:t>
            </w:r>
          </w:p>
          <w:p w:rsidR="008A7355" w:rsidRDefault="008A7355" w:rsidP="008A7355">
            <w:pPr>
              <w:jc w:val="center"/>
            </w:pPr>
            <w:r>
              <w:t>II.</w:t>
            </w:r>
          </w:p>
          <w:p w:rsidR="008A7355" w:rsidRDefault="008A7355" w:rsidP="008A7355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0418E0" w:rsidRDefault="00874076" w:rsidP="00B824FE">
            <w:pPr>
              <w:pStyle w:val="Akapitzlist"/>
              <w:numPr>
                <w:ilvl w:val="0"/>
                <w:numId w:val="18"/>
              </w:numPr>
            </w:pPr>
            <w:r>
              <w:t xml:space="preserve">zna </w:t>
            </w:r>
            <w:r w:rsidR="0094567C">
              <w:t>przykłady szt</w:t>
            </w:r>
            <w:r w:rsidR="00F37BED">
              <w:t>uki manierystycznej i barokowej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wie, jakimi środkami wyrazu plastycznego posługiwali się ar</w:t>
            </w:r>
            <w:r w:rsidR="005C0BA0">
              <w:t>tyści manierystyczni i barokowi</w:t>
            </w:r>
            <w:r>
              <w:t xml:space="preserve"> </w:t>
            </w:r>
          </w:p>
          <w:p w:rsidR="000418E0" w:rsidRDefault="00060495" w:rsidP="00B824FE">
            <w:pPr>
              <w:pStyle w:val="Akapitzlist"/>
              <w:numPr>
                <w:ilvl w:val="0"/>
                <w:numId w:val="18"/>
              </w:numPr>
            </w:pPr>
            <w:r>
              <w:t>p</w:t>
            </w:r>
            <w:r w:rsidR="0094567C">
              <w:t>otrafi</w:t>
            </w:r>
            <w:r w:rsidR="00AD56AB">
              <w:t xml:space="preserve"> </w:t>
            </w:r>
            <w:r>
              <w:t>zaprojektować i wykonać wyrafi</w:t>
            </w:r>
            <w:r w:rsidR="005C0BA0">
              <w:t xml:space="preserve">nowaną lub bogatą </w:t>
            </w:r>
            <w:r w:rsidR="005C0BA0">
              <w:lastRenderedPageBreak/>
              <w:t>kompozycję</w:t>
            </w:r>
            <w:r w:rsidR="0094567C">
              <w:t xml:space="preserve"> 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potrafi</w:t>
            </w:r>
            <w:r w:rsidR="00AD56AB">
              <w:t xml:space="preserve"> </w:t>
            </w:r>
            <w:r>
              <w:t>z</w:t>
            </w:r>
            <w:r w:rsidR="005C0BA0">
              <w:t>ilustrować pojęcie abstrakcyjne</w:t>
            </w:r>
          </w:p>
          <w:p w:rsidR="008A7355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rozumie, że oceny es</w:t>
            </w:r>
            <w:r w:rsidR="005C0BA0">
              <w:t>tetyczne zmieniają się w czasie.</w:t>
            </w:r>
          </w:p>
        </w:tc>
        <w:tc>
          <w:tcPr>
            <w:tcW w:w="1152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 xml:space="preserve">rozróżnia cechy kompozycji i odnajduje je w dziełach mistrzów, tworzy różnorodne układy kompozycyjne </w:t>
            </w:r>
            <w:r w:rsidR="005C0BA0">
              <w:t>na płaszczyźnie</w:t>
            </w:r>
            <w:r>
              <w:t xml:space="preserve"> </w:t>
            </w:r>
          </w:p>
          <w:p w:rsidR="000418E0" w:rsidRDefault="00060495" w:rsidP="00B824FE">
            <w:pPr>
              <w:pStyle w:val="Akapitzlist"/>
              <w:numPr>
                <w:ilvl w:val="0"/>
                <w:numId w:val="18"/>
              </w:numPr>
            </w:pPr>
            <w:r>
              <w:t>rozróżnia i identyfi</w:t>
            </w:r>
            <w:r w:rsidR="0094567C">
              <w:t xml:space="preserve">kuje w dziełach kontrasty barwne: </w:t>
            </w:r>
            <w:r w:rsidR="0094567C">
              <w:lastRenderedPageBreak/>
              <w:t>temperat</w:t>
            </w:r>
            <w:r w:rsidR="005C0BA0">
              <w:t>urowe, dopełnieniowe i walorowe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wyraża w pracach plastycznych uczucia i emocje wobec rzeczywistośc</w:t>
            </w:r>
            <w:r w:rsidR="005C0BA0">
              <w:t>i, a także płynące z inspiracji</w:t>
            </w:r>
            <w:r>
              <w:t xml:space="preserve"> 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 xml:space="preserve">ilustruje zjawiska realne </w:t>
            </w:r>
            <w:r w:rsidR="005C0BA0">
              <w:t>i wyobrażone</w:t>
            </w:r>
            <w:r>
              <w:t xml:space="preserve"> </w:t>
            </w:r>
          </w:p>
          <w:p w:rsidR="0094567C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wymienia, rozpoznaje i charakteryzuje obiekty sztuki manierystycznej i barokowej w Polsce i z dorobku innych narodów.</w:t>
            </w:r>
          </w:p>
          <w:p w:rsidR="008A7355" w:rsidRDefault="008A7355" w:rsidP="008A7355"/>
        </w:tc>
        <w:tc>
          <w:tcPr>
            <w:tcW w:w="826" w:type="pct"/>
          </w:tcPr>
          <w:p w:rsidR="0094567C" w:rsidRDefault="0094567C" w:rsidP="0094567C">
            <w:r>
              <w:lastRenderedPageBreak/>
              <w:t>Prezentacja dzieł sztuki manieryzmu i baroku – wyłonienie cech charakterystycznych tych stylów. Indywidualna twórcza praca uczniów – techniki łączone.</w:t>
            </w:r>
          </w:p>
          <w:p w:rsidR="008A7355" w:rsidRDefault="008A7355" w:rsidP="008A7355"/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lastRenderedPageBreak/>
              <w:t>18.</w:t>
            </w:r>
          </w:p>
        </w:tc>
        <w:tc>
          <w:tcPr>
            <w:tcW w:w="769" w:type="pct"/>
          </w:tcPr>
          <w:p w:rsidR="008A7355" w:rsidRDefault="0094567C" w:rsidP="008A7355">
            <w:r>
              <w:t>Portret kolegi w barwach nierzeczywistych</w:t>
            </w:r>
          </w:p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t>I.</w:t>
            </w:r>
          </w:p>
          <w:p w:rsidR="008A7355" w:rsidRDefault="008A7355" w:rsidP="008A7355">
            <w:pPr>
              <w:jc w:val="center"/>
            </w:pPr>
            <w:r>
              <w:t>II.</w:t>
            </w:r>
          </w:p>
          <w:p w:rsidR="008A7355" w:rsidRDefault="008A7355" w:rsidP="008A7355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dostrzega środki wyrazu typowe dla malarstwa fowistycznego – kolor abstrakcyjny, barwy czyste, często kontrastujące ze sobą, wyraźna faktura, traktowanie obrazu jako niezależnego świata form i kolorów,</w:t>
            </w:r>
            <w:r w:rsidR="00C35245">
              <w:t xml:space="preserve"> spłycenie głębi w obrazie</w:t>
            </w:r>
          </w:p>
          <w:p w:rsidR="000418E0" w:rsidRDefault="000418E0" w:rsidP="00B824FE">
            <w:pPr>
              <w:pStyle w:val="Akapitzlist"/>
              <w:numPr>
                <w:ilvl w:val="0"/>
                <w:numId w:val="18"/>
              </w:numPr>
            </w:pPr>
            <w:r>
              <w:t>m</w:t>
            </w:r>
            <w:r w:rsidR="0094567C">
              <w:t xml:space="preserve">aluje portret kolegi w barwach nierzeczywistych, </w:t>
            </w:r>
            <w:r w:rsidR="00C35245">
              <w:t>zachowując kształty i proporcje</w:t>
            </w:r>
            <w:r w:rsidR="0094567C">
              <w:t xml:space="preserve"> 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stara si</w:t>
            </w:r>
            <w:r w:rsidR="00C35245">
              <w:t>ę za pomocą koloru oddać emocje</w:t>
            </w:r>
            <w:r>
              <w:t xml:space="preserve"> </w:t>
            </w:r>
          </w:p>
          <w:p w:rsidR="0094567C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uważn</w:t>
            </w:r>
            <w:r w:rsidR="00C35245">
              <w:t>ie obserwuje drugiego człowieka.</w:t>
            </w:r>
            <w:r>
              <w:t xml:space="preserve"> </w:t>
            </w:r>
          </w:p>
          <w:p w:rsidR="008A7355" w:rsidRDefault="008A7355" w:rsidP="008A7355"/>
        </w:tc>
        <w:tc>
          <w:tcPr>
            <w:tcW w:w="1152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rozróżnia cechy kompozycji i odnajduje je w dziełach mistrzów; tworzy różnorodne ukła</w:t>
            </w:r>
            <w:r w:rsidR="00C44E9E">
              <w:t>dy kompozycyjne na płaszczyźnie</w:t>
            </w:r>
            <w:r>
              <w:t xml:space="preserve"> 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podejmuje działania twórcze z zakresu interpretacji natury, uw</w:t>
            </w:r>
            <w:r w:rsidR="00C44E9E">
              <w:t>zględniające problematykę barwy</w:t>
            </w:r>
            <w:r>
              <w:t xml:space="preserve"> 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>charakteryzuje plamę jako środek wyrazu artystycznego; wykorzystuje wskazane środki w działaniach pla</w:t>
            </w:r>
            <w:r w:rsidR="00C44E9E">
              <w:t>stycznych (transpozycji natury)</w:t>
            </w:r>
            <w:r>
              <w:t xml:space="preserve"> </w:t>
            </w:r>
          </w:p>
          <w:p w:rsidR="000418E0" w:rsidRDefault="0094567C" w:rsidP="00B824FE">
            <w:pPr>
              <w:pStyle w:val="Akapitzlist"/>
              <w:numPr>
                <w:ilvl w:val="0"/>
                <w:numId w:val="18"/>
              </w:numPr>
            </w:pPr>
            <w:r>
              <w:t xml:space="preserve">w zadaniach plastycznych interpretuje twarz obserwowanego kolegi, </w:t>
            </w:r>
            <w:r>
              <w:lastRenderedPageBreak/>
              <w:t>stosując środki wyr</w:t>
            </w:r>
            <w:r w:rsidR="00C44E9E">
              <w:t>azu zgodnie z własnym odczuciem</w:t>
            </w:r>
            <w:r>
              <w:t xml:space="preserve"> </w:t>
            </w:r>
          </w:p>
          <w:p w:rsidR="008A7355" w:rsidRDefault="000418E0" w:rsidP="00B824FE">
            <w:pPr>
              <w:pStyle w:val="Akapitzlist"/>
              <w:numPr>
                <w:ilvl w:val="0"/>
                <w:numId w:val="19"/>
              </w:numPr>
            </w:pPr>
            <w:r>
              <w:t>roz</w:t>
            </w:r>
            <w:r w:rsidR="0094567C">
              <w:t>poznaje wybrane przykłady malarstwa fowistycznego.</w:t>
            </w:r>
          </w:p>
          <w:p w:rsidR="00874076" w:rsidRDefault="00874076" w:rsidP="00874076">
            <w:pPr>
              <w:pStyle w:val="Akapitzlist"/>
              <w:ind w:left="396"/>
            </w:pPr>
          </w:p>
        </w:tc>
        <w:tc>
          <w:tcPr>
            <w:tcW w:w="826" w:type="pct"/>
          </w:tcPr>
          <w:p w:rsidR="0094567C" w:rsidRDefault="0094567C" w:rsidP="0094567C">
            <w:r>
              <w:lastRenderedPageBreak/>
              <w:t>Prezentacja obrazów fowistów – wyodrębnienie środków wyrazu typowych dla poszczególnych artystów. Cytaty dotyczące twórczości Matisse’a. Twórcza praca uczniów – portrety wzajemne, malowanie farbami.</w:t>
            </w:r>
          </w:p>
          <w:p w:rsidR="008A7355" w:rsidRDefault="008A7355" w:rsidP="008A7355"/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lastRenderedPageBreak/>
              <w:t>19.</w:t>
            </w:r>
          </w:p>
        </w:tc>
        <w:tc>
          <w:tcPr>
            <w:tcW w:w="769" w:type="pct"/>
          </w:tcPr>
          <w:p w:rsidR="008A7355" w:rsidRDefault="0094567C" w:rsidP="008A7355">
            <w:r>
              <w:t>O kompozycji na płaszczyźnie i w przestrzeni; żywe rzeźby – performance</w:t>
            </w:r>
          </w:p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t>I.</w:t>
            </w:r>
          </w:p>
          <w:p w:rsidR="008A7355" w:rsidRDefault="008A7355" w:rsidP="008A7355">
            <w:pPr>
              <w:jc w:val="center"/>
            </w:pPr>
            <w:r>
              <w:t>II.</w:t>
            </w:r>
          </w:p>
          <w:p w:rsidR="008A7355" w:rsidRDefault="008A7355" w:rsidP="008A7355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1169F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systematyzuje wiedzę dotyczącą ró</w:t>
            </w:r>
            <w:r w:rsidR="009C1187">
              <w:t>żnych rodzajów kompozycji dzieł</w:t>
            </w:r>
            <w:r>
              <w:t xml:space="preserve"> </w:t>
            </w:r>
          </w:p>
          <w:p w:rsidR="001169F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rozpoznaje w otoczeniu i w dziełach sztuki kompozycje statyczne i dynamiczne, rytmiczne i s</w:t>
            </w:r>
            <w:r w:rsidR="00643B9C">
              <w:t>ymetryczne, otwarte i zamknięte</w:t>
            </w:r>
            <w:r>
              <w:t xml:space="preserve"> </w:t>
            </w:r>
          </w:p>
          <w:p w:rsidR="001169F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wie, jak rodzaj kompozycj</w:t>
            </w:r>
            <w:r w:rsidR="00643B9C">
              <w:t>i wpływa na odbiór dzieła</w:t>
            </w:r>
            <w:r>
              <w:t xml:space="preserve"> </w:t>
            </w:r>
          </w:p>
          <w:p w:rsidR="001169F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wskazuje na ob</w:t>
            </w:r>
            <w:r w:rsidR="00643B9C">
              <w:t>razach różne rodzaje kompozycji</w:t>
            </w:r>
            <w:r>
              <w:t xml:space="preserve"> </w:t>
            </w:r>
          </w:p>
          <w:p w:rsidR="001169F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dostrzega układy kompozycyjne w rzeźbach</w:t>
            </w:r>
            <w:r w:rsidR="00643B9C">
              <w:t xml:space="preserve"> i budowlach, które go otaczają</w:t>
            </w:r>
          </w:p>
          <w:p w:rsidR="001169F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potrafi</w:t>
            </w:r>
            <w:r w:rsidR="00AD56AB">
              <w:t xml:space="preserve"> </w:t>
            </w:r>
            <w:r>
              <w:t>utworzyć określoną komp</w:t>
            </w:r>
            <w:r w:rsidR="00643B9C">
              <w:t>ozycję za pomocą własnego ciała</w:t>
            </w:r>
          </w:p>
          <w:p w:rsidR="001169F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potrafi</w:t>
            </w:r>
            <w:r w:rsidR="00AD56AB">
              <w:t xml:space="preserve"> </w:t>
            </w:r>
            <w:r>
              <w:t>odczytać informacje zawarte w preze</w:t>
            </w:r>
            <w:r w:rsidR="001A2F81">
              <w:t>ntacji kolegów/koleżanek</w:t>
            </w:r>
          </w:p>
          <w:p w:rsidR="001169F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uświadamia sobie, że każdy człowiek jest (może być) twórcą, kompozytorem; tworzy ład wokół siebie i tworzy siebi</w:t>
            </w:r>
            <w:r w:rsidR="001A2F81">
              <w:t xml:space="preserve">e </w:t>
            </w:r>
            <w:r w:rsidR="001A2F81">
              <w:lastRenderedPageBreak/>
              <w:t>(swoje wnętrze i swój wygląd)</w:t>
            </w:r>
          </w:p>
          <w:p w:rsidR="0094567C" w:rsidRDefault="0094567C" w:rsidP="001169FC">
            <w:pPr>
              <w:pStyle w:val="Akapitzlist"/>
              <w:numPr>
                <w:ilvl w:val="0"/>
                <w:numId w:val="2"/>
              </w:numPr>
            </w:pPr>
            <w:r>
              <w:t>zwraca uwagę na swoje otoczenie, zauważa, że dobrze zaprojektowane budynki są integralną częścią otoczenia, korespondują z przestrzenią wokół</w:t>
            </w:r>
            <w:r w:rsidR="001A2F81">
              <w:t>.</w:t>
            </w:r>
            <w:r>
              <w:t xml:space="preserve"> </w:t>
            </w:r>
          </w:p>
          <w:p w:rsidR="008A7355" w:rsidRDefault="008A7355" w:rsidP="008A7355"/>
        </w:tc>
        <w:tc>
          <w:tcPr>
            <w:tcW w:w="1152" w:type="pct"/>
          </w:tcPr>
          <w:p w:rsidR="00874076" w:rsidRPr="00DE312B" w:rsidRDefault="00874076" w:rsidP="00874076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1169FC" w:rsidRDefault="00276BB3" w:rsidP="00B824FE">
            <w:pPr>
              <w:pStyle w:val="Akapitzlist"/>
              <w:numPr>
                <w:ilvl w:val="0"/>
                <w:numId w:val="19"/>
              </w:numPr>
            </w:pPr>
            <w:r>
              <w:t>zna współczesne formy wypowiedz</w:t>
            </w:r>
            <w:r w:rsidR="009C1187">
              <w:t>i artystycznej, np. performance</w:t>
            </w:r>
          </w:p>
          <w:p w:rsidR="000418E0" w:rsidRDefault="00284527" w:rsidP="00B824FE">
            <w:pPr>
              <w:pStyle w:val="Akapitzlist"/>
              <w:numPr>
                <w:ilvl w:val="0"/>
                <w:numId w:val="19"/>
              </w:numPr>
            </w:pPr>
            <w:r>
              <w:t>rozróżnia rodzaje kompozycji w sztukach plastycznych – w obrazach, architekturze i rzeźbach; tworzy różnorodne układy kompozycyjne na płaszczyźnie i w przestrzeni (kompozycje otwarte i zamknięte, rytmiczne, symet</w:t>
            </w:r>
            <w:r w:rsidR="009C1187">
              <w:t>ryczne, statyczne i dynamiczne)</w:t>
            </w:r>
            <w:r>
              <w:t xml:space="preserve"> </w:t>
            </w:r>
          </w:p>
          <w:p w:rsidR="000418E0" w:rsidRDefault="009C1187" w:rsidP="00B824FE">
            <w:pPr>
              <w:pStyle w:val="Akapitzlist"/>
              <w:numPr>
                <w:ilvl w:val="0"/>
                <w:numId w:val="19"/>
              </w:numPr>
            </w:pPr>
            <w:r>
              <w:t>p</w:t>
            </w:r>
            <w:r w:rsidR="00284527">
              <w:t>odejmuje próby integracji sztuk</w:t>
            </w:r>
            <w:r>
              <w:t>, tworząc zespołowo performance</w:t>
            </w:r>
          </w:p>
          <w:p w:rsidR="00284527" w:rsidRDefault="00284527" w:rsidP="00B824FE">
            <w:pPr>
              <w:pStyle w:val="Akapitzlist"/>
              <w:numPr>
                <w:ilvl w:val="0"/>
                <w:numId w:val="19"/>
              </w:numPr>
            </w:pPr>
            <w:r>
              <w:t>rozpoznaje wybrane dzieła z terenu Polski i z dorobku innych narodów.</w:t>
            </w:r>
          </w:p>
          <w:p w:rsidR="00276BB3" w:rsidRDefault="00276BB3" w:rsidP="00276BB3"/>
          <w:p w:rsidR="008A7355" w:rsidRDefault="008A7355" w:rsidP="008A7355"/>
        </w:tc>
        <w:tc>
          <w:tcPr>
            <w:tcW w:w="826" w:type="pct"/>
          </w:tcPr>
          <w:p w:rsidR="00276BB3" w:rsidRDefault="00276BB3" w:rsidP="00276BB3">
            <w:r>
              <w:t>Aktywność twórcza uczniów – działanie w grupie – „żywe rzeźby”, performance.</w:t>
            </w:r>
          </w:p>
          <w:p w:rsidR="008A7355" w:rsidRDefault="008A7355" w:rsidP="008A7355"/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lastRenderedPageBreak/>
              <w:t>20.</w:t>
            </w:r>
          </w:p>
        </w:tc>
        <w:tc>
          <w:tcPr>
            <w:tcW w:w="769" w:type="pct"/>
          </w:tcPr>
          <w:p w:rsidR="006F7BC7" w:rsidRDefault="006F7BC7" w:rsidP="006F7BC7">
            <w:r>
              <w:t>Kanony przedstawiania człowieka w sztuce – rysunkowe studium postaci, oddanie proporcji ciała ludzkiego</w:t>
            </w:r>
          </w:p>
          <w:p w:rsidR="008A7355" w:rsidRDefault="008A7355" w:rsidP="008A7355"/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t>I.</w:t>
            </w:r>
          </w:p>
          <w:p w:rsidR="008A7355" w:rsidRDefault="008A7355" w:rsidP="008A7355">
            <w:pPr>
              <w:jc w:val="center"/>
            </w:pPr>
            <w:r>
              <w:t>II.</w:t>
            </w:r>
          </w:p>
          <w:p w:rsidR="008A7355" w:rsidRDefault="008A7355" w:rsidP="008A7355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0418E0" w:rsidRDefault="006F7BC7" w:rsidP="00B824FE">
            <w:pPr>
              <w:pStyle w:val="Akapitzlist"/>
              <w:numPr>
                <w:ilvl w:val="0"/>
                <w:numId w:val="19"/>
              </w:numPr>
            </w:pPr>
            <w:r>
              <w:t xml:space="preserve">zna starożytne kanony przedstawiania postaci </w:t>
            </w:r>
            <w:r w:rsidR="001A2F81">
              <w:t>ludzkiej</w:t>
            </w:r>
            <w:r>
              <w:t xml:space="preserve"> </w:t>
            </w:r>
          </w:p>
          <w:p w:rsidR="000418E0" w:rsidRDefault="001A2F81" w:rsidP="00B824FE">
            <w:pPr>
              <w:pStyle w:val="Akapitzlist"/>
              <w:numPr>
                <w:ilvl w:val="0"/>
                <w:numId w:val="19"/>
              </w:numPr>
            </w:pPr>
            <w:r>
              <w:t>obserwuje uważnie wygląd modela</w:t>
            </w:r>
            <w:r w:rsidR="006F7BC7">
              <w:t xml:space="preserve"> </w:t>
            </w:r>
          </w:p>
          <w:p w:rsidR="000418E0" w:rsidRDefault="006F7BC7" w:rsidP="00B824FE">
            <w:pPr>
              <w:pStyle w:val="Akapitzlist"/>
              <w:numPr>
                <w:ilvl w:val="0"/>
                <w:numId w:val="19"/>
              </w:numPr>
            </w:pPr>
            <w:r>
              <w:t>rysuje postać kolegi z zachowaniem proporcji (potrafi</w:t>
            </w:r>
            <w:r w:rsidR="00AD56AB">
              <w:t xml:space="preserve"> </w:t>
            </w:r>
            <w:r>
              <w:t>pomag</w:t>
            </w:r>
            <w:r w:rsidR="001A2F81">
              <w:t>ać sobie „mierzeniem” ołówkiem)</w:t>
            </w:r>
            <w:r>
              <w:t xml:space="preserve"> </w:t>
            </w:r>
          </w:p>
          <w:p w:rsidR="000418E0" w:rsidRDefault="006F7BC7" w:rsidP="00B824FE">
            <w:pPr>
              <w:pStyle w:val="Akapitzlist"/>
              <w:numPr>
                <w:ilvl w:val="0"/>
                <w:numId w:val="19"/>
              </w:numPr>
            </w:pPr>
            <w:r>
              <w:t>zaz</w:t>
            </w:r>
            <w:r w:rsidR="001A2F81">
              <w:t>nacza światło i cień na rysunku</w:t>
            </w:r>
          </w:p>
          <w:p w:rsidR="000418E0" w:rsidRDefault="006F7BC7" w:rsidP="00B824FE">
            <w:pPr>
              <w:pStyle w:val="Akapitzlist"/>
              <w:numPr>
                <w:ilvl w:val="0"/>
                <w:numId w:val="19"/>
              </w:numPr>
            </w:pPr>
            <w:r>
              <w:t>szuka własnej formy rysunkowej</w:t>
            </w:r>
          </w:p>
          <w:p w:rsidR="006F7BC7" w:rsidRDefault="00060495" w:rsidP="00B824FE">
            <w:pPr>
              <w:pStyle w:val="Akapitzlist"/>
              <w:numPr>
                <w:ilvl w:val="0"/>
                <w:numId w:val="19"/>
              </w:numPr>
            </w:pPr>
            <w:r>
              <w:t>p</w:t>
            </w:r>
            <w:r w:rsidR="006F7BC7">
              <w:t>atrzy i widzi; spostrzega i potrafi</w:t>
            </w:r>
            <w:r w:rsidR="00AD56AB">
              <w:t xml:space="preserve"> </w:t>
            </w:r>
            <w:r w:rsidR="006F7BC7">
              <w:t>oddać swoje spostrzeżenia w rysunku</w:t>
            </w:r>
            <w:r w:rsidR="001A2F81">
              <w:t>.</w:t>
            </w:r>
          </w:p>
          <w:p w:rsidR="008A7355" w:rsidRDefault="008A7355" w:rsidP="008A7355"/>
        </w:tc>
        <w:tc>
          <w:tcPr>
            <w:tcW w:w="1152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0418E0" w:rsidRDefault="00F001BB" w:rsidP="00B824FE">
            <w:pPr>
              <w:pStyle w:val="Akapitzlist"/>
              <w:numPr>
                <w:ilvl w:val="0"/>
                <w:numId w:val="19"/>
              </w:numPr>
            </w:pPr>
            <w:r>
              <w:t>rozpoznaje i świadomie stosuje światłocień jako sposób uzyskania iluzji przestrzeni; podejmuje działania kreatywne z natury skoncentrowane wokół problematy</w:t>
            </w:r>
            <w:r w:rsidR="001A2F81">
              <w:t>ki iluzji bryły na płaszczyźnie</w:t>
            </w:r>
            <w:r>
              <w:t xml:space="preserve"> </w:t>
            </w:r>
          </w:p>
          <w:p w:rsidR="000418E0" w:rsidRDefault="00F001BB" w:rsidP="00B824FE">
            <w:pPr>
              <w:pStyle w:val="Akapitzlist"/>
              <w:numPr>
                <w:ilvl w:val="0"/>
                <w:numId w:val="19"/>
              </w:numPr>
            </w:pPr>
            <w:r>
              <w:t>podejmuje próby rysunkowego studiu</w:t>
            </w:r>
            <w:r w:rsidR="001A2F81">
              <w:t>m z natury</w:t>
            </w:r>
            <w:r>
              <w:t xml:space="preserve"> </w:t>
            </w:r>
          </w:p>
          <w:p w:rsidR="008A7355" w:rsidRDefault="00F001BB" w:rsidP="00B824FE">
            <w:pPr>
              <w:pStyle w:val="Akapitzlist"/>
              <w:numPr>
                <w:ilvl w:val="0"/>
                <w:numId w:val="20"/>
              </w:numPr>
            </w:pPr>
            <w:r>
              <w:t>rozpoznaje wybrane, istotne dzieła z dorobku sztuki starożytnego Egiptu, Grecji i Rzymu.</w:t>
            </w:r>
          </w:p>
        </w:tc>
        <w:tc>
          <w:tcPr>
            <w:tcW w:w="826" w:type="pct"/>
          </w:tcPr>
          <w:p w:rsidR="00F001BB" w:rsidRDefault="00F001BB" w:rsidP="00F001BB">
            <w:r>
              <w:t>Opowiadanie ilustrowane przykładami – kanon przedstawiania człowieka w sztuce starożytnego Egiptu, Grecji i Rzymu. Praca uczniów – rysunkowe studium postaci.</w:t>
            </w:r>
          </w:p>
          <w:p w:rsidR="008A7355" w:rsidRDefault="008A7355" w:rsidP="008A7355"/>
        </w:tc>
      </w:tr>
      <w:tr w:rsidR="008A7355" w:rsidTr="00B20B00">
        <w:tc>
          <w:tcPr>
            <w:tcW w:w="436" w:type="pct"/>
          </w:tcPr>
          <w:p w:rsidR="008A7355" w:rsidRDefault="008A7355" w:rsidP="008A7355">
            <w:pPr>
              <w:jc w:val="center"/>
            </w:pPr>
            <w:r>
              <w:t>21.</w:t>
            </w:r>
          </w:p>
        </w:tc>
        <w:tc>
          <w:tcPr>
            <w:tcW w:w="769" w:type="pct"/>
          </w:tcPr>
          <w:p w:rsidR="00F001BB" w:rsidRDefault="00F001BB" w:rsidP="00F001BB">
            <w:r>
              <w:t xml:space="preserve">Malarskie studium martwej natury – </w:t>
            </w:r>
            <w:r w:rsidR="007E19A8">
              <w:t>obserwowanie zmiany kształtu fi</w:t>
            </w:r>
            <w:r>
              <w:t>gur i brył geometrycznych w zależności od punktu widzenia i oświetlenia</w:t>
            </w:r>
          </w:p>
          <w:p w:rsidR="008A7355" w:rsidRDefault="008A7355" w:rsidP="008A7355"/>
        </w:tc>
        <w:tc>
          <w:tcPr>
            <w:tcW w:w="498" w:type="pct"/>
          </w:tcPr>
          <w:p w:rsidR="008A7355" w:rsidRDefault="008A7355" w:rsidP="008A7355">
            <w:pPr>
              <w:jc w:val="center"/>
            </w:pPr>
            <w:r>
              <w:lastRenderedPageBreak/>
              <w:t>I.</w:t>
            </w:r>
          </w:p>
          <w:p w:rsidR="008A7355" w:rsidRDefault="008A7355" w:rsidP="008A7355">
            <w:pPr>
              <w:jc w:val="center"/>
            </w:pPr>
            <w:r>
              <w:t>II.</w:t>
            </w:r>
          </w:p>
          <w:p w:rsidR="008A7355" w:rsidRDefault="008A7355" w:rsidP="008A7355">
            <w:pPr>
              <w:jc w:val="center"/>
            </w:pPr>
          </w:p>
        </w:tc>
        <w:tc>
          <w:tcPr>
            <w:tcW w:w="1319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F001BB" w:rsidRDefault="00F001BB" w:rsidP="00F001BB">
            <w:pPr>
              <w:pStyle w:val="Akapitzlist"/>
              <w:numPr>
                <w:ilvl w:val="0"/>
                <w:numId w:val="1"/>
              </w:numPr>
            </w:pPr>
            <w:r>
              <w:t>wie, ja</w:t>
            </w:r>
            <w:r w:rsidR="002E505A">
              <w:t>k zmienia się pozorny wygląd fi</w:t>
            </w:r>
            <w:r>
              <w:t>gur i brył w zależności od punktu widzenia patrzące</w:t>
            </w:r>
            <w:r w:rsidR="002E505A">
              <w:t>go</w:t>
            </w:r>
            <w:r>
              <w:t xml:space="preserve"> </w:t>
            </w:r>
          </w:p>
          <w:p w:rsidR="00F001BB" w:rsidRDefault="00284527" w:rsidP="00F001BB">
            <w:pPr>
              <w:pStyle w:val="Akapitzlist"/>
              <w:numPr>
                <w:ilvl w:val="0"/>
                <w:numId w:val="1"/>
              </w:numPr>
            </w:pPr>
            <w:r>
              <w:t>widzi pozorne zmiany wyglądu fi</w:t>
            </w:r>
            <w:r w:rsidR="00F001BB">
              <w:t>gur i brył geometrycznych w zależno</w:t>
            </w:r>
            <w:r w:rsidR="002E505A">
              <w:t>ści od punktu, z którego patrzy</w:t>
            </w:r>
          </w:p>
          <w:p w:rsidR="00F001BB" w:rsidRDefault="00F001BB" w:rsidP="00F001BB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uważni</w:t>
            </w:r>
            <w:r w:rsidR="002E505A">
              <w:t>e obserwuje i analizuje obiekty</w:t>
            </w:r>
          </w:p>
          <w:p w:rsidR="00F001BB" w:rsidRDefault="00F001BB" w:rsidP="00F001BB">
            <w:pPr>
              <w:pStyle w:val="Akapitzlist"/>
              <w:numPr>
                <w:ilvl w:val="0"/>
                <w:numId w:val="1"/>
              </w:numPr>
            </w:pPr>
            <w:r>
              <w:t xml:space="preserve">obserwuje i rysuje bryły geometryczne zgodnie z prawami widzenia </w:t>
            </w:r>
            <w:r w:rsidR="002E505A">
              <w:t>i zasadami perspektywy zbieżnej</w:t>
            </w:r>
          </w:p>
          <w:p w:rsidR="000418E0" w:rsidRDefault="00540902" w:rsidP="00540902">
            <w:pPr>
              <w:pStyle w:val="Akapitzlist"/>
              <w:numPr>
                <w:ilvl w:val="0"/>
                <w:numId w:val="1"/>
              </w:numPr>
            </w:pPr>
            <w:r>
              <w:t>d</w:t>
            </w:r>
            <w:r w:rsidR="00F001BB">
              <w:t xml:space="preserve">oświadcza relatywizmu widzenia w zależności </w:t>
            </w:r>
          </w:p>
          <w:p w:rsidR="00F001BB" w:rsidRDefault="002E505A" w:rsidP="000418E0">
            <w:pPr>
              <w:pStyle w:val="Akapitzlist"/>
            </w:pPr>
            <w:r>
              <w:t>od punktu siedzenia.</w:t>
            </w:r>
          </w:p>
          <w:p w:rsidR="008A7355" w:rsidRDefault="008A7355" w:rsidP="00284527">
            <w:pPr>
              <w:pStyle w:val="Akapitzlist"/>
            </w:pPr>
          </w:p>
        </w:tc>
        <w:tc>
          <w:tcPr>
            <w:tcW w:w="1152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02309B" w:rsidRDefault="0002309B" w:rsidP="00B824FE">
            <w:pPr>
              <w:pStyle w:val="Akapitzlist"/>
              <w:numPr>
                <w:ilvl w:val="0"/>
                <w:numId w:val="20"/>
              </w:numPr>
            </w:pPr>
            <w:r>
              <w:t xml:space="preserve">rozpoznaje i świadomie stosuje światłocień jako sposób uzyskania iluzji przestrzeni; podejmuje działania kreatywne z natury, skoncentrowane wokół </w:t>
            </w:r>
            <w:r w:rsidR="006C68B2">
              <w:t>problematyki iluzji przestrzeni</w:t>
            </w:r>
            <w:r>
              <w:t xml:space="preserve"> </w:t>
            </w:r>
          </w:p>
          <w:p w:rsidR="0002309B" w:rsidRDefault="0002309B" w:rsidP="00B824FE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>rozróżnia tematykę dzieł w sztuka</w:t>
            </w:r>
            <w:r w:rsidR="006C68B2">
              <w:t>ch plastycznych (martwa natura)</w:t>
            </w:r>
          </w:p>
          <w:p w:rsidR="0002309B" w:rsidRDefault="0002309B" w:rsidP="00B824FE">
            <w:pPr>
              <w:pStyle w:val="Akapitzlist"/>
              <w:numPr>
                <w:ilvl w:val="0"/>
                <w:numId w:val="20"/>
              </w:numPr>
            </w:pPr>
            <w:r>
              <w:t>w rysu</w:t>
            </w:r>
            <w:r w:rsidR="006C68B2">
              <w:t>nku rozpoznaje studium z natury</w:t>
            </w:r>
          </w:p>
          <w:p w:rsidR="0002309B" w:rsidRDefault="0002309B" w:rsidP="00B824FE">
            <w:pPr>
              <w:pStyle w:val="Akapitzlist"/>
              <w:numPr>
                <w:ilvl w:val="0"/>
                <w:numId w:val="20"/>
              </w:numPr>
            </w:pPr>
            <w:r>
              <w:t>w zadaniach plastycznych interpretuje obserwowane przedmioty, stosując środki wyrazu zgodnie z własnym odczuciem; podejmuje próby malarskiego studium z natury.</w:t>
            </w:r>
          </w:p>
          <w:p w:rsidR="00284527" w:rsidRDefault="00284527" w:rsidP="0002309B">
            <w:pPr>
              <w:ind w:left="360"/>
            </w:pPr>
          </w:p>
        </w:tc>
        <w:tc>
          <w:tcPr>
            <w:tcW w:w="826" w:type="pct"/>
          </w:tcPr>
          <w:p w:rsidR="00060495" w:rsidRDefault="00060495" w:rsidP="00060495">
            <w:r>
              <w:lastRenderedPageBreak/>
              <w:t>Szukanie różnorodnych faktur, obserwowanie powierzchni i struktury przedmiotów. Ćwiczenie – doświadczanie struktury i faktury przedmiotu, odciskanie powi</w:t>
            </w:r>
            <w:r w:rsidR="0002309B">
              <w:t>erzchni za pomocą frotażu. Defi</w:t>
            </w:r>
            <w:r>
              <w:t xml:space="preserve">nicja </w:t>
            </w:r>
            <w:r>
              <w:lastRenderedPageBreak/>
              <w:t>faktury dzieła sztuki. Prezentacja pr</w:t>
            </w:r>
            <w:r w:rsidR="0002309B">
              <w:t>zykładów obrazów, rzeźb i grafi</w:t>
            </w:r>
            <w:r>
              <w:t>k o różnej fakturze. Ćwiczenie – poszukiwanie różnych faktur tworzonych przez zgniatanie, zwijanie, darcie i cięcie papieru. Indywidualna praca twórcza uczniów – krajobraz własnej miejscowości – utworzenie kompozycji ze zróżnicowanych fakturalnie płaszczyzn papieru (kompozycj</w:t>
            </w:r>
            <w:r w:rsidR="0002309B">
              <w:t>a może stać się matrycą grafi</w:t>
            </w:r>
            <w:r>
              <w:t>czną).</w:t>
            </w:r>
          </w:p>
          <w:p w:rsidR="008A7355" w:rsidRDefault="008A7355" w:rsidP="008A7355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lastRenderedPageBreak/>
              <w:t>22.</w:t>
            </w:r>
          </w:p>
        </w:tc>
        <w:tc>
          <w:tcPr>
            <w:tcW w:w="769" w:type="pct"/>
          </w:tcPr>
          <w:p w:rsidR="008116B4" w:rsidRDefault="008116B4" w:rsidP="008116B4">
            <w:r>
              <w:t>Krajobraz – różnorodność faktur uzyskana za pomocą zgniatania, zwijania, darcia i cięcia papieru</w:t>
            </w:r>
          </w:p>
          <w:p w:rsidR="008116B4" w:rsidRDefault="008116B4" w:rsidP="008116B4"/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t>I.</w:t>
            </w:r>
          </w:p>
          <w:p w:rsidR="008116B4" w:rsidRDefault="008116B4" w:rsidP="008116B4">
            <w:pPr>
              <w:jc w:val="center"/>
            </w:pPr>
            <w:r>
              <w:t>II.</w:t>
            </w:r>
          </w:p>
          <w:p w:rsidR="008116B4" w:rsidRDefault="008116B4" w:rsidP="008116B4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przypomina sobie, czym jest fakt</w:t>
            </w:r>
            <w:r w:rsidR="0078373F">
              <w:t>ura w obrazie, rzeźbie, grafice</w:t>
            </w:r>
            <w:r>
              <w:t xml:space="preserve"> 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wie, czym jest</w:t>
            </w:r>
            <w:r w:rsidR="0078373F">
              <w:t xml:space="preserve"> struktura, a czym faktura</w:t>
            </w:r>
            <w:r>
              <w:t xml:space="preserve"> 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obserwuje, doświadcza, tworzy notatkę z obserwacji stru</w:t>
            </w:r>
            <w:r w:rsidR="0078373F">
              <w:t>ktur i faktur za pomocą frotażu</w:t>
            </w:r>
            <w:r>
              <w:t xml:space="preserve"> </w:t>
            </w:r>
          </w:p>
          <w:p w:rsidR="008116B4" w:rsidRDefault="0078373F" w:rsidP="00B824FE">
            <w:pPr>
              <w:pStyle w:val="Akapitzlist"/>
              <w:numPr>
                <w:ilvl w:val="0"/>
                <w:numId w:val="20"/>
              </w:numPr>
            </w:pPr>
            <w:r>
              <w:t>u</w:t>
            </w:r>
            <w:r w:rsidR="008116B4">
              <w:t>zyskuje wiele różnych rodzajów faktur, mając d</w:t>
            </w:r>
            <w:r>
              <w:t>o dyspozycji tylko białą kartkę</w:t>
            </w:r>
            <w:r w:rsidR="008116B4">
              <w:t xml:space="preserve"> 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 xml:space="preserve">zestawia płaszczyzny </w:t>
            </w:r>
            <w:r>
              <w:lastRenderedPageBreak/>
              <w:t>o zróżnicowanych fakturach dla uzys</w:t>
            </w:r>
            <w:r w:rsidR="007F1F36">
              <w:t>kania zamierzonych efektów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potrafi</w:t>
            </w:r>
            <w:r w:rsidR="00AD56AB">
              <w:t xml:space="preserve"> </w:t>
            </w:r>
            <w:r w:rsidR="007F1F36">
              <w:t>dokonywać syntezy treści</w:t>
            </w:r>
            <w:r>
              <w:t xml:space="preserve"> 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zwraca uwagę na na</w:t>
            </w:r>
            <w:r w:rsidR="007F1F36">
              <w:t>jbliższe otoczenie, jest uważny.</w:t>
            </w:r>
            <w:r>
              <w:t xml:space="preserve"> </w:t>
            </w:r>
          </w:p>
          <w:p w:rsidR="008116B4" w:rsidRDefault="008116B4" w:rsidP="00070DE6">
            <w:pPr>
              <w:pStyle w:val="Akapitzlist"/>
              <w:ind w:left="396"/>
            </w:pPr>
          </w:p>
        </w:tc>
        <w:tc>
          <w:tcPr>
            <w:tcW w:w="1152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0"/>
              </w:numPr>
            </w:pPr>
            <w:r>
              <w:t>charakteryzuje fakturę jako środek wyrazu artystycznego, świadomie kształtuje fakturę w swoich w kompozycjach plastycznych (transpozy</w:t>
            </w:r>
            <w:r w:rsidR="007F1F36">
              <w:t>cji natury)</w:t>
            </w:r>
            <w:r>
              <w:t xml:space="preserve"> 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0"/>
              </w:numPr>
            </w:pPr>
            <w:r>
              <w:t>w zadaniach plastycznych interpretuje obserwowane motywy (krajobraz), stosując środki wyr</w:t>
            </w:r>
            <w:r w:rsidR="007F1F36">
              <w:t>azu zgodnie z własnym odczuciem</w:t>
            </w:r>
            <w:r>
              <w:t xml:space="preserve"> </w:t>
            </w:r>
          </w:p>
          <w:p w:rsidR="00070DE6" w:rsidRDefault="007F1F36" w:rsidP="00B824FE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>modeluje relief z papieru</w:t>
            </w:r>
            <w:r w:rsidR="00070DE6">
              <w:t xml:space="preserve"> 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0"/>
              </w:numPr>
            </w:pPr>
            <w:r>
              <w:t>projek</w:t>
            </w:r>
            <w:r w:rsidR="007F1F36">
              <w:t>tuje formy użytkowe (pocztówkę)</w:t>
            </w:r>
            <w:r>
              <w:t xml:space="preserve"> 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0"/>
              </w:numPr>
            </w:pPr>
            <w:r>
              <w:t xml:space="preserve">zna walory sensualne (dotykowe) najbliższego otoczenia. </w:t>
            </w:r>
          </w:p>
          <w:p w:rsidR="008116B4" w:rsidRDefault="008116B4" w:rsidP="008116B4"/>
        </w:tc>
        <w:tc>
          <w:tcPr>
            <w:tcW w:w="826" w:type="pct"/>
          </w:tcPr>
          <w:p w:rsidR="008116B4" w:rsidRDefault="008116B4" w:rsidP="008116B4">
            <w:r>
              <w:lastRenderedPageBreak/>
              <w:t xml:space="preserve">Szukanie różnorodnych faktur, obserwowanie powierzchni i struktury przedmiotów. Ćwiczenie – doświadczanie struktury i faktury przedmiotu, odciskanie powierzchni za pomocą frotażu. Definicja faktury dzieła sztuki. Prezentacja przykładów obrazów, rzeźb i grafik o różnej fakturze. </w:t>
            </w:r>
            <w:r>
              <w:lastRenderedPageBreak/>
              <w:t>Ćwiczenie – poszukiwanie różnych faktur tworzonych przez zgniatanie, zwijanie, darcie i cięcie papieru. Indywidualna praca twórcza uczniów – krajobraz własnej miejscowości – utworzenie kompozycji ze zróżnicowanych fakturalnie płaszczyzn papieru (kompozycja może stać się matrycą</w:t>
            </w:r>
            <w:r w:rsidR="00AD56AB">
              <w:t xml:space="preserve"> </w:t>
            </w:r>
            <w:r>
              <w:t>graficzną).</w:t>
            </w:r>
          </w:p>
          <w:p w:rsidR="008116B4" w:rsidRDefault="008116B4" w:rsidP="008116B4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lastRenderedPageBreak/>
              <w:t>23.</w:t>
            </w:r>
          </w:p>
        </w:tc>
        <w:tc>
          <w:tcPr>
            <w:tcW w:w="769" w:type="pct"/>
          </w:tcPr>
          <w:p w:rsidR="008116B4" w:rsidRDefault="008116B4" w:rsidP="008116B4">
            <w:r>
              <w:t>Przedstawianie głębi w kompozycjach na płaszczy</w:t>
            </w:r>
            <w:r w:rsidR="0000787C">
              <w:t>źnie – różne rodzaje perspektyw</w:t>
            </w:r>
          </w:p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t>I.</w:t>
            </w:r>
          </w:p>
          <w:p w:rsidR="008116B4" w:rsidRDefault="008116B4" w:rsidP="008116B4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8116B4" w:rsidRDefault="0072477F" w:rsidP="00B824FE">
            <w:pPr>
              <w:pStyle w:val="Akapitzlist"/>
              <w:numPr>
                <w:ilvl w:val="0"/>
                <w:numId w:val="20"/>
              </w:numPr>
            </w:pPr>
            <w:r>
              <w:t>zna różne rodzaje perspektyw</w:t>
            </w:r>
            <w:r w:rsidR="008116B4">
              <w:t xml:space="preserve"> </w:t>
            </w:r>
          </w:p>
          <w:p w:rsidR="008116B4" w:rsidRDefault="0072477F" w:rsidP="00B824FE">
            <w:pPr>
              <w:pStyle w:val="Akapitzlist"/>
              <w:numPr>
                <w:ilvl w:val="0"/>
                <w:numId w:val="20"/>
              </w:numPr>
            </w:pPr>
            <w:r>
              <w:t>wyjaśnia, na czym polegają</w:t>
            </w:r>
            <w:r w:rsidR="008116B4">
              <w:t xml:space="preserve"> 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wie, w jakiej kolejności poja</w:t>
            </w:r>
            <w:r w:rsidR="0072477F">
              <w:t>wiały się w dziełach malarstwa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dostrzega pe</w:t>
            </w:r>
            <w:r w:rsidR="0072477F">
              <w:t>rspektywę zastosowaną w obrazie</w:t>
            </w:r>
            <w:r>
              <w:t xml:space="preserve"> 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wie, do czego służy pers</w:t>
            </w:r>
            <w:r w:rsidR="0072477F">
              <w:t>pektywa i jak można ją stosować</w:t>
            </w:r>
            <w:r>
              <w:t xml:space="preserve"> 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potrafi</w:t>
            </w:r>
            <w:r w:rsidR="00AD56AB">
              <w:t xml:space="preserve"> </w:t>
            </w:r>
            <w:r>
              <w:t>wyjaśnić, na czym polega określona perspektywa i zilustrowa</w:t>
            </w:r>
            <w:r w:rsidR="0072477F">
              <w:t>ć ją za pomocą prostego rysunku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domalowuje ciąg dalszy widoku zgodnie z zasadami perspektywy zbieżnej, dob</w:t>
            </w:r>
            <w:r w:rsidR="0072477F">
              <w:t xml:space="preserve">ierając odpowiednią </w:t>
            </w:r>
            <w:r w:rsidR="0072477F">
              <w:lastRenderedPageBreak/>
              <w:t>kolorystykę.</w:t>
            </w:r>
            <w:r>
              <w:t xml:space="preserve"> </w:t>
            </w:r>
          </w:p>
        </w:tc>
        <w:tc>
          <w:tcPr>
            <w:tcW w:w="1152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0"/>
              </w:numPr>
            </w:pPr>
            <w:r>
              <w:t>dostrzega konieczność rozwijania w</w:t>
            </w:r>
            <w:r w:rsidR="009201FA">
              <w:t>łasnej dociekliwości poznawczej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2"/>
              </w:numPr>
            </w:pPr>
            <w:r>
              <w:t>charakteryzuje i rozróżnia sposoby uzyskania iluzji przestrzeni w kompozycjach płaskich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2"/>
              </w:numPr>
            </w:pPr>
            <w:r>
              <w:t>rozpoznaje rodzaje perspektyw (w tym m.in.: rzędowa, kulisow</w:t>
            </w:r>
            <w:r w:rsidR="009201FA">
              <w:t>a, barwna, powietrzna, zbieżna)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2"/>
              </w:numPr>
            </w:pPr>
            <w:r>
              <w:t xml:space="preserve">podejmuje działania kreatywne skoncentrowane wokół </w:t>
            </w:r>
            <w:r w:rsidR="009201FA">
              <w:t>problematyki iluzji przestrzeni</w:t>
            </w:r>
          </w:p>
          <w:p w:rsidR="008116B4" w:rsidRDefault="008116B4" w:rsidP="00B824FE">
            <w:pPr>
              <w:pStyle w:val="Akapitzlist"/>
              <w:numPr>
                <w:ilvl w:val="0"/>
                <w:numId w:val="22"/>
              </w:numPr>
            </w:pPr>
            <w:r>
              <w:lastRenderedPageBreak/>
              <w:t>rozpoznaje i charakteryzuje najważniejsze obi</w:t>
            </w:r>
            <w:r w:rsidR="000863DB">
              <w:t xml:space="preserve">ekty kultury wizualnej w Polsce </w:t>
            </w:r>
            <w:r>
              <w:t>i z dorobku innych narodów, wskazuje ich twórców.</w:t>
            </w:r>
          </w:p>
          <w:p w:rsidR="008116B4" w:rsidRDefault="008116B4" w:rsidP="008116B4"/>
        </w:tc>
        <w:tc>
          <w:tcPr>
            <w:tcW w:w="826" w:type="pct"/>
          </w:tcPr>
          <w:p w:rsidR="008116B4" w:rsidRDefault="008116B4" w:rsidP="008116B4">
            <w:r>
              <w:lastRenderedPageBreak/>
              <w:t>Prezentacja przykładów obrazów pochodzących z różnych okresów, w których zastosowano różne rodzaje perspektyw. Wyjaśnienie, jak się nazywa rodzaj zastosowanej perspektywy. Definiowanie i redefiniowanie każdej perspektywy.</w:t>
            </w:r>
          </w:p>
          <w:p w:rsidR="008116B4" w:rsidRDefault="008116B4" w:rsidP="008116B4">
            <w:r>
              <w:t>Ciąg dalszy krajobrazu miejskiego.</w:t>
            </w:r>
          </w:p>
          <w:p w:rsidR="008116B4" w:rsidRDefault="008116B4" w:rsidP="008116B4">
            <w:r>
              <w:t xml:space="preserve">Ćwiczenie – domalowanie ciągu dalszego do </w:t>
            </w:r>
            <w:r>
              <w:lastRenderedPageBreak/>
              <w:t>pocztówki z widokiem miasta zgodnie z zasadami perspektywy zbieżnej i powietrznej, dobranie odpowiedniej kolorystyki.</w:t>
            </w:r>
          </w:p>
          <w:p w:rsidR="008116B4" w:rsidRDefault="008116B4" w:rsidP="008116B4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lastRenderedPageBreak/>
              <w:t>24.</w:t>
            </w:r>
          </w:p>
        </w:tc>
        <w:tc>
          <w:tcPr>
            <w:tcW w:w="769" w:type="pct"/>
          </w:tcPr>
          <w:p w:rsidR="008116B4" w:rsidRDefault="00070DE6" w:rsidP="008116B4">
            <w:r>
              <w:t>Ekspresja emocji, uczuć, namiętności, nastrojów – collage</w:t>
            </w:r>
          </w:p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t>I.</w:t>
            </w:r>
          </w:p>
          <w:p w:rsidR="008116B4" w:rsidRDefault="008116B4" w:rsidP="008116B4">
            <w:pPr>
              <w:jc w:val="center"/>
            </w:pPr>
            <w:r>
              <w:t>II.</w:t>
            </w:r>
          </w:p>
          <w:p w:rsidR="008116B4" w:rsidRDefault="008116B4" w:rsidP="008116B4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2"/>
              </w:numPr>
            </w:pPr>
            <w:r>
              <w:t>wie, co oznaczają pojęcia – ekspresja, ekspresyjność;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2"/>
              </w:numPr>
            </w:pPr>
            <w:r>
              <w:t>wymienia środki wyrazu, którymi posługiwali się ekspresjoniści – kontrasty barw, deformacje postaci, stosowanie czerni w tle albo jako konturu, widoczne pospieszne ruchy</w:t>
            </w:r>
            <w:r w:rsidR="00542131">
              <w:t xml:space="preserve"> pędzla</w:t>
            </w:r>
            <w:r>
              <w:t xml:space="preserve"> 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2"/>
              </w:numPr>
            </w:pPr>
            <w:r>
              <w:t>znajduje przykłady dzieł ekspresyjnych z czasów średniowie</w:t>
            </w:r>
            <w:r w:rsidR="00542131">
              <w:t>cza, baroku, rokoka, romantyzmu</w:t>
            </w:r>
            <w:r>
              <w:t xml:space="preserve"> </w:t>
            </w:r>
          </w:p>
          <w:p w:rsidR="00070DE6" w:rsidRDefault="00542131" w:rsidP="00B824FE">
            <w:pPr>
              <w:pStyle w:val="Akapitzlist"/>
              <w:numPr>
                <w:ilvl w:val="0"/>
                <w:numId w:val="22"/>
              </w:numPr>
            </w:pPr>
            <w:r>
              <w:t>tworzy w technice kolażu</w:t>
            </w:r>
            <w:r w:rsidR="00070DE6">
              <w:t xml:space="preserve"> 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2"/>
              </w:numPr>
            </w:pPr>
            <w:r>
              <w:t>potrafi</w:t>
            </w:r>
            <w:r w:rsidR="00AD56AB">
              <w:t xml:space="preserve"> </w:t>
            </w:r>
            <w:r>
              <w:t>prz</w:t>
            </w:r>
            <w:r w:rsidR="00542131">
              <w:t>ełożyć emocje na język plastyki</w:t>
            </w:r>
            <w:r>
              <w:t xml:space="preserve"> 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2"/>
              </w:numPr>
            </w:pPr>
            <w:r>
              <w:t>jest świadomy możliwości s</w:t>
            </w:r>
            <w:r w:rsidR="00542131">
              <w:t>połecznego oddziaływania sztuki</w:t>
            </w:r>
            <w:r>
              <w:t xml:space="preserve"> </w:t>
            </w:r>
          </w:p>
          <w:p w:rsidR="008116B4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t>zastanawia się nad własnymi emocjami, uczuciami, namiętnościami, nas</w:t>
            </w:r>
            <w:r w:rsidR="00542131">
              <w:t>trojami, afektami, sentymentami.</w:t>
            </w:r>
          </w:p>
        </w:tc>
        <w:tc>
          <w:tcPr>
            <w:tcW w:w="1152" w:type="pct"/>
          </w:tcPr>
          <w:p w:rsidR="00540902" w:rsidRPr="00DE312B" w:rsidRDefault="00540902" w:rsidP="0054090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t>charakteryzuje środki wyrazu artystycznego stosowane przez ekspresjonistów – deformacje, dysonansowe zestawienia barw, walorów i kształtów, dynamika – dużo linii ukośnych</w:t>
            </w:r>
            <w:r w:rsidR="00FA1EE8">
              <w:t xml:space="preserve"> i kątów ostrych</w:t>
            </w:r>
            <w:r>
              <w:t xml:space="preserve"> 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t>podejmuje działania z wyobraźni w zakresie utrwalania i świadomości kierunków w sztuce, stosuje w tym zakresie różn</w:t>
            </w:r>
            <w:r w:rsidR="00FA1EE8">
              <w:t>orodne formy wypowiedzi (kolaż)</w:t>
            </w:r>
            <w:r>
              <w:t xml:space="preserve"> 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t>wyraża w pracach plastycznych uczucia i emocje wobec rzeczywistości, ilustruje pojęcia a</w:t>
            </w:r>
            <w:r w:rsidR="00FA1EE8">
              <w:t>bstrakcyjne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t>rozpoznaje wybrane, najbardziej istotne dzieła z dorobku sztuki światowej.</w:t>
            </w:r>
          </w:p>
          <w:p w:rsidR="008116B4" w:rsidRDefault="008116B4" w:rsidP="008116B4"/>
        </w:tc>
        <w:tc>
          <w:tcPr>
            <w:tcW w:w="826" w:type="pct"/>
          </w:tcPr>
          <w:p w:rsidR="00070DE6" w:rsidRDefault="00070DE6" w:rsidP="00070DE6">
            <w:r>
              <w:t>Ćwiczenie w małych gr</w:t>
            </w:r>
            <w:r w:rsidR="00CF1E86">
              <w:t>upach – refleksja i próba defi</w:t>
            </w:r>
            <w:r>
              <w:t xml:space="preserve">nicji pojęć: emocje, uczucia, namiętności, nastroje, afekty, sentymenty. Poszukiwanie przykładów, zapisanie nazw stanów psychicznych na karteczkach. Prezentacja obrazów </w:t>
            </w:r>
            <w:proofErr w:type="spellStart"/>
            <w:r>
              <w:t>protoekspresjonistycznych</w:t>
            </w:r>
            <w:proofErr w:type="spellEnd"/>
            <w:r>
              <w:t xml:space="preserve"> i ekspresjonistycznych. Twórcza praca uczniów – stworzenie kompozycji inspirowanej wylosowanym hasłem z zastosowaniem środków wyrazu stosowanych przez ekspresjonistów w technice kolażu lub z użyciem programu graficznego na komputerze.</w:t>
            </w:r>
          </w:p>
          <w:p w:rsidR="008116B4" w:rsidRDefault="008116B4" w:rsidP="008116B4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t>25.</w:t>
            </w:r>
          </w:p>
        </w:tc>
        <w:tc>
          <w:tcPr>
            <w:tcW w:w="769" w:type="pct"/>
          </w:tcPr>
          <w:p w:rsidR="008116B4" w:rsidRDefault="00070DE6" w:rsidP="008116B4">
            <w:r>
              <w:t xml:space="preserve">Kim jestem? Jaki </w:t>
            </w:r>
            <w:r>
              <w:lastRenderedPageBreak/>
              <w:t>jestem? – portret własny</w:t>
            </w:r>
          </w:p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lastRenderedPageBreak/>
              <w:t>I.</w:t>
            </w:r>
          </w:p>
          <w:p w:rsidR="008116B4" w:rsidRDefault="008116B4" w:rsidP="008116B4">
            <w:pPr>
              <w:jc w:val="center"/>
            </w:pPr>
            <w:r>
              <w:lastRenderedPageBreak/>
              <w:t>II.</w:t>
            </w:r>
          </w:p>
          <w:p w:rsidR="008116B4" w:rsidRDefault="008116B4" w:rsidP="008116B4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EF1DD0" w:rsidRPr="00DE312B" w:rsidRDefault="00EF1DD0" w:rsidP="00EF1DD0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lastRenderedPageBreak/>
              <w:t>zna różne ujęcia portretowe, potrafi</w:t>
            </w:r>
            <w:r w:rsidR="00AD56AB">
              <w:t xml:space="preserve"> </w:t>
            </w:r>
            <w:r w:rsidR="00500FC4">
              <w:t>je nazwać, widząc obraz</w:t>
            </w:r>
            <w:r>
              <w:t xml:space="preserve"> 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t>tworzy autoportret w wybranej pr</w:t>
            </w:r>
            <w:r w:rsidR="00500FC4">
              <w:t>zez siebie konwencji i technice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t>potrafi</w:t>
            </w:r>
            <w:r w:rsidR="00AD56AB">
              <w:t xml:space="preserve"> </w:t>
            </w:r>
            <w:r>
              <w:t xml:space="preserve">przełożyć </w:t>
            </w:r>
            <w:r w:rsidR="00500FC4">
              <w:t>własne emocje na język plastyki</w:t>
            </w:r>
            <w:r>
              <w:t xml:space="preserve"> 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t>jes</w:t>
            </w:r>
            <w:r w:rsidR="00500FC4">
              <w:t>t skłonny do refleksji nad sobą</w:t>
            </w:r>
          </w:p>
          <w:p w:rsidR="008116B4" w:rsidRDefault="008116B4" w:rsidP="008116B4"/>
        </w:tc>
        <w:tc>
          <w:tcPr>
            <w:tcW w:w="1152" w:type="pct"/>
          </w:tcPr>
          <w:p w:rsidR="00EF1DD0" w:rsidRPr="00DE312B" w:rsidRDefault="00EF1DD0" w:rsidP="00EF1DD0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3"/>
              </w:numPr>
            </w:pPr>
            <w:r>
              <w:lastRenderedPageBreak/>
              <w:t>rozróżnia tematykę dzieł w sztukach plastycznych – portret, autoportret; d</w:t>
            </w:r>
            <w:r w:rsidR="003B65DB">
              <w:t>ostrzega sposoby ujęcia postaci</w:t>
            </w:r>
            <w:r>
              <w:t xml:space="preserve"> 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4"/>
              </w:numPr>
            </w:pPr>
            <w:r>
              <w:t xml:space="preserve">podejmuje działania z wyobraźni i z natury w zakresie utrwalania tematów w sztuce, stosuje w tym zakresie świadomie i celowo przez </w:t>
            </w:r>
            <w:r w:rsidR="00D9570E">
              <w:t>siebie wybrane formy wypowiedzi</w:t>
            </w:r>
            <w:r>
              <w:t xml:space="preserve"> </w:t>
            </w:r>
          </w:p>
          <w:p w:rsidR="009B5932" w:rsidRDefault="00070DE6" w:rsidP="00B824FE">
            <w:pPr>
              <w:pStyle w:val="Akapitzlist"/>
              <w:numPr>
                <w:ilvl w:val="0"/>
                <w:numId w:val="24"/>
              </w:numPr>
            </w:pPr>
            <w:r>
              <w:t>wyraża w pracach plastycznyc</w:t>
            </w:r>
            <w:r w:rsidR="00D9570E">
              <w:t>h uczucia i emocje wobec siebie</w:t>
            </w:r>
            <w:r>
              <w:t xml:space="preserve"> </w:t>
            </w:r>
          </w:p>
          <w:p w:rsidR="00070DE6" w:rsidRDefault="00070DE6" w:rsidP="00B824FE">
            <w:pPr>
              <w:pStyle w:val="Akapitzlist"/>
              <w:numPr>
                <w:ilvl w:val="0"/>
                <w:numId w:val="24"/>
              </w:numPr>
            </w:pPr>
            <w:r>
              <w:t>wymienia, rozpoznaje i charakteryzuje znane portrety i autoportrety malarzy polskich i światowych.</w:t>
            </w:r>
          </w:p>
          <w:p w:rsidR="008116B4" w:rsidRDefault="008116B4" w:rsidP="008116B4"/>
        </w:tc>
        <w:tc>
          <w:tcPr>
            <w:tcW w:w="826" w:type="pct"/>
          </w:tcPr>
          <w:p w:rsidR="00070DE6" w:rsidRDefault="00070DE6" w:rsidP="00070DE6">
            <w:r>
              <w:lastRenderedPageBreak/>
              <w:t xml:space="preserve">Prezentacja i omówienie </w:t>
            </w:r>
            <w:r>
              <w:lastRenderedPageBreak/>
              <w:t xml:space="preserve">portretów w różnych ujęciach. Prezentacja znanych autoportretów. Autoportret realistyczny </w:t>
            </w:r>
            <w:r w:rsidR="00CF1E86">
              <w:t>lub w stylu nawiązującym do wybran</w:t>
            </w:r>
            <w:r>
              <w:t>ego kierunku malarstwa nowoczesnego</w:t>
            </w:r>
          </w:p>
          <w:p w:rsidR="00070DE6" w:rsidRDefault="00070DE6" w:rsidP="00070DE6">
            <w:r>
              <w:t>Budowa głowy, budowa twarzy – omówienie. Samodzielna praca uczniów – tworzenie autoportretów w wybranej technice i konwencji.</w:t>
            </w:r>
          </w:p>
          <w:p w:rsidR="00070DE6" w:rsidRDefault="00070DE6" w:rsidP="00070DE6"/>
          <w:p w:rsidR="008116B4" w:rsidRDefault="008116B4" w:rsidP="008116B4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769" w:type="pct"/>
          </w:tcPr>
          <w:p w:rsidR="008116B4" w:rsidRDefault="009B5932" w:rsidP="008116B4">
            <w:r>
              <w:t xml:space="preserve">Symboliczne znaczenie przedmiotów – martwa natura typu </w:t>
            </w:r>
            <w:proofErr w:type="spellStart"/>
            <w:r>
              <w:t>vanitas</w:t>
            </w:r>
            <w:proofErr w:type="spellEnd"/>
          </w:p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t>I.</w:t>
            </w:r>
          </w:p>
          <w:p w:rsidR="008116B4" w:rsidRDefault="008116B4" w:rsidP="008116B4">
            <w:pPr>
              <w:jc w:val="center"/>
            </w:pPr>
            <w:r>
              <w:t>II.</w:t>
            </w:r>
          </w:p>
          <w:p w:rsidR="008116B4" w:rsidRDefault="008116B4" w:rsidP="008116B4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EF1DD0" w:rsidRPr="00DE312B" w:rsidRDefault="00EF1DD0" w:rsidP="00EF1DD0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9B5932" w:rsidRDefault="009B5932" w:rsidP="00B824FE">
            <w:pPr>
              <w:pStyle w:val="Akapitzlist"/>
              <w:numPr>
                <w:ilvl w:val="0"/>
                <w:numId w:val="24"/>
              </w:numPr>
            </w:pPr>
            <w:r>
              <w:t xml:space="preserve">wie, jakie efekty można uzyskać </w:t>
            </w:r>
            <w:r w:rsidR="00EF1DD0">
              <w:br/>
            </w:r>
            <w:r>
              <w:t>za pomocą modelunku światłocieniowego (wydobycie trzeciego wymiaru – głębokości, plastyczności; zaznaczenie świat</w:t>
            </w:r>
            <w:r w:rsidR="00546F41">
              <w:t>ła i cienia; budowanie nastroju</w:t>
            </w:r>
            <w:r w:rsidR="005B70B1">
              <w:t>)</w:t>
            </w:r>
          </w:p>
          <w:p w:rsidR="009B5932" w:rsidRDefault="002C1C7A" w:rsidP="00B824FE">
            <w:pPr>
              <w:pStyle w:val="Akapitzlist"/>
              <w:numPr>
                <w:ilvl w:val="0"/>
                <w:numId w:val="24"/>
              </w:numPr>
            </w:pPr>
            <w:r>
              <w:t>z</w:t>
            </w:r>
            <w:r w:rsidR="009B5932">
              <w:t>na mistrzowskie przykłady malarstwa światłocieniowego, efekty światłocieniowe potę</w:t>
            </w:r>
            <w:r w:rsidR="00546F41">
              <w:t>gujące plastyczność i dramatyzm</w:t>
            </w:r>
            <w:r w:rsidR="009B5932">
              <w:t xml:space="preserve"> </w:t>
            </w:r>
          </w:p>
          <w:p w:rsidR="009B5932" w:rsidRDefault="009B5932" w:rsidP="00B824FE">
            <w:pPr>
              <w:pStyle w:val="Akapitzlist"/>
              <w:numPr>
                <w:ilvl w:val="0"/>
                <w:numId w:val="24"/>
              </w:numPr>
            </w:pPr>
            <w:r>
              <w:lastRenderedPageBreak/>
              <w:t>jest świadomy symbolicznych znaczeń przedmiotów w martwyc</w:t>
            </w:r>
            <w:r w:rsidR="00546F41">
              <w:t xml:space="preserve">h naturach typu </w:t>
            </w:r>
            <w:proofErr w:type="spellStart"/>
            <w:r w:rsidR="00546F41">
              <w:t>vanitas</w:t>
            </w:r>
            <w:proofErr w:type="spellEnd"/>
          </w:p>
          <w:p w:rsidR="009B5932" w:rsidRDefault="009B5932" w:rsidP="00B824FE">
            <w:pPr>
              <w:pStyle w:val="Akapitzlist"/>
              <w:numPr>
                <w:ilvl w:val="0"/>
                <w:numId w:val="24"/>
              </w:numPr>
            </w:pPr>
            <w:r>
              <w:t xml:space="preserve">próbuje budować nastrój w obrazie za pomocą światła </w:t>
            </w:r>
            <w:r w:rsidR="002C1C7A">
              <w:br/>
            </w:r>
            <w:r>
              <w:t>(lub buduje nastrój w obraz</w:t>
            </w:r>
            <w:r w:rsidR="00546F41">
              <w:t>ie fotograficznym lub filmowym)</w:t>
            </w:r>
            <w:r>
              <w:t xml:space="preserve"> </w:t>
            </w:r>
          </w:p>
          <w:p w:rsidR="009B5932" w:rsidRDefault="009B5932" w:rsidP="00B824FE">
            <w:pPr>
              <w:pStyle w:val="Akapitzlist"/>
              <w:numPr>
                <w:ilvl w:val="0"/>
                <w:numId w:val="24"/>
              </w:numPr>
            </w:pPr>
            <w:r>
              <w:t>rysuje przedmioty, zachowując prop</w:t>
            </w:r>
            <w:r w:rsidR="003E38C8">
              <w:t>orcje pomiędzy ich wielkościami</w:t>
            </w:r>
            <w:r>
              <w:t xml:space="preserve"> </w:t>
            </w:r>
          </w:p>
          <w:p w:rsidR="009B5932" w:rsidRDefault="009B5932" w:rsidP="00B824FE">
            <w:pPr>
              <w:pStyle w:val="Akapitzlist"/>
              <w:numPr>
                <w:ilvl w:val="0"/>
                <w:numId w:val="24"/>
              </w:numPr>
            </w:pPr>
            <w:r>
              <w:t>wydobywa bryłowatość przedmiotu za pomocą modelun</w:t>
            </w:r>
            <w:r w:rsidR="003E38C8">
              <w:t>ku światłocieniowego</w:t>
            </w:r>
            <w:r>
              <w:t xml:space="preserve"> </w:t>
            </w:r>
          </w:p>
          <w:p w:rsidR="009B5932" w:rsidRDefault="009B5932" w:rsidP="00B824FE">
            <w:pPr>
              <w:pStyle w:val="Akapitzlist"/>
              <w:numPr>
                <w:ilvl w:val="0"/>
                <w:numId w:val="24"/>
              </w:numPr>
            </w:pPr>
            <w:r>
              <w:t>zachowuje jednolitość kompozycj</w:t>
            </w:r>
            <w:r w:rsidR="002C1C7A">
              <w:t>i</w:t>
            </w:r>
            <w:r>
              <w:t xml:space="preserve"> </w:t>
            </w:r>
          </w:p>
          <w:p w:rsidR="009B5932" w:rsidRDefault="009B5932" w:rsidP="00B824FE">
            <w:pPr>
              <w:pStyle w:val="Akapitzlist"/>
              <w:numPr>
                <w:ilvl w:val="0"/>
                <w:numId w:val="24"/>
              </w:numPr>
            </w:pPr>
            <w:r>
              <w:t>uważnie</w:t>
            </w:r>
            <w:r w:rsidR="00FE2C83">
              <w:t xml:space="preserve"> obserwuje przedmioty w naturze</w:t>
            </w:r>
          </w:p>
          <w:p w:rsidR="008116B4" w:rsidRDefault="009B5932" w:rsidP="00B824FE">
            <w:pPr>
              <w:pStyle w:val="Akapitzlist"/>
              <w:numPr>
                <w:ilvl w:val="0"/>
                <w:numId w:val="25"/>
              </w:numPr>
            </w:pPr>
            <w:r>
              <w:t>zauważa ro</w:t>
            </w:r>
            <w:r w:rsidR="00FE2C83">
              <w:t>lę światła w budowaniu nastroju.</w:t>
            </w:r>
          </w:p>
        </w:tc>
        <w:tc>
          <w:tcPr>
            <w:tcW w:w="1152" w:type="pct"/>
          </w:tcPr>
          <w:p w:rsidR="00EF1DD0" w:rsidRPr="00DE312B" w:rsidRDefault="00EF1DD0" w:rsidP="00634A38">
            <w:pPr>
              <w:pStyle w:val="Akapitzlist"/>
              <w:ind w:left="721"/>
            </w:pPr>
            <w:r>
              <w:lastRenderedPageBreak/>
              <w:t>U</w:t>
            </w:r>
            <w:r w:rsidRPr="00DE312B">
              <w:t>czeń:</w:t>
            </w:r>
          </w:p>
          <w:p w:rsidR="009B5932" w:rsidRDefault="009B5932" w:rsidP="00856A76">
            <w:pPr>
              <w:pStyle w:val="Akapitzlist"/>
              <w:numPr>
                <w:ilvl w:val="0"/>
                <w:numId w:val="35"/>
              </w:numPr>
            </w:pPr>
            <w:r>
              <w:t>charakteryzuje sposoby uzyskania iluzji przestrzeni w kompozycjach płaskich i świadomie stosuje światłocień jako spos</w:t>
            </w:r>
            <w:r w:rsidR="001D510E">
              <w:t>ób uzyskania iluzji przestrzeni</w:t>
            </w:r>
          </w:p>
          <w:p w:rsidR="009B5932" w:rsidRDefault="009B5932" w:rsidP="00856A76">
            <w:pPr>
              <w:pStyle w:val="Akapitzlist"/>
              <w:numPr>
                <w:ilvl w:val="0"/>
                <w:numId w:val="35"/>
              </w:numPr>
            </w:pPr>
            <w:r>
              <w:t xml:space="preserve">podejmuje działania kreatywne z natury, skoncentrowane wokół </w:t>
            </w:r>
            <w:r w:rsidR="005B70B1">
              <w:t xml:space="preserve">problematyki iluzji </w:t>
            </w:r>
            <w:r w:rsidR="005B70B1">
              <w:lastRenderedPageBreak/>
              <w:t>przestrzeni</w:t>
            </w:r>
            <w:r>
              <w:t xml:space="preserve"> </w:t>
            </w:r>
          </w:p>
          <w:p w:rsidR="009B5932" w:rsidRDefault="009B5932" w:rsidP="00856A76">
            <w:pPr>
              <w:pStyle w:val="Akapitzlist"/>
              <w:numPr>
                <w:ilvl w:val="0"/>
                <w:numId w:val="35"/>
              </w:numPr>
            </w:pPr>
            <w:r>
              <w:t xml:space="preserve">charakteryzuje światłocień jako jeden </w:t>
            </w:r>
            <w:r w:rsidR="005B70B1">
              <w:t>ze środków wyrazu artystycznego</w:t>
            </w:r>
            <w:r>
              <w:t xml:space="preserve"> </w:t>
            </w:r>
          </w:p>
          <w:p w:rsidR="009B5932" w:rsidRDefault="009B5932" w:rsidP="00856A76">
            <w:pPr>
              <w:pStyle w:val="Akapitzlist"/>
              <w:numPr>
                <w:ilvl w:val="0"/>
                <w:numId w:val="35"/>
              </w:numPr>
            </w:pPr>
            <w:r>
              <w:t>rozróżnia tematykę dzieł w sztukach plastycznyc</w:t>
            </w:r>
            <w:r w:rsidR="005B70B1">
              <w:t xml:space="preserve">h – martwa natura typu </w:t>
            </w:r>
            <w:proofErr w:type="spellStart"/>
            <w:r w:rsidR="005B70B1">
              <w:t>vanitas</w:t>
            </w:r>
            <w:proofErr w:type="spellEnd"/>
          </w:p>
          <w:p w:rsidR="009B5932" w:rsidRDefault="009B5932" w:rsidP="00856A76">
            <w:pPr>
              <w:pStyle w:val="Akapitzlist"/>
              <w:numPr>
                <w:ilvl w:val="0"/>
                <w:numId w:val="35"/>
              </w:numPr>
            </w:pPr>
            <w:r>
              <w:t>podejmuje działania z natury w zakresie utrwalania i świadomości tematów w sztuce, stosuje w tym zakresie różnorodne formy wypowiedz</w:t>
            </w:r>
            <w:r w:rsidR="005B70B1">
              <w:t>i (szkice malarskie, fotografi</w:t>
            </w:r>
            <w:r>
              <w:t>e zaaranżowanych tematów,</w:t>
            </w:r>
            <w:r w:rsidR="00FE2C83">
              <w:t xml:space="preserve"> film – opowieść o przedmiocie)</w:t>
            </w:r>
          </w:p>
          <w:p w:rsidR="009B5932" w:rsidRDefault="009B5932" w:rsidP="00856A76">
            <w:pPr>
              <w:pStyle w:val="Akapitzlist"/>
              <w:numPr>
                <w:ilvl w:val="0"/>
                <w:numId w:val="35"/>
              </w:numPr>
            </w:pPr>
            <w:r>
              <w:t>w zadaniach plastycznych inte</w:t>
            </w:r>
            <w:r w:rsidR="00FE2C83">
              <w:t>rpretuje obserwowane przedmioty</w:t>
            </w:r>
            <w:r>
              <w:t xml:space="preserve"> </w:t>
            </w:r>
          </w:p>
          <w:p w:rsidR="009B5932" w:rsidRDefault="009B5932" w:rsidP="00856A76">
            <w:pPr>
              <w:pStyle w:val="Akapitzlist"/>
              <w:numPr>
                <w:ilvl w:val="0"/>
                <w:numId w:val="35"/>
              </w:numPr>
            </w:pPr>
            <w:r>
              <w:t>rozpoznaje wybrane, najbardziej istotne dzieła z dorobku sztuki światowej.</w:t>
            </w:r>
          </w:p>
          <w:p w:rsidR="008116B4" w:rsidRDefault="008116B4" w:rsidP="008116B4"/>
        </w:tc>
        <w:tc>
          <w:tcPr>
            <w:tcW w:w="826" w:type="pct"/>
          </w:tcPr>
          <w:p w:rsidR="009B5932" w:rsidRDefault="009B5932" w:rsidP="009B5932">
            <w:r>
              <w:lastRenderedPageBreak/>
              <w:t xml:space="preserve">Analiza martwych natur typu </w:t>
            </w:r>
            <w:proofErr w:type="spellStart"/>
            <w:r>
              <w:t>vanitas</w:t>
            </w:r>
            <w:proofErr w:type="spellEnd"/>
            <w:r>
              <w:t xml:space="preserve"> – wyjaśnianie symbolicznego znaczenia przedstawionych przedmiotów. Przypomnienie i wyjaśnienie pojęć ilustrowane przykładami – modelunek światłocieniowy, </w:t>
            </w:r>
            <w:proofErr w:type="spellStart"/>
            <w:r>
              <w:t>tenebryzm</w:t>
            </w:r>
            <w:proofErr w:type="spellEnd"/>
            <w:r>
              <w:t xml:space="preserve">, chiaroscuro, </w:t>
            </w:r>
            <w:r>
              <w:lastRenderedPageBreak/>
              <w:t>sfumato. Aranżacja martwej natury z przedmiotów z różnych materiałów (metal, szkło, tkanina, drewno, rośliny, żywność…). Zmiana za pomocą światła latarek wyglądu martwej natury, obserwowanie odbijania i załamywania się światła na różnych powierzchniach. Indywidualna praca malarska, fotograficzna lub filmowa – martwa natura.</w:t>
            </w:r>
          </w:p>
          <w:p w:rsidR="008116B4" w:rsidRDefault="008116B4" w:rsidP="008116B4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lastRenderedPageBreak/>
              <w:t>27.</w:t>
            </w:r>
          </w:p>
        </w:tc>
        <w:tc>
          <w:tcPr>
            <w:tcW w:w="769" w:type="pct"/>
          </w:tcPr>
          <w:p w:rsidR="009B5932" w:rsidRDefault="009B5932" w:rsidP="009B5932">
            <w:r>
              <w:t>Od realizmu do abstrakcjonizmu – kiedy zaczyna się sztuka abstrakcyjna</w:t>
            </w:r>
          </w:p>
          <w:p w:rsidR="008116B4" w:rsidRDefault="008116B4" w:rsidP="008116B4"/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t>I.</w:t>
            </w:r>
          </w:p>
          <w:p w:rsidR="008116B4" w:rsidRDefault="008116B4" w:rsidP="008116B4">
            <w:pPr>
              <w:jc w:val="center"/>
            </w:pPr>
            <w:r>
              <w:t>II.</w:t>
            </w:r>
          </w:p>
          <w:p w:rsidR="008116B4" w:rsidRDefault="008116B4" w:rsidP="008116B4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2C1C7A" w:rsidRPr="00DE312B" w:rsidRDefault="002C1C7A" w:rsidP="00923E5A">
            <w:pPr>
              <w:pStyle w:val="Akapitzlist"/>
            </w:pPr>
            <w:r>
              <w:t>U</w:t>
            </w:r>
            <w:r w:rsidRPr="00DE312B">
              <w:t>czeń:</w:t>
            </w:r>
          </w:p>
          <w:p w:rsidR="00A3456C" w:rsidRDefault="009B5932" w:rsidP="002C1C7A">
            <w:pPr>
              <w:pStyle w:val="Akapitzlist"/>
              <w:numPr>
                <w:ilvl w:val="0"/>
                <w:numId w:val="32"/>
              </w:numPr>
            </w:pPr>
            <w:r>
              <w:t>zna przykłady o</w:t>
            </w:r>
            <w:r w:rsidR="002C1C7A">
              <w:t>brazów abstrakcyjnych Kandinsky'</w:t>
            </w:r>
            <w:r w:rsidR="00923E5A">
              <w:t>ego, Mondriana, Malewicza</w:t>
            </w:r>
            <w:r>
              <w:t xml:space="preserve"> </w:t>
            </w:r>
          </w:p>
          <w:p w:rsidR="002C1C7A" w:rsidRDefault="009B5932" w:rsidP="001B3688">
            <w:pPr>
              <w:pStyle w:val="Akapitzlist"/>
              <w:numPr>
                <w:ilvl w:val="0"/>
                <w:numId w:val="32"/>
              </w:numPr>
            </w:pPr>
            <w:r>
              <w:t xml:space="preserve">rozróżnia dzieła </w:t>
            </w:r>
            <w:r>
              <w:lastRenderedPageBreak/>
              <w:t>abstrakcjonizmu spo</w:t>
            </w:r>
            <w:r w:rsidR="002C1C7A">
              <w:t xml:space="preserve">ntanicznego </w:t>
            </w:r>
            <w:r w:rsidR="001B3688">
              <w:t>–</w:t>
            </w:r>
            <w:r w:rsidR="002C1C7A">
              <w:t>niegeometrycznego</w:t>
            </w:r>
            <w:r w:rsidR="001B3688">
              <w:t xml:space="preserve"> </w:t>
            </w:r>
            <w:r>
              <w:t>od</w:t>
            </w:r>
            <w:r w:rsidR="002C1C7A">
              <w:t xml:space="preserve"> abstrakcjonizmu geometrycznego</w:t>
            </w:r>
          </w:p>
          <w:p w:rsidR="00A3456C" w:rsidRDefault="009B5932" w:rsidP="002C1C7A">
            <w:pPr>
              <w:pStyle w:val="Akapitzlist"/>
              <w:numPr>
                <w:ilvl w:val="0"/>
                <w:numId w:val="26"/>
              </w:numPr>
            </w:pPr>
            <w:r>
              <w:t>oddaje w s</w:t>
            </w:r>
            <w:r w:rsidR="00923E5A">
              <w:t>posób realistyczny wygląd owocu</w:t>
            </w:r>
            <w:r>
              <w:t xml:space="preserve"> </w:t>
            </w:r>
          </w:p>
          <w:p w:rsidR="00A3456C" w:rsidRDefault="009B5932" w:rsidP="002C1C7A">
            <w:pPr>
              <w:pStyle w:val="Akapitzlist"/>
              <w:numPr>
                <w:ilvl w:val="0"/>
                <w:numId w:val="32"/>
              </w:numPr>
            </w:pPr>
            <w:r>
              <w:t>uzyskuje kompozycję abstrakcyjną przez powiększenie małego fragmentu obrazka reali</w:t>
            </w:r>
            <w:r w:rsidR="00923E5A">
              <w:t>stycznego, zachowując proporcje</w:t>
            </w:r>
            <w:r>
              <w:t xml:space="preserve"> </w:t>
            </w:r>
          </w:p>
          <w:p w:rsidR="00A3456C" w:rsidRDefault="009B5932" w:rsidP="002C1C7A">
            <w:pPr>
              <w:pStyle w:val="Akapitzlist"/>
              <w:numPr>
                <w:ilvl w:val="0"/>
                <w:numId w:val="32"/>
              </w:numPr>
            </w:pPr>
            <w:r>
              <w:t xml:space="preserve">uświadamia sobie, że widzenie i odbiór dzieła, zjawiska, sytuacji zależy od punktu, miejsca, odległości, w której się </w:t>
            </w:r>
            <w:r w:rsidR="00923E5A">
              <w:t>znajdujemy</w:t>
            </w:r>
            <w:r>
              <w:t xml:space="preserve"> </w:t>
            </w:r>
          </w:p>
          <w:p w:rsidR="008116B4" w:rsidRDefault="00A3456C" w:rsidP="00923E5A">
            <w:pPr>
              <w:pStyle w:val="Akapitzlist"/>
              <w:numPr>
                <w:ilvl w:val="0"/>
                <w:numId w:val="32"/>
              </w:numPr>
            </w:pPr>
            <w:r>
              <w:t>u</w:t>
            </w:r>
            <w:r w:rsidR="009B5932">
              <w:t>świadamia sobie, że ide</w:t>
            </w:r>
            <w:r w:rsidR="00923E5A">
              <w:t>e</w:t>
            </w:r>
            <w:r w:rsidR="009B5932">
              <w:t xml:space="preserve"> odkryt</w:t>
            </w:r>
            <w:r w:rsidR="00923E5A">
              <w:t>e</w:t>
            </w:r>
            <w:r w:rsidR="009B5932">
              <w:t xml:space="preserve"> przez jednostkę mo</w:t>
            </w:r>
            <w:r w:rsidR="00923E5A">
              <w:t>gą</w:t>
            </w:r>
            <w:r w:rsidR="009B5932">
              <w:t xml:space="preserve"> wyprzedzać czas</w:t>
            </w:r>
            <w:r w:rsidR="00923E5A">
              <w:t>y</w:t>
            </w:r>
            <w:r w:rsidR="009B5932">
              <w:t>, w których jest</w:t>
            </w:r>
            <w:r w:rsidR="00923E5A">
              <w:t xml:space="preserve"> niezrozumiany przez społeczeństwo.</w:t>
            </w:r>
          </w:p>
        </w:tc>
        <w:tc>
          <w:tcPr>
            <w:tcW w:w="1152" w:type="pct"/>
          </w:tcPr>
          <w:p w:rsidR="002C1C7A" w:rsidRPr="00DE312B" w:rsidRDefault="002C1C7A" w:rsidP="002C1C7A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3456C" w:rsidRDefault="009B5932" w:rsidP="00B824FE">
            <w:pPr>
              <w:pStyle w:val="Akapitzlist"/>
              <w:numPr>
                <w:ilvl w:val="0"/>
                <w:numId w:val="27"/>
              </w:numPr>
            </w:pPr>
            <w:r>
              <w:t>zna współczesn</w:t>
            </w:r>
            <w:r w:rsidR="00A50D04">
              <w:t>e formy wypowiedzi artystycznej</w:t>
            </w:r>
          </w:p>
          <w:p w:rsidR="00A3456C" w:rsidRDefault="009B5932" w:rsidP="00B824FE">
            <w:pPr>
              <w:pStyle w:val="Akapitzlist"/>
              <w:numPr>
                <w:ilvl w:val="0"/>
                <w:numId w:val="27"/>
              </w:numPr>
            </w:pPr>
            <w:r>
              <w:t>rozumie</w:t>
            </w:r>
            <w:r w:rsidR="00923E5A">
              <w:t>, czym jest w sztuce abstrakcja</w:t>
            </w:r>
          </w:p>
          <w:p w:rsidR="00A3456C" w:rsidRDefault="009B5932" w:rsidP="00B824FE">
            <w:pPr>
              <w:pStyle w:val="Akapitzlist"/>
              <w:numPr>
                <w:ilvl w:val="0"/>
                <w:numId w:val="27"/>
              </w:numPr>
            </w:pPr>
            <w:r>
              <w:lastRenderedPageBreak/>
              <w:t>podejmuje pró</w:t>
            </w:r>
            <w:r w:rsidR="00A50D04">
              <w:t>by malarskiego studium z natury</w:t>
            </w:r>
            <w:r>
              <w:t xml:space="preserve"> </w:t>
            </w:r>
          </w:p>
          <w:p w:rsidR="009B5932" w:rsidRDefault="009B5932" w:rsidP="00B824FE">
            <w:pPr>
              <w:pStyle w:val="Akapitzlist"/>
              <w:numPr>
                <w:ilvl w:val="0"/>
                <w:numId w:val="27"/>
              </w:numPr>
            </w:pPr>
            <w:r>
              <w:t>rozpoznaje i charakteryzuje najważniejsze obiekty kultury wizualnej w Polsce i na świecie, wskazuje ich twórców.</w:t>
            </w:r>
          </w:p>
          <w:p w:rsidR="008116B4" w:rsidRDefault="008116B4" w:rsidP="008116B4"/>
        </w:tc>
        <w:tc>
          <w:tcPr>
            <w:tcW w:w="826" w:type="pct"/>
          </w:tcPr>
          <w:p w:rsidR="00A3456C" w:rsidRDefault="00A3456C" w:rsidP="00A3456C">
            <w:r>
              <w:lastRenderedPageBreak/>
              <w:t xml:space="preserve">Studium z natury – malowanie akwarelą przekrojonego owocu lub warzywa w skali 1:1. Powiększenie małego </w:t>
            </w:r>
            <w:r>
              <w:lastRenderedPageBreak/>
              <w:t>fragmentu studium (1</w:t>
            </w:r>
            <w:r w:rsidR="00CF4A95">
              <w:t xml:space="preserve"> cm </w:t>
            </w:r>
            <w:r>
              <w:t>x</w:t>
            </w:r>
            <w:r w:rsidR="00CF4A95">
              <w:t xml:space="preserve"> </w:t>
            </w:r>
            <w:r>
              <w:t>2 cm) na kartce A3 z zachow</w:t>
            </w:r>
            <w:r w:rsidR="007E19A8">
              <w:t>aniem proporcji i kolorów. Refl</w:t>
            </w:r>
            <w:r>
              <w:t>eksja – Gdzie kończy się realizm? Gdzie zaczyna się sztuka abstrakcyjna? Prezentacja przykładów sztuki abstrakcyjnej.</w:t>
            </w:r>
          </w:p>
          <w:p w:rsidR="008116B4" w:rsidRDefault="008116B4" w:rsidP="008116B4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lastRenderedPageBreak/>
              <w:t>28.</w:t>
            </w:r>
          </w:p>
        </w:tc>
        <w:tc>
          <w:tcPr>
            <w:tcW w:w="769" w:type="pct"/>
          </w:tcPr>
          <w:p w:rsidR="00A3456C" w:rsidRDefault="00A3456C" w:rsidP="00A3456C">
            <w:r>
              <w:t xml:space="preserve">Indywidualny styl malarski na przykładzie twórczości prekursorów kierunków sztuki nowoczesnej – Paula Gauguina, Vincenta van Gogha, Paula </w:t>
            </w:r>
            <w:r>
              <w:lastRenderedPageBreak/>
              <w:t>Cézanne’a</w:t>
            </w:r>
          </w:p>
          <w:p w:rsidR="008116B4" w:rsidRDefault="008116B4" w:rsidP="008116B4"/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lastRenderedPageBreak/>
              <w:t>I.</w:t>
            </w:r>
          </w:p>
          <w:p w:rsidR="008116B4" w:rsidRDefault="008116B4" w:rsidP="008116B4">
            <w:pPr>
              <w:jc w:val="center"/>
            </w:pPr>
            <w:r>
              <w:t>II.</w:t>
            </w:r>
          </w:p>
          <w:p w:rsidR="008116B4" w:rsidRDefault="008116B4" w:rsidP="008116B4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2C1C7A" w:rsidRPr="00DE312B" w:rsidRDefault="002C1C7A" w:rsidP="002C1C7A">
            <w:pPr>
              <w:pStyle w:val="Akapitzlist"/>
              <w:ind w:left="721"/>
            </w:pPr>
            <w:r>
              <w:t>U</w:t>
            </w:r>
            <w:r w:rsidRPr="00DE312B">
              <w:t>czeń: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3"/>
              </w:numPr>
            </w:pPr>
            <w:r>
              <w:t>zna przedstawicieli malarstwa postimpresjonistycznego i ce</w:t>
            </w:r>
            <w:r w:rsidR="0000370E">
              <w:t>chy charakterystyczne ich stylu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3"/>
              </w:numPr>
            </w:pPr>
            <w:r>
              <w:t>zna wybitne przykłady mal</w:t>
            </w:r>
            <w:r w:rsidR="0000370E">
              <w:t>arstwa postimpresjonistycznego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3"/>
              </w:numPr>
            </w:pPr>
            <w:r>
              <w:t xml:space="preserve">dostrzega różnice w stylu Paula </w:t>
            </w:r>
            <w:r>
              <w:lastRenderedPageBreak/>
              <w:t>Gauguina, Vincenta van Gogha, Paula Cézanne’a, wyodrębnia charakterystyczn</w:t>
            </w:r>
            <w:r w:rsidR="0000370E">
              <w:t>e elementy stylu każdego z nich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3"/>
              </w:numPr>
            </w:pPr>
            <w:r>
              <w:t>potrafi</w:t>
            </w:r>
            <w:r w:rsidR="00AD56AB">
              <w:t xml:space="preserve"> </w:t>
            </w:r>
            <w:r>
              <w:t xml:space="preserve">przyporządkować obraz </w:t>
            </w:r>
            <w:r w:rsidR="0000370E">
              <w:t>postimpresjonistyczny do autora</w:t>
            </w:r>
          </w:p>
          <w:p w:rsidR="008116B4" w:rsidRDefault="00A3456C" w:rsidP="002C1C7A">
            <w:pPr>
              <w:pStyle w:val="Akapitzlist"/>
              <w:numPr>
                <w:ilvl w:val="0"/>
                <w:numId w:val="33"/>
              </w:numPr>
            </w:pPr>
            <w:r>
              <w:t xml:space="preserve">jest świadomy różnicy między </w:t>
            </w:r>
            <w:r w:rsidR="0000370E">
              <w:t>kopiowaniem a inspirowaniem się.</w:t>
            </w:r>
          </w:p>
        </w:tc>
        <w:tc>
          <w:tcPr>
            <w:tcW w:w="1152" w:type="pct"/>
          </w:tcPr>
          <w:p w:rsidR="002C1C7A" w:rsidRPr="00DE312B" w:rsidRDefault="002C1C7A" w:rsidP="002C1C7A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4"/>
              </w:numPr>
            </w:pPr>
            <w:r>
              <w:t>rozróżnia sposoby i style wypowiedz</w:t>
            </w:r>
            <w:r w:rsidR="0000370E">
              <w:t>i w obrębie dyscyplin</w:t>
            </w:r>
            <w:r>
              <w:t xml:space="preserve"> 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4"/>
              </w:numPr>
            </w:pPr>
            <w:r>
              <w:t>charakteryzuje środki wyrazu artystycznego, jakimi posługiwali</w:t>
            </w:r>
            <w:r w:rsidR="0000370E">
              <w:t xml:space="preserve"> się Gauguin, van Gogh, Cézanne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4"/>
              </w:numPr>
            </w:pPr>
            <w:r>
              <w:lastRenderedPageBreak/>
              <w:t xml:space="preserve">w zadaniach plastycznych </w:t>
            </w:r>
            <w:r w:rsidR="0000370E">
              <w:t>interpretuje obserwowane motywy</w:t>
            </w:r>
            <w:r>
              <w:t xml:space="preserve"> 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4"/>
              </w:numPr>
            </w:pPr>
            <w:r>
              <w:t>projektuje graficzne formy użytkowe (zaproszenie) lub wyraża w pracy plastycznej emocje p</w:t>
            </w:r>
            <w:r w:rsidR="00A90308">
              <w:t>łynące z inspiracji literackich</w:t>
            </w:r>
          </w:p>
          <w:p w:rsidR="00A3456C" w:rsidRDefault="00A3456C" w:rsidP="002C1C7A">
            <w:pPr>
              <w:pStyle w:val="Akapitzlist"/>
              <w:numPr>
                <w:ilvl w:val="0"/>
                <w:numId w:val="34"/>
              </w:numPr>
            </w:pPr>
            <w:r>
              <w:t>wymienia, rozpoznaje i charakteryzuje najważniejsze obrazy postimpresjonistów, wskazuje ich twórców.</w:t>
            </w:r>
          </w:p>
          <w:p w:rsidR="008116B4" w:rsidRDefault="008116B4" w:rsidP="002C1C7A"/>
        </w:tc>
        <w:tc>
          <w:tcPr>
            <w:tcW w:w="826" w:type="pct"/>
          </w:tcPr>
          <w:p w:rsidR="00856A76" w:rsidRDefault="00A3456C" w:rsidP="008116B4">
            <w:r>
              <w:lastRenderedPageBreak/>
              <w:t xml:space="preserve">Prezentacja postaci P. Gauguina, V. van Gogha, P. Cézanne’a i ich obrazów – analiza stylu, wyodrębnienie cech charakterystycznych malarstwa. Praca twórcza uczniów inspirowana stylem Gauguina, van </w:t>
            </w:r>
            <w:r>
              <w:lastRenderedPageBreak/>
              <w:t xml:space="preserve">Gogha, Cézanne’a – </w:t>
            </w:r>
            <w:r w:rsidR="002C1C7A">
              <w:t xml:space="preserve">wykonanie trzech </w:t>
            </w:r>
            <w:proofErr w:type="spellStart"/>
            <w:r>
              <w:t>minikompozycji</w:t>
            </w:r>
            <w:proofErr w:type="spellEnd"/>
            <w:r>
              <w:t xml:space="preserve"> malarskich (A5, A6) lub grafik komputerowych </w:t>
            </w:r>
            <w:r w:rsidR="0000370E">
              <w:t xml:space="preserve">na ten sam temat, </w:t>
            </w:r>
            <w:r>
              <w:t>np. zaproszenie lub ilustracja do utworu literackieg</w:t>
            </w:r>
            <w:r w:rsidR="0000370E">
              <w:t>o.</w:t>
            </w:r>
          </w:p>
          <w:p w:rsidR="00856A76" w:rsidRDefault="00856A76" w:rsidP="008116B4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lastRenderedPageBreak/>
              <w:t>29.</w:t>
            </w:r>
          </w:p>
        </w:tc>
        <w:tc>
          <w:tcPr>
            <w:tcW w:w="769" w:type="pct"/>
          </w:tcPr>
          <w:p w:rsidR="00A3456C" w:rsidRDefault="00A3456C" w:rsidP="00A3456C">
            <w:r>
              <w:t>Moda i styl epoki</w:t>
            </w:r>
          </w:p>
          <w:p w:rsidR="008116B4" w:rsidRDefault="008116B4" w:rsidP="008116B4"/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t>I.</w:t>
            </w:r>
          </w:p>
          <w:p w:rsidR="008116B4" w:rsidRDefault="008116B4" w:rsidP="008116B4">
            <w:pPr>
              <w:jc w:val="center"/>
            </w:pPr>
            <w:r>
              <w:t>II.</w:t>
            </w:r>
          </w:p>
          <w:p w:rsidR="008116B4" w:rsidRDefault="008116B4" w:rsidP="008116B4">
            <w:pPr>
              <w:jc w:val="center"/>
            </w:pPr>
            <w:r>
              <w:t>III.</w:t>
            </w:r>
          </w:p>
        </w:tc>
        <w:tc>
          <w:tcPr>
            <w:tcW w:w="1319" w:type="pct"/>
          </w:tcPr>
          <w:p w:rsidR="002C1C7A" w:rsidRPr="00DE312B" w:rsidRDefault="002C1C7A" w:rsidP="002C1C7A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28"/>
              </w:numPr>
            </w:pPr>
            <w:r>
              <w:t xml:space="preserve">poznaje charakterystyczne stroje kobiece i męskie z różnych </w:t>
            </w:r>
            <w:r w:rsidR="0000370E">
              <w:t>okresów historycznych</w:t>
            </w:r>
            <w:r>
              <w:t xml:space="preserve"> 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28"/>
              </w:numPr>
            </w:pPr>
            <w:r>
              <w:t>uświadamia sobie, że st</w:t>
            </w:r>
            <w:r w:rsidR="00856A76">
              <w:t>r</w:t>
            </w:r>
            <w:r>
              <w:t>ój j</w:t>
            </w:r>
            <w:r w:rsidR="0000370E">
              <w:t>est swoistym świadectwem czasów</w:t>
            </w:r>
            <w:r>
              <w:t xml:space="preserve"> 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28"/>
              </w:numPr>
            </w:pPr>
            <w:r>
              <w:t>potrafi</w:t>
            </w:r>
            <w:r w:rsidR="00AD56AB">
              <w:t xml:space="preserve"> </w:t>
            </w:r>
            <w:r>
              <w:t>zaprojektować ubiór/strój podkreślający indywidualn</w:t>
            </w:r>
            <w:r w:rsidR="0000370E">
              <w:t>ość</w:t>
            </w:r>
          </w:p>
          <w:p w:rsidR="00EB37DB" w:rsidRDefault="0000370E" w:rsidP="00B824FE">
            <w:pPr>
              <w:pStyle w:val="Akapitzlist"/>
              <w:numPr>
                <w:ilvl w:val="0"/>
                <w:numId w:val="28"/>
              </w:numPr>
            </w:pPr>
            <w:r>
              <w:t>odróżnia ubranie od przebrania</w:t>
            </w:r>
            <w:r w:rsidR="00A3456C">
              <w:t xml:space="preserve"> 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28"/>
              </w:numPr>
            </w:pPr>
            <w:r>
              <w:t>potrafi</w:t>
            </w:r>
            <w:r w:rsidR="00AD56AB">
              <w:t xml:space="preserve"> </w:t>
            </w:r>
            <w:r>
              <w:t>wypowiadać się na temat</w:t>
            </w:r>
            <w:r w:rsidR="0000370E">
              <w:t xml:space="preserve"> mody i uzasadniać swoje zdanie</w:t>
            </w:r>
          </w:p>
          <w:p w:rsidR="008116B4" w:rsidRDefault="00A3456C" w:rsidP="00B824FE">
            <w:pPr>
              <w:pStyle w:val="Akapitzlist"/>
              <w:numPr>
                <w:ilvl w:val="0"/>
                <w:numId w:val="31"/>
              </w:numPr>
            </w:pPr>
            <w:r>
              <w:t>jest świadom, że „strój zdobi człowieka”, al</w:t>
            </w:r>
            <w:r w:rsidR="0000370E">
              <w:t>e równie dobrze może go szpecić.</w:t>
            </w:r>
          </w:p>
        </w:tc>
        <w:tc>
          <w:tcPr>
            <w:tcW w:w="1152" w:type="pct"/>
          </w:tcPr>
          <w:p w:rsidR="002C1C7A" w:rsidRPr="00DE312B" w:rsidRDefault="002C1C7A" w:rsidP="002C1C7A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31"/>
              </w:numPr>
            </w:pPr>
            <w:r>
              <w:t>wykazuje się znajomością mody jako sztuki użytkowej dawnej i współczes</w:t>
            </w:r>
            <w:r w:rsidR="0000370E">
              <w:t>nej, charakteryzuje jej język</w:t>
            </w:r>
            <w:r>
              <w:t xml:space="preserve"> 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31"/>
              </w:numPr>
            </w:pPr>
            <w:r>
              <w:t>podejmuje dz</w:t>
            </w:r>
            <w:r w:rsidR="0000370E">
              <w:t>iałania z zakresu estetycznego</w:t>
            </w:r>
            <w:r>
              <w:t xml:space="preserve"> kształtowa</w:t>
            </w:r>
            <w:r w:rsidR="0000370E">
              <w:t>nia otoczenia; projektuje ubiór</w:t>
            </w:r>
          </w:p>
          <w:p w:rsidR="00A3456C" w:rsidRDefault="00A3456C" w:rsidP="00B824FE">
            <w:pPr>
              <w:pStyle w:val="Akapitzlist"/>
              <w:numPr>
                <w:ilvl w:val="0"/>
                <w:numId w:val="31"/>
              </w:numPr>
            </w:pPr>
            <w:r>
              <w:t>rozpoznaje i charakteryzuje obiekty kultury wizualnej w Polsce i na świecie – historyczne ubiory i stroje.</w:t>
            </w:r>
          </w:p>
          <w:p w:rsidR="008116B4" w:rsidRDefault="008116B4" w:rsidP="008116B4"/>
        </w:tc>
        <w:tc>
          <w:tcPr>
            <w:tcW w:w="826" w:type="pct"/>
          </w:tcPr>
          <w:p w:rsidR="008116B4" w:rsidRDefault="00A3456C" w:rsidP="008116B4">
            <w:r>
              <w:t>Czym jest moda – refleksja uczniów. Ubiór</w:t>
            </w:r>
            <w:r w:rsidR="00856A76">
              <w:t>, odzież, strój, kostium – defi</w:t>
            </w:r>
            <w:r>
              <w:t>nicje pojęć. Prezentacja reprodukcji obrazów i rzeźb</w:t>
            </w:r>
            <w:r w:rsidR="0000370E">
              <w:t xml:space="preserve"> –</w:t>
            </w:r>
            <w:r>
              <w:t xml:space="preserve"> od starożytn</w:t>
            </w:r>
            <w:r w:rsidR="0000370E">
              <w:t>ych</w:t>
            </w:r>
            <w:r>
              <w:t xml:space="preserve"> do</w:t>
            </w:r>
            <w:r w:rsidR="00AD56AB">
              <w:t xml:space="preserve"> </w:t>
            </w:r>
            <w:r>
              <w:t xml:space="preserve">przedstawiających ludzi z dobrze widocznymi elementami stroju – opisywanie ubiorów przez uczniów. Oglądanie współczesnych czasopism dla młodzieży i magazynów poświęconych modzie – udzielanie odpowiedzi na pytania dotyczące mody </w:t>
            </w:r>
            <w:r>
              <w:lastRenderedPageBreak/>
              <w:t>współczesnej. Twórcza praca uczniów – projektowanie ubioru lub stroju dla siebie podkreślającego indywidualność.</w:t>
            </w:r>
          </w:p>
          <w:p w:rsidR="00856A76" w:rsidRDefault="00856A76" w:rsidP="008116B4"/>
        </w:tc>
      </w:tr>
      <w:tr w:rsidR="008116B4" w:rsidTr="00B20B00">
        <w:tc>
          <w:tcPr>
            <w:tcW w:w="436" w:type="pct"/>
          </w:tcPr>
          <w:p w:rsidR="008116B4" w:rsidRDefault="008116B4" w:rsidP="008116B4">
            <w:pPr>
              <w:jc w:val="center"/>
            </w:pPr>
            <w:r>
              <w:lastRenderedPageBreak/>
              <w:t>30.</w:t>
            </w:r>
          </w:p>
        </w:tc>
        <w:tc>
          <w:tcPr>
            <w:tcW w:w="769" w:type="pct"/>
          </w:tcPr>
          <w:p w:rsidR="008116B4" w:rsidRDefault="00A3456C" w:rsidP="008116B4">
            <w:r>
              <w:t>Tworzywo, forma i treść dzieła sztuki – podsumowanie wiedzy o plastyce w szkole podstawowej</w:t>
            </w:r>
          </w:p>
        </w:tc>
        <w:tc>
          <w:tcPr>
            <w:tcW w:w="498" w:type="pct"/>
          </w:tcPr>
          <w:p w:rsidR="008116B4" w:rsidRDefault="008116B4" w:rsidP="008116B4">
            <w:pPr>
              <w:jc w:val="center"/>
            </w:pPr>
            <w:r>
              <w:t xml:space="preserve">I. </w:t>
            </w:r>
          </w:p>
        </w:tc>
        <w:tc>
          <w:tcPr>
            <w:tcW w:w="1319" w:type="pct"/>
          </w:tcPr>
          <w:p w:rsidR="00856A76" w:rsidRPr="00DE312B" w:rsidRDefault="00856A76" w:rsidP="00856A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3456C" w:rsidRDefault="0002652D" w:rsidP="00B824FE">
            <w:pPr>
              <w:pStyle w:val="Akapitzlist"/>
              <w:numPr>
                <w:ilvl w:val="0"/>
                <w:numId w:val="28"/>
              </w:numPr>
            </w:pPr>
            <w:r>
              <w:t>utrwala poznane zagadnienia</w:t>
            </w:r>
            <w:r w:rsidR="00A3456C">
              <w:t xml:space="preserve"> </w:t>
            </w:r>
          </w:p>
          <w:p w:rsidR="00A3456C" w:rsidRDefault="00A3456C" w:rsidP="00B824FE">
            <w:pPr>
              <w:pStyle w:val="Akapitzlist"/>
              <w:numPr>
                <w:ilvl w:val="0"/>
                <w:numId w:val="28"/>
              </w:numPr>
            </w:pPr>
            <w:r>
              <w:t>potrafi</w:t>
            </w:r>
            <w:r w:rsidR="00AD56AB">
              <w:t xml:space="preserve"> </w:t>
            </w:r>
            <w:r>
              <w:t>o</w:t>
            </w:r>
            <w:r w:rsidR="00561FA7">
              <w:t>dnaleźć potrzebne mu informacje</w:t>
            </w:r>
          </w:p>
          <w:p w:rsidR="00A3456C" w:rsidRDefault="00A3456C" w:rsidP="00B824FE">
            <w:pPr>
              <w:pStyle w:val="Akapitzlist"/>
              <w:numPr>
                <w:ilvl w:val="0"/>
                <w:numId w:val="28"/>
              </w:numPr>
            </w:pPr>
            <w:r>
              <w:t>dostrzega różnoro</w:t>
            </w:r>
            <w:r w:rsidR="00561FA7">
              <w:t>dne powiązania między pojęciami</w:t>
            </w:r>
            <w:r>
              <w:t xml:space="preserve"> </w:t>
            </w:r>
          </w:p>
          <w:p w:rsidR="00A3456C" w:rsidRDefault="00561FA7" w:rsidP="00B824FE">
            <w:pPr>
              <w:pStyle w:val="Akapitzlist"/>
              <w:numPr>
                <w:ilvl w:val="0"/>
                <w:numId w:val="28"/>
              </w:numPr>
            </w:pPr>
            <w:r>
              <w:t>ćwiczy myślenie abstrakcyjne</w:t>
            </w:r>
          </w:p>
          <w:p w:rsidR="008116B4" w:rsidRDefault="00A3456C" w:rsidP="00B824FE">
            <w:pPr>
              <w:pStyle w:val="Akapitzlist"/>
              <w:numPr>
                <w:ilvl w:val="0"/>
                <w:numId w:val="30"/>
              </w:numPr>
            </w:pPr>
            <w:r>
              <w:t>potrafi</w:t>
            </w:r>
            <w:r w:rsidR="00AD56AB">
              <w:t xml:space="preserve"> </w:t>
            </w:r>
            <w:r>
              <w:t>efe</w:t>
            </w:r>
            <w:r w:rsidR="00561FA7">
              <w:t>ktywnie pracować w małej grupie.</w:t>
            </w:r>
          </w:p>
        </w:tc>
        <w:tc>
          <w:tcPr>
            <w:tcW w:w="1152" w:type="pct"/>
          </w:tcPr>
          <w:p w:rsidR="00856A76" w:rsidRPr="00DE312B" w:rsidRDefault="00856A76" w:rsidP="00856A76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3456C" w:rsidRDefault="00A3456C" w:rsidP="00B824FE">
            <w:pPr>
              <w:pStyle w:val="Akapitzlist"/>
              <w:numPr>
                <w:ilvl w:val="0"/>
                <w:numId w:val="29"/>
              </w:numPr>
            </w:pPr>
            <w:r>
              <w:t>wykazuje się znajomoś</w:t>
            </w:r>
            <w:r w:rsidR="00561FA7">
              <w:t>cią dziedzin sztuk plastycznych</w:t>
            </w:r>
          </w:p>
          <w:p w:rsidR="00A3456C" w:rsidRDefault="00A3456C" w:rsidP="00B824FE">
            <w:pPr>
              <w:pStyle w:val="Akapitzlist"/>
              <w:numPr>
                <w:ilvl w:val="0"/>
                <w:numId w:val="29"/>
              </w:numPr>
            </w:pPr>
            <w:r>
              <w:t>rozumie funkcje dzi</w:t>
            </w:r>
            <w:r w:rsidR="00561FA7">
              <w:t>edzin, charakteryzuje ich język</w:t>
            </w:r>
          </w:p>
          <w:p w:rsidR="00A3456C" w:rsidRDefault="00A3456C" w:rsidP="00B824FE">
            <w:pPr>
              <w:pStyle w:val="Akapitzlist"/>
              <w:numPr>
                <w:ilvl w:val="0"/>
                <w:numId w:val="29"/>
              </w:numPr>
            </w:pPr>
            <w:r>
              <w:t>rozróżnia style</w:t>
            </w:r>
            <w:r w:rsidR="00561FA7">
              <w:t xml:space="preserve"> wypowiedzi w obrębie dyscyplin</w:t>
            </w:r>
            <w:r>
              <w:t xml:space="preserve"> </w:t>
            </w:r>
          </w:p>
          <w:p w:rsidR="00A3456C" w:rsidRDefault="00A3456C" w:rsidP="00B824FE">
            <w:pPr>
              <w:pStyle w:val="Akapitzlist"/>
              <w:numPr>
                <w:ilvl w:val="0"/>
                <w:numId w:val="29"/>
              </w:numPr>
            </w:pPr>
            <w:r>
              <w:t>zna współczesne formy wypowiedzi artystycznej, wymykając</w:t>
            </w:r>
            <w:r w:rsidR="00561FA7">
              <w:t>e się tradycyjnym klasyfikacjom</w:t>
            </w:r>
          </w:p>
          <w:p w:rsidR="00A3456C" w:rsidRDefault="00A3456C" w:rsidP="00B824FE">
            <w:pPr>
              <w:pStyle w:val="Akapitzlist"/>
              <w:numPr>
                <w:ilvl w:val="0"/>
                <w:numId w:val="29"/>
              </w:numPr>
            </w:pPr>
            <w:r>
              <w:t>rozróżnia cechy i rodzaje kompozycji w sztukach plastycznych, odnajduje je w dziełach mistrzów;</w:t>
            </w:r>
          </w:p>
          <w:p w:rsidR="00EB37DB" w:rsidRDefault="00EB37DB" w:rsidP="00B824FE">
            <w:pPr>
              <w:pStyle w:val="Akapitzlist"/>
              <w:numPr>
                <w:ilvl w:val="0"/>
                <w:numId w:val="29"/>
              </w:numPr>
            </w:pPr>
            <w:r>
              <w:t>klasyfi</w:t>
            </w:r>
            <w:r w:rsidR="00A3456C">
              <w:t>kuj</w:t>
            </w:r>
            <w:r w:rsidR="006F0942">
              <w:t>e barwy w sztukach plastycznych</w:t>
            </w:r>
            <w:r w:rsidR="00A3456C">
              <w:t xml:space="preserve"> 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29"/>
              </w:numPr>
            </w:pPr>
            <w:r>
              <w:t xml:space="preserve">wykazuje się znajomością pojęć: </w:t>
            </w:r>
            <w:r w:rsidRPr="006F0942">
              <w:rPr>
                <w:i/>
              </w:rPr>
              <w:t>gama barwna, koło barw, barwy podstawowe</w:t>
            </w:r>
            <w:r>
              <w:t xml:space="preserve"> </w:t>
            </w:r>
            <w:r w:rsidRPr="006F0942">
              <w:rPr>
                <w:i/>
              </w:rPr>
              <w:t>i</w:t>
            </w:r>
            <w:r>
              <w:t> </w:t>
            </w:r>
            <w:r w:rsidRPr="006F0942">
              <w:rPr>
                <w:i/>
              </w:rPr>
              <w:t>pochodne, temperatura barwy, wa</w:t>
            </w:r>
            <w:r w:rsidR="00CF1E86" w:rsidRPr="006F0942">
              <w:rPr>
                <w:i/>
              </w:rPr>
              <w:t>lor barwy</w:t>
            </w:r>
            <w:r w:rsidR="00CF1E86">
              <w:t>; rozróżnia i identyfi</w:t>
            </w:r>
            <w:r>
              <w:t xml:space="preserve">kuje w dziełach mistrzów i własnych kontrasty barwne: </w:t>
            </w:r>
            <w:r>
              <w:lastRenderedPageBreak/>
              <w:t>temperat</w:t>
            </w:r>
            <w:r w:rsidR="006F0942">
              <w:t>urowe, dopełnieniowe i walorowe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29"/>
              </w:numPr>
            </w:pPr>
            <w:r>
              <w:t>charakteryzuje pozostałe środki wyrazu artystycznego, t</w:t>
            </w:r>
            <w:r w:rsidR="006F0942">
              <w:t>akie jak: linia, plama, faktura</w:t>
            </w:r>
            <w:r>
              <w:t xml:space="preserve"> </w:t>
            </w:r>
          </w:p>
          <w:p w:rsidR="00EB37DB" w:rsidRDefault="00A3456C" w:rsidP="00B824FE">
            <w:pPr>
              <w:pStyle w:val="Akapitzlist"/>
              <w:numPr>
                <w:ilvl w:val="0"/>
                <w:numId w:val="29"/>
              </w:numPr>
            </w:pPr>
            <w:r>
              <w:t>rozróżnia tematykę dzieł w sztukach plastycznych (portret, autoportret, pejzaż, martwa natura, sceny: rodzajowa, religijna, mitologiczn</w:t>
            </w:r>
            <w:r w:rsidR="006F0942">
              <w:t>a, historyczna i batalistyczna)</w:t>
            </w:r>
          </w:p>
          <w:p w:rsidR="00A3456C" w:rsidRDefault="00A3456C" w:rsidP="00A3456C">
            <w:pPr>
              <w:pStyle w:val="Akapitzlist"/>
              <w:numPr>
                <w:ilvl w:val="0"/>
                <w:numId w:val="29"/>
              </w:numPr>
            </w:pPr>
            <w:r>
              <w:t>niektóre z </w:t>
            </w:r>
            <w:r w:rsidR="00CF1E86">
              <w:t>tych gatunków odnajduje w grafi</w:t>
            </w:r>
            <w:r>
              <w:t>ce i w rzeźbie; w rysunku rozpoznaje studium z natury, karykaturę, komiks</w:t>
            </w:r>
            <w:r w:rsidR="006F0942">
              <w:t>;</w:t>
            </w:r>
            <w:r>
              <w:t xml:space="preserve"> rozumie, czym jest w sztuce abstrakcja i fantastyka.</w:t>
            </w:r>
          </w:p>
          <w:p w:rsidR="008116B4" w:rsidRDefault="008116B4" w:rsidP="008116B4"/>
        </w:tc>
        <w:tc>
          <w:tcPr>
            <w:tcW w:w="826" w:type="pct"/>
          </w:tcPr>
          <w:p w:rsidR="00EB37DB" w:rsidRDefault="00EB37DB" w:rsidP="00EB37DB">
            <w:r>
              <w:lastRenderedPageBreak/>
              <w:t>Praca w parach lub 3-osobowych grupach – dopisanie pojęcia do podanej definicji lub przyporządkowanie pojęcia do definicji. Zaszyfrowanie własnego hasła z użyciem podanych haseł lub opracowanie własnych.</w:t>
            </w:r>
          </w:p>
          <w:p w:rsidR="008116B4" w:rsidRDefault="008116B4" w:rsidP="008116B4"/>
        </w:tc>
      </w:tr>
    </w:tbl>
    <w:p w:rsidR="009F690A" w:rsidRPr="0069758A" w:rsidRDefault="009F690A" w:rsidP="00CF1E86">
      <w:pPr>
        <w:rPr>
          <w:i/>
        </w:rPr>
      </w:pPr>
    </w:p>
    <w:sectPr w:rsidR="009F690A" w:rsidRPr="0069758A" w:rsidSect="0068644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05" w:rsidRDefault="00AB5F05" w:rsidP="00FB0F0E">
      <w:pPr>
        <w:spacing w:after="0" w:line="240" w:lineRule="auto"/>
      </w:pPr>
      <w:r>
        <w:separator/>
      </w:r>
    </w:p>
  </w:endnote>
  <w:endnote w:type="continuationSeparator" w:id="0">
    <w:p w:rsidR="00AB5F05" w:rsidRDefault="00AB5F05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27173"/>
      <w:docPartObj>
        <w:docPartGallery w:val="Page Numbers (Bottom of Page)"/>
        <w:docPartUnique/>
      </w:docPartObj>
    </w:sdtPr>
    <w:sdtEndPr/>
    <w:sdtContent>
      <w:p w:rsidR="00C82A2C" w:rsidRDefault="00C82A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229">
          <w:rPr>
            <w:noProof/>
          </w:rPr>
          <w:t>1</w:t>
        </w:r>
        <w:r>
          <w:rPr>
            <w:noProof/>
          </w:rPr>
          <w:fldChar w:fldCharType="end"/>
        </w:r>
        <w:r w:rsidR="00313229">
          <w:rPr>
            <w:noProof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313229">
          <w:rPr>
            <w:noProof/>
          </w:rPr>
          <w:drawing>
            <wp:inline distT="0" distB="0" distL="0" distR="0" wp14:anchorId="1B73201E" wp14:editId="2AA3DAC5">
              <wp:extent cx="546121" cy="428625"/>
              <wp:effectExtent l="0" t="0" r="635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c 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121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82A2C" w:rsidRDefault="00C82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05" w:rsidRDefault="00AB5F05" w:rsidP="00FB0F0E">
      <w:pPr>
        <w:spacing w:after="0" w:line="240" w:lineRule="auto"/>
      </w:pPr>
      <w:r>
        <w:separator/>
      </w:r>
    </w:p>
  </w:footnote>
  <w:footnote w:type="continuationSeparator" w:id="0">
    <w:p w:rsidR="00AB5F05" w:rsidRDefault="00AB5F05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2C" w:rsidRPr="00EB37DB" w:rsidRDefault="00C82A2C" w:rsidP="00A501DA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 xml:space="preserve">Plan </w:t>
    </w:r>
    <w:r w:rsidR="0045793C">
      <w:rPr>
        <w:b/>
        <w:sz w:val="32"/>
        <w:szCs w:val="32"/>
      </w:rPr>
      <w:t>wynikowy z rozkładem materiału</w:t>
    </w:r>
    <w:r>
      <w:rPr>
        <w:b/>
        <w:sz w:val="32"/>
        <w:szCs w:val="32"/>
      </w:rPr>
      <w:t xml:space="preserve"> z plastyki dla klasy 7 szkoły podstawowej</w:t>
    </w:r>
    <w:r w:rsidR="00313229">
      <w:rPr>
        <w:b/>
        <w:sz w:val="32"/>
        <w:szCs w:val="32"/>
      </w:rPr>
      <w:t xml:space="preserve">                                   </w:t>
    </w:r>
    <w:r>
      <w:rPr>
        <w:b/>
        <w:sz w:val="32"/>
        <w:szCs w:val="32"/>
      </w:rPr>
      <w:t xml:space="preserve"> </w:t>
    </w:r>
  </w:p>
  <w:p w:rsidR="00C82A2C" w:rsidRDefault="00C82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ECB"/>
    <w:multiLevelType w:val="hybridMultilevel"/>
    <w:tmpl w:val="CAF48F2E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F4B"/>
    <w:multiLevelType w:val="hybridMultilevel"/>
    <w:tmpl w:val="7D9C2E9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711B"/>
    <w:multiLevelType w:val="hybridMultilevel"/>
    <w:tmpl w:val="C11C0BDA"/>
    <w:lvl w:ilvl="0" w:tplc="1140360A">
      <w:numFmt w:val="bullet"/>
      <w:lvlText w:val="̶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5675"/>
    <w:multiLevelType w:val="hybridMultilevel"/>
    <w:tmpl w:val="E3F25DB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188E"/>
    <w:multiLevelType w:val="hybridMultilevel"/>
    <w:tmpl w:val="4CA274B0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DF5"/>
    <w:multiLevelType w:val="hybridMultilevel"/>
    <w:tmpl w:val="D75ECA4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210B"/>
    <w:multiLevelType w:val="hybridMultilevel"/>
    <w:tmpl w:val="8F7AA718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446AC"/>
    <w:multiLevelType w:val="hybridMultilevel"/>
    <w:tmpl w:val="3E86F7E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D0483"/>
    <w:multiLevelType w:val="hybridMultilevel"/>
    <w:tmpl w:val="29CCC534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C3A4C"/>
    <w:multiLevelType w:val="hybridMultilevel"/>
    <w:tmpl w:val="4D74C0D4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>
    <w:nsid w:val="2CC23C64"/>
    <w:multiLevelType w:val="hybridMultilevel"/>
    <w:tmpl w:val="E042C40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159D"/>
    <w:multiLevelType w:val="hybridMultilevel"/>
    <w:tmpl w:val="3E56B972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190D"/>
    <w:multiLevelType w:val="hybridMultilevel"/>
    <w:tmpl w:val="7FEE5AAE"/>
    <w:lvl w:ilvl="0" w:tplc="1140360A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F021D"/>
    <w:multiLevelType w:val="hybridMultilevel"/>
    <w:tmpl w:val="65E45B3E"/>
    <w:lvl w:ilvl="0" w:tplc="2CEA6380">
      <w:numFmt w:val="bullet"/>
      <w:lvlText w:val="•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7374B"/>
    <w:multiLevelType w:val="hybridMultilevel"/>
    <w:tmpl w:val="E0B287E8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B1550"/>
    <w:multiLevelType w:val="hybridMultilevel"/>
    <w:tmpl w:val="52E2FDE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45ED"/>
    <w:multiLevelType w:val="hybridMultilevel"/>
    <w:tmpl w:val="4DCA8CE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1BBD"/>
    <w:multiLevelType w:val="hybridMultilevel"/>
    <w:tmpl w:val="9EA23530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725EA"/>
    <w:multiLevelType w:val="hybridMultilevel"/>
    <w:tmpl w:val="F83234D4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56E63"/>
    <w:multiLevelType w:val="hybridMultilevel"/>
    <w:tmpl w:val="0BD0ADAC"/>
    <w:lvl w:ilvl="0" w:tplc="1140360A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D6BDA"/>
    <w:multiLevelType w:val="hybridMultilevel"/>
    <w:tmpl w:val="52A86DF4"/>
    <w:lvl w:ilvl="0" w:tplc="1140360A">
      <w:numFmt w:val="bullet"/>
      <w:lvlText w:val="̶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765B"/>
    <w:multiLevelType w:val="hybridMultilevel"/>
    <w:tmpl w:val="C868BD4E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16B8D"/>
    <w:multiLevelType w:val="hybridMultilevel"/>
    <w:tmpl w:val="2DFC9176"/>
    <w:lvl w:ilvl="0" w:tplc="1140360A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C5EBC"/>
    <w:multiLevelType w:val="hybridMultilevel"/>
    <w:tmpl w:val="ABAC73B2"/>
    <w:lvl w:ilvl="0" w:tplc="1140360A">
      <w:numFmt w:val="bullet"/>
      <w:lvlText w:val="̶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B7989"/>
    <w:multiLevelType w:val="hybridMultilevel"/>
    <w:tmpl w:val="040E09D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22026"/>
    <w:multiLevelType w:val="hybridMultilevel"/>
    <w:tmpl w:val="86002DD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8470F"/>
    <w:multiLevelType w:val="hybridMultilevel"/>
    <w:tmpl w:val="D6A038F0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547D8"/>
    <w:multiLevelType w:val="hybridMultilevel"/>
    <w:tmpl w:val="DF5E97A8"/>
    <w:lvl w:ilvl="0" w:tplc="1140360A">
      <w:numFmt w:val="bullet"/>
      <w:lvlText w:val="̶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4D61"/>
    <w:multiLevelType w:val="hybridMultilevel"/>
    <w:tmpl w:val="C1B00A5E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E2946"/>
    <w:multiLevelType w:val="hybridMultilevel"/>
    <w:tmpl w:val="47C6F74E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A5910"/>
    <w:multiLevelType w:val="hybridMultilevel"/>
    <w:tmpl w:val="00D8A9F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E723E"/>
    <w:multiLevelType w:val="hybridMultilevel"/>
    <w:tmpl w:val="335CD6A4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014E9"/>
    <w:multiLevelType w:val="hybridMultilevel"/>
    <w:tmpl w:val="A8FC5FE6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A2B7A"/>
    <w:multiLevelType w:val="hybridMultilevel"/>
    <w:tmpl w:val="5F5832D8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12224"/>
    <w:multiLevelType w:val="hybridMultilevel"/>
    <w:tmpl w:val="E43C721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34"/>
  </w:num>
  <w:num w:numId="5">
    <w:abstractNumId w:val="4"/>
  </w:num>
  <w:num w:numId="6">
    <w:abstractNumId w:val="18"/>
  </w:num>
  <w:num w:numId="7">
    <w:abstractNumId w:val="16"/>
  </w:num>
  <w:num w:numId="8">
    <w:abstractNumId w:val="13"/>
  </w:num>
  <w:num w:numId="9">
    <w:abstractNumId w:val="6"/>
  </w:num>
  <w:num w:numId="10">
    <w:abstractNumId w:val="32"/>
  </w:num>
  <w:num w:numId="11">
    <w:abstractNumId w:val="1"/>
  </w:num>
  <w:num w:numId="12">
    <w:abstractNumId w:val="31"/>
  </w:num>
  <w:num w:numId="13">
    <w:abstractNumId w:val="10"/>
  </w:num>
  <w:num w:numId="14">
    <w:abstractNumId w:val="25"/>
  </w:num>
  <w:num w:numId="15">
    <w:abstractNumId w:val="21"/>
  </w:num>
  <w:num w:numId="16">
    <w:abstractNumId w:val="26"/>
  </w:num>
  <w:num w:numId="17">
    <w:abstractNumId w:val="24"/>
  </w:num>
  <w:num w:numId="18">
    <w:abstractNumId w:val="28"/>
  </w:num>
  <w:num w:numId="19">
    <w:abstractNumId w:val="7"/>
  </w:num>
  <w:num w:numId="20">
    <w:abstractNumId w:val="8"/>
  </w:num>
  <w:num w:numId="21">
    <w:abstractNumId w:val="0"/>
  </w:num>
  <w:num w:numId="22">
    <w:abstractNumId w:val="30"/>
  </w:num>
  <w:num w:numId="23">
    <w:abstractNumId w:val="5"/>
  </w:num>
  <w:num w:numId="24">
    <w:abstractNumId w:val="17"/>
  </w:num>
  <w:num w:numId="25">
    <w:abstractNumId w:val="15"/>
  </w:num>
  <w:num w:numId="26">
    <w:abstractNumId w:val="20"/>
  </w:num>
  <w:num w:numId="27">
    <w:abstractNumId w:val="3"/>
  </w:num>
  <w:num w:numId="28">
    <w:abstractNumId w:val="33"/>
  </w:num>
  <w:num w:numId="29">
    <w:abstractNumId w:val="11"/>
  </w:num>
  <w:num w:numId="30">
    <w:abstractNumId w:val="14"/>
  </w:num>
  <w:num w:numId="31">
    <w:abstractNumId w:val="29"/>
  </w:num>
  <w:num w:numId="32">
    <w:abstractNumId w:val="12"/>
  </w:num>
  <w:num w:numId="33">
    <w:abstractNumId w:val="27"/>
  </w:num>
  <w:num w:numId="34">
    <w:abstractNumId w:val="23"/>
  </w:num>
  <w:num w:numId="35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0E"/>
    <w:rsid w:val="0000370E"/>
    <w:rsid w:val="0000787C"/>
    <w:rsid w:val="00012E1D"/>
    <w:rsid w:val="0002309B"/>
    <w:rsid w:val="0002652D"/>
    <w:rsid w:val="000418E0"/>
    <w:rsid w:val="000530E5"/>
    <w:rsid w:val="00054419"/>
    <w:rsid w:val="000600E7"/>
    <w:rsid w:val="00060495"/>
    <w:rsid w:val="00070DE6"/>
    <w:rsid w:val="000863DB"/>
    <w:rsid w:val="0009248F"/>
    <w:rsid w:val="00112AEF"/>
    <w:rsid w:val="00112CF4"/>
    <w:rsid w:val="001169FC"/>
    <w:rsid w:val="001179AC"/>
    <w:rsid w:val="00120425"/>
    <w:rsid w:val="00142976"/>
    <w:rsid w:val="001653EE"/>
    <w:rsid w:val="00190278"/>
    <w:rsid w:val="001A2F81"/>
    <w:rsid w:val="001B3688"/>
    <w:rsid w:val="001D510E"/>
    <w:rsid w:val="001F687E"/>
    <w:rsid w:val="0020576F"/>
    <w:rsid w:val="0021077B"/>
    <w:rsid w:val="00213251"/>
    <w:rsid w:val="002142F5"/>
    <w:rsid w:val="0022014D"/>
    <w:rsid w:val="00276BB3"/>
    <w:rsid w:val="00284527"/>
    <w:rsid w:val="0029188F"/>
    <w:rsid w:val="002953EF"/>
    <w:rsid w:val="002B2694"/>
    <w:rsid w:val="002C1C7A"/>
    <w:rsid w:val="002D200C"/>
    <w:rsid w:val="002D5FA6"/>
    <w:rsid w:val="002D6AFB"/>
    <w:rsid w:val="002E505A"/>
    <w:rsid w:val="002E6732"/>
    <w:rsid w:val="00313229"/>
    <w:rsid w:val="00325F91"/>
    <w:rsid w:val="003369EB"/>
    <w:rsid w:val="00353F5C"/>
    <w:rsid w:val="003B65DB"/>
    <w:rsid w:val="003E061C"/>
    <w:rsid w:val="003E38C8"/>
    <w:rsid w:val="003E5419"/>
    <w:rsid w:val="00407F7D"/>
    <w:rsid w:val="00440783"/>
    <w:rsid w:val="0045793C"/>
    <w:rsid w:val="00487FF4"/>
    <w:rsid w:val="00490479"/>
    <w:rsid w:val="004A584E"/>
    <w:rsid w:val="004B7477"/>
    <w:rsid w:val="004C6554"/>
    <w:rsid w:val="004D293D"/>
    <w:rsid w:val="004E63FB"/>
    <w:rsid w:val="004E6E33"/>
    <w:rsid w:val="00500FC4"/>
    <w:rsid w:val="00502912"/>
    <w:rsid w:val="00506B0B"/>
    <w:rsid w:val="00540902"/>
    <w:rsid w:val="00542131"/>
    <w:rsid w:val="00546F41"/>
    <w:rsid w:val="005534E6"/>
    <w:rsid w:val="00561FA7"/>
    <w:rsid w:val="00582716"/>
    <w:rsid w:val="00582A0A"/>
    <w:rsid w:val="005931D8"/>
    <w:rsid w:val="005A2C3E"/>
    <w:rsid w:val="005A3571"/>
    <w:rsid w:val="005B70B1"/>
    <w:rsid w:val="005C0BA0"/>
    <w:rsid w:val="005C57B1"/>
    <w:rsid w:val="005C7EEF"/>
    <w:rsid w:val="005D5CAE"/>
    <w:rsid w:val="00625074"/>
    <w:rsid w:val="00634A38"/>
    <w:rsid w:val="00635187"/>
    <w:rsid w:val="00636C01"/>
    <w:rsid w:val="00643B9C"/>
    <w:rsid w:val="00680D95"/>
    <w:rsid w:val="0068644E"/>
    <w:rsid w:val="0069758A"/>
    <w:rsid w:val="006B10A6"/>
    <w:rsid w:val="006C68B2"/>
    <w:rsid w:val="006D0916"/>
    <w:rsid w:val="006E18CE"/>
    <w:rsid w:val="006E1D47"/>
    <w:rsid w:val="006E4DC7"/>
    <w:rsid w:val="006F0942"/>
    <w:rsid w:val="006F7BC7"/>
    <w:rsid w:val="00704F06"/>
    <w:rsid w:val="007105F3"/>
    <w:rsid w:val="0072477F"/>
    <w:rsid w:val="00734214"/>
    <w:rsid w:val="00734799"/>
    <w:rsid w:val="00762422"/>
    <w:rsid w:val="0078373F"/>
    <w:rsid w:val="00787FFE"/>
    <w:rsid w:val="007E19A8"/>
    <w:rsid w:val="007F1F36"/>
    <w:rsid w:val="00807BAD"/>
    <w:rsid w:val="008116B4"/>
    <w:rsid w:val="00817DA6"/>
    <w:rsid w:val="00856A76"/>
    <w:rsid w:val="00857C67"/>
    <w:rsid w:val="00865C39"/>
    <w:rsid w:val="00874076"/>
    <w:rsid w:val="0089795F"/>
    <w:rsid w:val="008A7355"/>
    <w:rsid w:val="008B25D5"/>
    <w:rsid w:val="008E4261"/>
    <w:rsid w:val="0090014B"/>
    <w:rsid w:val="009112E9"/>
    <w:rsid w:val="00913494"/>
    <w:rsid w:val="00916675"/>
    <w:rsid w:val="009170F3"/>
    <w:rsid w:val="009201FA"/>
    <w:rsid w:val="00923E5A"/>
    <w:rsid w:val="00931595"/>
    <w:rsid w:val="0094567C"/>
    <w:rsid w:val="009B09AB"/>
    <w:rsid w:val="009B5932"/>
    <w:rsid w:val="009C1187"/>
    <w:rsid w:val="009D3803"/>
    <w:rsid w:val="009F690A"/>
    <w:rsid w:val="00A13748"/>
    <w:rsid w:val="00A20A5D"/>
    <w:rsid w:val="00A33710"/>
    <w:rsid w:val="00A3456C"/>
    <w:rsid w:val="00A452C9"/>
    <w:rsid w:val="00A45E11"/>
    <w:rsid w:val="00A501DA"/>
    <w:rsid w:val="00A50D04"/>
    <w:rsid w:val="00A63C03"/>
    <w:rsid w:val="00A64484"/>
    <w:rsid w:val="00A90308"/>
    <w:rsid w:val="00AB5F05"/>
    <w:rsid w:val="00AD56AB"/>
    <w:rsid w:val="00B11E27"/>
    <w:rsid w:val="00B20818"/>
    <w:rsid w:val="00B20B00"/>
    <w:rsid w:val="00B21E41"/>
    <w:rsid w:val="00B225BD"/>
    <w:rsid w:val="00B40B7F"/>
    <w:rsid w:val="00B418A1"/>
    <w:rsid w:val="00B52D2B"/>
    <w:rsid w:val="00B60AB7"/>
    <w:rsid w:val="00B824FE"/>
    <w:rsid w:val="00B87751"/>
    <w:rsid w:val="00B97B8E"/>
    <w:rsid w:val="00BC4CF9"/>
    <w:rsid w:val="00BD7817"/>
    <w:rsid w:val="00C22D74"/>
    <w:rsid w:val="00C35245"/>
    <w:rsid w:val="00C37986"/>
    <w:rsid w:val="00C44E9E"/>
    <w:rsid w:val="00C70885"/>
    <w:rsid w:val="00C75A54"/>
    <w:rsid w:val="00C777CD"/>
    <w:rsid w:val="00C82A2C"/>
    <w:rsid w:val="00C82D27"/>
    <w:rsid w:val="00CA6B4F"/>
    <w:rsid w:val="00CC0DEF"/>
    <w:rsid w:val="00CF1E86"/>
    <w:rsid w:val="00CF4A95"/>
    <w:rsid w:val="00D60F1F"/>
    <w:rsid w:val="00D73744"/>
    <w:rsid w:val="00D77DC0"/>
    <w:rsid w:val="00D94D29"/>
    <w:rsid w:val="00D9570E"/>
    <w:rsid w:val="00DA38C2"/>
    <w:rsid w:val="00DD2AD4"/>
    <w:rsid w:val="00DE312B"/>
    <w:rsid w:val="00DE7BB6"/>
    <w:rsid w:val="00E20354"/>
    <w:rsid w:val="00E8706A"/>
    <w:rsid w:val="00E91A80"/>
    <w:rsid w:val="00E9630F"/>
    <w:rsid w:val="00EB2731"/>
    <w:rsid w:val="00EB37DB"/>
    <w:rsid w:val="00EF1DD0"/>
    <w:rsid w:val="00F001BB"/>
    <w:rsid w:val="00F05572"/>
    <w:rsid w:val="00F37BED"/>
    <w:rsid w:val="00F46C50"/>
    <w:rsid w:val="00F50417"/>
    <w:rsid w:val="00F613FC"/>
    <w:rsid w:val="00F6751B"/>
    <w:rsid w:val="00F9274F"/>
    <w:rsid w:val="00FA1EE8"/>
    <w:rsid w:val="00FB0F0E"/>
    <w:rsid w:val="00FE2C8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F0E"/>
  </w:style>
  <w:style w:type="paragraph" w:styleId="Stopka">
    <w:name w:val="footer"/>
    <w:basedOn w:val="Normalny"/>
    <w:link w:val="StopkaZnak"/>
    <w:uiPriority w:val="99"/>
    <w:unhideWhenUsed/>
    <w:rsid w:val="00F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F0E"/>
  </w:style>
  <w:style w:type="paragraph" w:styleId="Akapitzlist">
    <w:name w:val="List Paragraph"/>
    <w:basedOn w:val="Normalny"/>
    <w:uiPriority w:val="34"/>
    <w:qFormat/>
    <w:rsid w:val="006975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7D"/>
    <w:rPr>
      <w:rFonts w:ascii="Tahoma" w:hAnsi="Tahoma" w:cs="Tahoma"/>
      <w:sz w:val="16"/>
      <w:szCs w:val="16"/>
    </w:rPr>
  </w:style>
  <w:style w:type="table" w:styleId="Jasnecieniowanieakcent1">
    <w:name w:val="Light Shading Accent 1"/>
    <w:basedOn w:val="Standardowy"/>
    <w:uiPriority w:val="60"/>
    <w:rsid w:val="00B20B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B20B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F0E"/>
  </w:style>
  <w:style w:type="paragraph" w:styleId="Stopka">
    <w:name w:val="footer"/>
    <w:basedOn w:val="Normalny"/>
    <w:link w:val="StopkaZnak"/>
    <w:uiPriority w:val="99"/>
    <w:unhideWhenUsed/>
    <w:rsid w:val="00F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F0E"/>
  </w:style>
  <w:style w:type="paragraph" w:styleId="Akapitzlist">
    <w:name w:val="List Paragraph"/>
    <w:basedOn w:val="Normalny"/>
    <w:uiPriority w:val="34"/>
    <w:qFormat/>
    <w:rsid w:val="006975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7D"/>
    <w:rPr>
      <w:rFonts w:ascii="Tahoma" w:hAnsi="Tahoma" w:cs="Tahoma"/>
      <w:sz w:val="16"/>
      <w:szCs w:val="16"/>
    </w:rPr>
  </w:style>
  <w:style w:type="table" w:styleId="Jasnecieniowanieakcent1">
    <w:name w:val="Light Shading Accent 1"/>
    <w:basedOn w:val="Standardowy"/>
    <w:uiPriority w:val="60"/>
    <w:rsid w:val="00B20B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B20B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5706</Words>
  <Characters>34236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Wojciech Sygut</cp:lastModifiedBy>
  <cp:revision>4</cp:revision>
  <dcterms:created xsi:type="dcterms:W3CDTF">2017-09-07T10:41:00Z</dcterms:created>
  <dcterms:modified xsi:type="dcterms:W3CDTF">2017-09-07T11:14:00Z</dcterms:modified>
</cp:coreProperties>
</file>