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11" w:rsidRPr="000F6D6F" w:rsidRDefault="00840211" w:rsidP="0084021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F6D6F">
        <w:rPr>
          <w:rFonts w:ascii="Times New Roman" w:hAnsi="Times New Roman"/>
          <w:b/>
          <w:bCs/>
          <w:sz w:val="28"/>
          <w:szCs w:val="24"/>
        </w:rPr>
        <w:t>Język angielski</w:t>
      </w:r>
    </w:p>
    <w:p w:rsidR="00840211" w:rsidRPr="000F6D6F" w:rsidRDefault="00840211" w:rsidP="00840211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/>
          <w:sz w:val="24"/>
          <w:szCs w:val="24"/>
        </w:rPr>
      </w:pPr>
      <w:r w:rsidRPr="000F6D6F">
        <w:rPr>
          <w:rFonts w:ascii="Times New Roman" w:eastAsia="ArialMT" w:hAnsi="Times New Roman"/>
          <w:sz w:val="24"/>
          <w:szCs w:val="24"/>
        </w:rPr>
        <w:t>Druga część sprawdzianu (część z języka angielskiego) sprawdza, w jakim stopniu uczeń klasy VI</w:t>
      </w:r>
      <w:r>
        <w:rPr>
          <w:rFonts w:ascii="Times New Roman" w:eastAsia="ArialMT" w:hAnsi="Times New Roman"/>
          <w:sz w:val="24"/>
          <w:szCs w:val="24"/>
        </w:rPr>
        <w:t>I</w:t>
      </w:r>
      <w:r w:rsidRPr="000F6D6F">
        <w:rPr>
          <w:rFonts w:ascii="Times New Roman" w:eastAsia="ArialMT" w:hAnsi="Times New Roman"/>
          <w:sz w:val="24"/>
          <w:szCs w:val="24"/>
        </w:rPr>
        <w:t xml:space="preserve"> szkoły podstawowej spełnia wymagania z zakresu języka obcego nowożytnego określone w podstawie programowej kształcenia ogólnego dla II etapu edukacyjnego. Poszczególne zadania zestawu egzaminacyjnego odnoszą się do wymagań przypisanych do I etapu edukacyjnego.</w:t>
      </w:r>
    </w:p>
    <w:p w:rsidR="00840211" w:rsidRDefault="00840211" w:rsidP="00840211">
      <w:pPr>
        <w:pStyle w:val="Default"/>
        <w:spacing w:line="276" w:lineRule="auto"/>
        <w:jc w:val="both"/>
        <w:rPr>
          <w:color w:val="auto"/>
        </w:rPr>
      </w:pPr>
    </w:p>
    <w:p w:rsidR="00840211" w:rsidRPr="000F6D6F" w:rsidRDefault="00840211" w:rsidP="00840211">
      <w:pPr>
        <w:pStyle w:val="Default"/>
        <w:spacing w:line="276" w:lineRule="auto"/>
        <w:jc w:val="both"/>
        <w:rPr>
          <w:color w:val="auto"/>
        </w:rPr>
      </w:pPr>
      <w:r w:rsidRPr="000F6D6F">
        <w:rPr>
          <w:color w:val="auto"/>
        </w:rPr>
        <w:t>Udział punktów możliwych do uzyskania za każdy ze sprawdzanych obszarów wymagań przedstawia poniższa tabela:</w:t>
      </w:r>
    </w:p>
    <w:p w:rsidR="00840211" w:rsidRPr="000F6D6F" w:rsidRDefault="00840211" w:rsidP="00840211">
      <w:pPr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81"/>
        <w:gridCol w:w="1412"/>
        <w:gridCol w:w="1925"/>
        <w:gridCol w:w="3558"/>
      </w:tblGrid>
      <w:tr w:rsidR="00DF5298" w:rsidRPr="00DF5298" w:rsidTr="00F55E08">
        <w:trPr>
          <w:trHeight w:val="925"/>
        </w:trPr>
        <w:tc>
          <w:tcPr>
            <w:tcW w:w="1709" w:type="pct"/>
            <w:vAlign w:val="center"/>
          </w:tcPr>
          <w:p w:rsidR="00DF5298" w:rsidRPr="00DF5298" w:rsidRDefault="00DF5298" w:rsidP="00DF5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298">
              <w:rPr>
                <w:rFonts w:ascii="Times New Roman" w:hAnsi="Times New Roman"/>
                <w:b/>
                <w:sz w:val="24"/>
                <w:szCs w:val="24"/>
              </w:rPr>
              <w:t>Wymagania ogólne</w:t>
            </w:r>
          </w:p>
        </w:tc>
        <w:tc>
          <w:tcPr>
            <w:tcW w:w="674" w:type="pct"/>
            <w:vAlign w:val="center"/>
          </w:tcPr>
          <w:p w:rsidR="00DF5298" w:rsidRPr="00DF5298" w:rsidRDefault="00DF5298" w:rsidP="00DF5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298">
              <w:rPr>
                <w:rFonts w:ascii="Times New Roman" w:hAnsi="Times New Roman"/>
                <w:b/>
                <w:sz w:val="24"/>
                <w:szCs w:val="24"/>
              </w:rPr>
              <w:t>Maksymalna liczba punktów</w:t>
            </w:r>
          </w:p>
        </w:tc>
        <w:tc>
          <w:tcPr>
            <w:tcW w:w="919" w:type="pct"/>
            <w:vAlign w:val="center"/>
          </w:tcPr>
          <w:p w:rsidR="00DF5298" w:rsidRPr="00DF5298" w:rsidRDefault="00DF5298" w:rsidP="00DF5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298">
              <w:rPr>
                <w:rFonts w:ascii="Times New Roman" w:hAnsi="Times New Roman"/>
                <w:b/>
                <w:sz w:val="24"/>
                <w:szCs w:val="24"/>
              </w:rPr>
              <w:t>Procentowy udział badanych umiejętności</w:t>
            </w:r>
          </w:p>
        </w:tc>
        <w:tc>
          <w:tcPr>
            <w:tcW w:w="1698" w:type="pct"/>
            <w:vAlign w:val="center"/>
          </w:tcPr>
          <w:p w:rsidR="00DF5298" w:rsidRPr="00DF5298" w:rsidRDefault="00DF5298" w:rsidP="00DF5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298">
              <w:rPr>
                <w:rFonts w:ascii="Times New Roman" w:hAnsi="Times New Roman"/>
                <w:b/>
                <w:sz w:val="24"/>
                <w:szCs w:val="24"/>
              </w:rPr>
              <w:t>Numer zadania/umiejętności</w:t>
            </w:r>
          </w:p>
        </w:tc>
      </w:tr>
      <w:tr w:rsidR="00DF5298" w:rsidRPr="00DF5298" w:rsidTr="00F55E08">
        <w:trPr>
          <w:trHeight w:val="828"/>
        </w:trPr>
        <w:tc>
          <w:tcPr>
            <w:tcW w:w="1709" w:type="pct"/>
            <w:vAlign w:val="center"/>
          </w:tcPr>
          <w:p w:rsidR="00DF5298" w:rsidRPr="00DF5298" w:rsidRDefault="00DF5298" w:rsidP="00DF5298">
            <w:pPr>
              <w:autoSpaceDE w:val="0"/>
              <w:autoSpaceDN w:val="0"/>
              <w:adjustRightInd w:val="0"/>
              <w:spacing w:after="0"/>
              <w:rPr>
                <w:rFonts w:ascii="Times New Roman" w:eastAsia="ArialMT" w:hAnsi="Times New Roman"/>
                <w:sz w:val="24"/>
                <w:szCs w:val="24"/>
              </w:rPr>
            </w:pPr>
            <w:r w:rsidRPr="00DF5298">
              <w:rPr>
                <w:rFonts w:ascii="Times New Roman" w:eastAsia="ArialMT" w:hAnsi="Times New Roman"/>
                <w:sz w:val="24"/>
                <w:szCs w:val="24"/>
              </w:rPr>
              <w:t>Rozumienie ze słuchu</w:t>
            </w:r>
          </w:p>
        </w:tc>
        <w:tc>
          <w:tcPr>
            <w:tcW w:w="674" w:type="pct"/>
            <w:vAlign w:val="center"/>
          </w:tcPr>
          <w:p w:rsidR="00DF5298" w:rsidRPr="00DF5298" w:rsidRDefault="00950DD7" w:rsidP="00DF5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9" w:type="pct"/>
            <w:vAlign w:val="center"/>
          </w:tcPr>
          <w:p w:rsidR="00DF5298" w:rsidRPr="00DF5298" w:rsidRDefault="00950DD7" w:rsidP="00DF5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  <w:r w:rsidR="002C46F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8" w:type="pct"/>
            <w:vAlign w:val="center"/>
          </w:tcPr>
          <w:p w:rsidR="00950DD7" w:rsidRDefault="00950DD7" w:rsidP="00950D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1.1;1.2;</w:t>
            </w:r>
            <w:r w:rsidRPr="00B104C4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104C4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;2.1;2.2;2.3;2.4;3.1;</w:t>
            </w:r>
          </w:p>
          <w:p w:rsidR="00DF5298" w:rsidRPr="00DF5298" w:rsidRDefault="00950DD7" w:rsidP="00950D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3.2; 3.3;4.1;4.2;</w:t>
            </w:r>
            <w:r w:rsidRPr="00B104C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DF5298" w:rsidRPr="00DF5298" w:rsidTr="00F55E08">
        <w:trPr>
          <w:trHeight w:val="828"/>
        </w:trPr>
        <w:tc>
          <w:tcPr>
            <w:tcW w:w="1709" w:type="pct"/>
            <w:vAlign w:val="center"/>
          </w:tcPr>
          <w:p w:rsidR="00DF5298" w:rsidRPr="00DF5298" w:rsidRDefault="00DF5298" w:rsidP="00DF5298">
            <w:pPr>
              <w:autoSpaceDE w:val="0"/>
              <w:autoSpaceDN w:val="0"/>
              <w:adjustRightInd w:val="0"/>
              <w:spacing w:after="0"/>
              <w:rPr>
                <w:rFonts w:ascii="Times New Roman" w:eastAsia="ArialMT" w:hAnsi="Times New Roman"/>
                <w:sz w:val="24"/>
                <w:szCs w:val="24"/>
              </w:rPr>
            </w:pPr>
            <w:r w:rsidRPr="00DF5298">
              <w:rPr>
                <w:rFonts w:ascii="Times New Roman" w:eastAsia="ArialMT" w:hAnsi="Times New Roman"/>
                <w:sz w:val="24"/>
                <w:szCs w:val="24"/>
              </w:rPr>
              <w:t>Znajomość funkcji językowych</w:t>
            </w:r>
          </w:p>
        </w:tc>
        <w:tc>
          <w:tcPr>
            <w:tcW w:w="674" w:type="pct"/>
            <w:vAlign w:val="center"/>
          </w:tcPr>
          <w:p w:rsidR="00DF5298" w:rsidRPr="00DF5298" w:rsidRDefault="00950DD7" w:rsidP="00DF5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9" w:type="pct"/>
            <w:vAlign w:val="center"/>
          </w:tcPr>
          <w:p w:rsidR="00DF5298" w:rsidRPr="00DF5298" w:rsidRDefault="00950DD7" w:rsidP="00DF5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  <w:r w:rsidR="002C46F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8" w:type="pct"/>
            <w:vAlign w:val="center"/>
          </w:tcPr>
          <w:p w:rsidR="00DF5298" w:rsidRPr="00DF5298" w:rsidRDefault="00950DD7" w:rsidP="00DF5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5.1; 5.2; 5.3; 5.4; </w:t>
            </w:r>
            <w:r w:rsidRPr="00B104C4">
              <w:rPr>
                <w:rFonts w:ascii="Times New Roman" w:hAnsi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6.2; 6.3; 6.4; 7.1; 7.2; </w:t>
            </w:r>
            <w:r w:rsidRPr="00B104C4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DF5298" w:rsidRPr="00DF5298" w:rsidTr="00F55E08">
        <w:trPr>
          <w:trHeight w:val="828"/>
        </w:trPr>
        <w:tc>
          <w:tcPr>
            <w:tcW w:w="1709" w:type="pct"/>
            <w:vAlign w:val="center"/>
          </w:tcPr>
          <w:p w:rsidR="00DF5298" w:rsidRPr="00DF5298" w:rsidRDefault="00DF5298" w:rsidP="00DF5298">
            <w:pPr>
              <w:autoSpaceDE w:val="0"/>
              <w:autoSpaceDN w:val="0"/>
              <w:adjustRightInd w:val="0"/>
              <w:spacing w:after="0"/>
              <w:rPr>
                <w:rFonts w:ascii="Times New Roman" w:eastAsia="ArialMT" w:hAnsi="Times New Roman"/>
                <w:sz w:val="24"/>
                <w:szCs w:val="24"/>
              </w:rPr>
            </w:pPr>
            <w:r w:rsidRPr="00DF5298">
              <w:rPr>
                <w:rFonts w:ascii="Times New Roman" w:eastAsia="ArialMT" w:hAnsi="Times New Roman"/>
                <w:sz w:val="24"/>
                <w:szCs w:val="24"/>
              </w:rPr>
              <w:t>Znajomość środków językowych</w:t>
            </w:r>
          </w:p>
        </w:tc>
        <w:tc>
          <w:tcPr>
            <w:tcW w:w="674" w:type="pct"/>
            <w:vAlign w:val="center"/>
          </w:tcPr>
          <w:p w:rsidR="00DF5298" w:rsidRPr="00DF5298" w:rsidRDefault="00950DD7" w:rsidP="00DF5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9" w:type="pct"/>
            <w:vAlign w:val="center"/>
          </w:tcPr>
          <w:p w:rsidR="00DF5298" w:rsidRPr="00DF5298" w:rsidRDefault="00950DD7" w:rsidP="00DF5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  <w:r w:rsidR="002C46F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8" w:type="pct"/>
            <w:vAlign w:val="center"/>
          </w:tcPr>
          <w:p w:rsidR="00DF5298" w:rsidRPr="00DF5298" w:rsidRDefault="00950DD7" w:rsidP="00DF5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12.1; 12.2; 12.3; </w:t>
            </w:r>
            <w:r w:rsidRPr="00B104C4">
              <w:rPr>
                <w:rFonts w:ascii="Times New Roman" w:hAnsi="Times New Roman"/>
                <w:sz w:val="24"/>
                <w:szCs w:val="24"/>
              </w:rPr>
              <w:t>12.4</w:t>
            </w:r>
            <w:r w:rsidRPr="00B104C4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; 13.1; 13.2; 13.3; 14.1; 14.2; </w:t>
            </w:r>
            <w:r w:rsidRPr="00B104C4">
              <w:rPr>
                <w:rFonts w:ascii="Times New Roman" w:hAnsi="Times New Roman"/>
                <w:sz w:val="24"/>
                <w:szCs w:val="24"/>
              </w:rPr>
              <w:t>14.3</w:t>
            </w:r>
            <w:r w:rsidRPr="00B104C4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104C4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</w:tr>
      <w:tr w:rsidR="00DF5298" w:rsidRPr="00DF5298" w:rsidTr="00F55E08">
        <w:trPr>
          <w:trHeight w:val="828"/>
        </w:trPr>
        <w:tc>
          <w:tcPr>
            <w:tcW w:w="1709" w:type="pct"/>
            <w:vAlign w:val="center"/>
          </w:tcPr>
          <w:p w:rsidR="00DF5298" w:rsidRPr="00DF5298" w:rsidRDefault="00DF5298" w:rsidP="00DF52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298">
              <w:rPr>
                <w:rFonts w:ascii="Times New Roman" w:eastAsia="ArialMT" w:hAnsi="Times New Roman"/>
                <w:sz w:val="24"/>
                <w:szCs w:val="24"/>
              </w:rPr>
              <w:t>Rozumienie tekstów pisanych</w:t>
            </w:r>
          </w:p>
        </w:tc>
        <w:tc>
          <w:tcPr>
            <w:tcW w:w="674" w:type="pct"/>
            <w:vAlign w:val="center"/>
          </w:tcPr>
          <w:p w:rsidR="00DF5298" w:rsidRPr="00DF5298" w:rsidRDefault="00950DD7" w:rsidP="00DF5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9" w:type="pct"/>
            <w:vAlign w:val="center"/>
          </w:tcPr>
          <w:p w:rsidR="00DF5298" w:rsidRPr="00DF5298" w:rsidRDefault="00950DD7" w:rsidP="00DF5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  <w:r w:rsidR="002C46F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8" w:type="pct"/>
            <w:vAlign w:val="center"/>
          </w:tcPr>
          <w:p w:rsidR="00DF5298" w:rsidRPr="00DF5298" w:rsidRDefault="00950DD7" w:rsidP="00DF5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8.1; </w:t>
            </w:r>
            <w:r w:rsidRPr="00B104C4">
              <w:rPr>
                <w:rFonts w:ascii="Times New Roman" w:hAnsi="Times New Roman"/>
                <w:sz w:val="24"/>
                <w:szCs w:val="24"/>
              </w:rPr>
              <w:t>8.2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8.3; 8.4; 9.1; 9.2; 9.3; </w:t>
            </w:r>
            <w:r w:rsidRPr="00B104C4">
              <w:rPr>
                <w:rFonts w:ascii="Times New Roman" w:hAnsi="Times New Roman"/>
                <w:sz w:val="24"/>
                <w:szCs w:val="24"/>
              </w:rPr>
              <w:t>9.4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10.1; 10.2; 10.3; 11.1; 11.2; </w:t>
            </w:r>
            <w:r w:rsidRPr="00C6506A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</w:tr>
      <w:tr w:rsidR="00950DD7" w:rsidRPr="00DF5298" w:rsidTr="00F55E08">
        <w:trPr>
          <w:trHeight w:val="828"/>
        </w:trPr>
        <w:tc>
          <w:tcPr>
            <w:tcW w:w="1709" w:type="pct"/>
            <w:vAlign w:val="center"/>
          </w:tcPr>
          <w:p w:rsidR="00950DD7" w:rsidRPr="00DF5298" w:rsidRDefault="00950DD7" w:rsidP="00DF5298">
            <w:pPr>
              <w:spacing w:after="0"/>
              <w:rPr>
                <w:rFonts w:ascii="Times New Roman" w:eastAsia="ArialMT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>Wypowiedź pisemna</w:t>
            </w:r>
          </w:p>
        </w:tc>
        <w:tc>
          <w:tcPr>
            <w:tcW w:w="674" w:type="pct"/>
            <w:vAlign w:val="center"/>
          </w:tcPr>
          <w:p w:rsidR="00950DD7" w:rsidRDefault="00950DD7" w:rsidP="00DF5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9" w:type="pct"/>
            <w:vAlign w:val="center"/>
          </w:tcPr>
          <w:p w:rsidR="00950DD7" w:rsidRPr="00DF5298" w:rsidRDefault="002C46F1" w:rsidP="00DF5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16,68</w:t>
            </w:r>
            <w:r w:rsidR="00950D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8" w:type="pct"/>
            <w:vAlign w:val="center"/>
          </w:tcPr>
          <w:p w:rsidR="00950DD7" w:rsidRPr="00DF5298" w:rsidRDefault="00950DD7" w:rsidP="00DF5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F5298" w:rsidRPr="00DF5298" w:rsidTr="00F55E08">
        <w:trPr>
          <w:trHeight w:val="400"/>
        </w:trPr>
        <w:tc>
          <w:tcPr>
            <w:tcW w:w="1709" w:type="pct"/>
            <w:vAlign w:val="center"/>
          </w:tcPr>
          <w:p w:rsidR="00DF5298" w:rsidRPr="00DF5298" w:rsidRDefault="00DF5298" w:rsidP="00DF5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298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674" w:type="pct"/>
            <w:vAlign w:val="center"/>
          </w:tcPr>
          <w:p w:rsidR="00DF5298" w:rsidRPr="00DF5298" w:rsidRDefault="00950DD7" w:rsidP="00DF5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19" w:type="pct"/>
            <w:vAlign w:val="center"/>
          </w:tcPr>
          <w:p w:rsidR="00DF5298" w:rsidRPr="00DF5298" w:rsidRDefault="00950DD7" w:rsidP="00DF5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98" w:type="pct"/>
            <w:vAlign w:val="center"/>
          </w:tcPr>
          <w:p w:rsidR="00DF5298" w:rsidRPr="00DF5298" w:rsidRDefault="00DF5298" w:rsidP="00DF5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298" w:rsidRDefault="00DF5298" w:rsidP="002F6239">
      <w:pPr>
        <w:autoSpaceDE w:val="0"/>
        <w:autoSpaceDN w:val="0"/>
        <w:adjustRightInd w:val="0"/>
        <w:spacing w:before="2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5298" w:rsidRDefault="00DF5298" w:rsidP="002F6239">
      <w:pPr>
        <w:autoSpaceDE w:val="0"/>
        <w:autoSpaceDN w:val="0"/>
        <w:adjustRightInd w:val="0"/>
        <w:spacing w:before="2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6239" w:rsidRPr="002F6239" w:rsidRDefault="002F6239" w:rsidP="002F6239">
      <w:pPr>
        <w:autoSpaceDE w:val="0"/>
        <w:autoSpaceDN w:val="0"/>
        <w:adjustRightInd w:val="0"/>
        <w:spacing w:before="2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F6239">
        <w:rPr>
          <w:rFonts w:ascii="Times New Roman" w:hAnsi="Times New Roman"/>
          <w:b/>
          <w:bCs/>
          <w:sz w:val="24"/>
          <w:szCs w:val="24"/>
        </w:rPr>
        <w:t>Ogólne wyniki sprawdzianu</w:t>
      </w:r>
    </w:p>
    <w:p w:rsidR="002F6239" w:rsidRPr="00631153" w:rsidRDefault="008A749A" w:rsidP="002F623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 okazał się dla uczniów trudny. </w:t>
      </w:r>
      <w:r w:rsidR="002F6239">
        <w:rPr>
          <w:rFonts w:ascii="Times New Roman" w:hAnsi="Times New Roman"/>
          <w:sz w:val="24"/>
          <w:szCs w:val="24"/>
        </w:rPr>
        <w:t>Uczniowie klas VII (VIIA i VIIB)</w:t>
      </w:r>
      <w:r w:rsidR="002F6239" w:rsidRPr="002F6239">
        <w:rPr>
          <w:rFonts w:ascii="Times New Roman" w:hAnsi="Times New Roman"/>
          <w:sz w:val="24"/>
          <w:szCs w:val="24"/>
        </w:rPr>
        <w:t xml:space="preserve"> uzyskali średni wynik </w:t>
      </w:r>
      <w:r w:rsidR="007A4877">
        <w:rPr>
          <w:rFonts w:ascii="Times New Roman" w:hAnsi="Times New Roman"/>
          <w:sz w:val="24"/>
          <w:szCs w:val="24"/>
        </w:rPr>
        <w:t>25%, (15,11</w:t>
      </w:r>
      <w:r w:rsidR="002F6239" w:rsidRPr="002F6239">
        <w:rPr>
          <w:rFonts w:ascii="Times New Roman" w:hAnsi="Times New Roman"/>
          <w:sz w:val="24"/>
          <w:szCs w:val="24"/>
        </w:rPr>
        <w:t xml:space="preserve"> pkt</w:t>
      </w:r>
      <w:r w:rsidR="00F6028F" w:rsidRPr="00F6028F">
        <w:rPr>
          <w:rFonts w:ascii="Times New Roman" w:hAnsi="Times New Roman"/>
          <w:sz w:val="24"/>
          <w:szCs w:val="24"/>
        </w:rPr>
        <w:t xml:space="preserve">). Klasa VII A uzyskała wynik 29% (17,15pkt) natomiast klasa VII B napisała test w 22% (13, 2pkt). Na teście nie wystąpił </w:t>
      </w:r>
      <w:r w:rsidR="00F6028F" w:rsidRPr="00631153">
        <w:rPr>
          <w:rFonts w:ascii="Times New Roman" w:hAnsi="Times New Roman"/>
          <w:sz w:val="24"/>
          <w:szCs w:val="24"/>
        </w:rPr>
        <w:t>wynik maksymalny.</w:t>
      </w:r>
    </w:p>
    <w:tbl>
      <w:tblPr>
        <w:tblStyle w:val="Tabela-Siatka"/>
        <w:tblpPr w:leftFromText="141" w:rightFromText="141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2054"/>
        <w:gridCol w:w="2054"/>
        <w:gridCol w:w="2054"/>
        <w:gridCol w:w="2054"/>
        <w:gridCol w:w="2055"/>
      </w:tblGrid>
      <w:tr w:rsidR="00F6028F" w:rsidRPr="00631153" w:rsidTr="00F6028F">
        <w:trPr>
          <w:trHeight w:val="256"/>
        </w:trPr>
        <w:tc>
          <w:tcPr>
            <w:tcW w:w="2054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153">
              <w:rPr>
                <w:rFonts w:ascii="Times New Roman" w:hAnsi="Times New Roman"/>
                <w:sz w:val="24"/>
                <w:szCs w:val="24"/>
              </w:rPr>
              <w:t>Kraj</w:t>
            </w:r>
          </w:p>
        </w:tc>
        <w:tc>
          <w:tcPr>
            <w:tcW w:w="2054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153"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</w:tc>
        <w:tc>
          <w:tcPr>
            <w:tcW w:w="2054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153">
              <w:rPr>
                <w:rFonts w:ascii="Times New Roman" w:hAnsi="Times New Roman"/>
                <w:sz w:val="24"/>
                <w:szCs w:val="24"/>
              </w:rPr>
              <w:t>Gmina</w:t>
            </w:r>
          </w:p>
        </w:tc>
        <w:tc>
          <w:tcPr>
            <w:tcW w:w="2055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153"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</w:tr>
      <w:tr w:rsidR="00F6028F" w:rsidRPr="00631153" w:rsidTr="00F6028F">
        <w:trPr>
          <w:trHeight w:val="256"/>
        </w:trPr>
        <w:tc>
          <w:tcPr>
            <w:tcW w:w="2054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153">
              <w:rPr>
                <w:rFonts w:ascii="Times New Roman" w:hAnsi="Times New Roman"/>
                <w:sz w:val="24"/>
                <w:szCs w:val="24"/>
              </w:rPr>
              <w:t>Liczebność</w:t>
            </w:r>
          </w:p>
        </w:tc>
        <w:tc>
          <w:tcPr>
            <w:tcW w:w="2054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28F" w:rsidRPr="00631153" w:rsidTr="00F6028F">
        <w:trPr>
          <w:trHeight w:val="256"/>
        </w:trPr>
        <w:tc>
          <w:tcPr>
            <w:tcW w:w="2054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153">
              <w:rPr>
                <w:rFonts w:ascii="Times New Roman" w:hAnsi="Times New Roman"/>
                <w:sz w:val="24"/>
                <w:szCs w:val="24"/>
              </w:rPr>
              <w:t>Wynik średni</w:t>
            </w:r>
          </w:p>
        </w:tc>
        <w:tc>
          <w:tcPr>
            <w:tcW w:w="2054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153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2054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28F" w:rsidRPr="00631153" w:rsidTr="00F6028F">
        <w:trPr>
          <w:trHeight w:val="256"/>
        </w:trPr>
        <w:tc>
          <w:tcPr>
            <w:tcW w:w="2054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153">
              <w:rPr>
                <w:rFonts w:ascii="Times New Roman" w:hAnsi="Times New Roman"/>
                <w:sz w:val="24"/>
                <w:szCs w:val="24"/>
              </w:rPr>
              <w:t>Wynik najniższy</w:t>
            </w:r>
          </w:p>
        </w:tc>
        <w:tc>
          <w:tcPr>
            <w:tcW w:w="2054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28F" w:rsidRPr="00631153" w:rsidTr="00F6028F">
        <w:trPr>
          <w:trHeight w:val="273"/>
        </w:trPr>
        <w:tc>
          <w:tcPr>
            <w:tcW w:w="2054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153">
              <w:rPr>
                <w:rFonts w:ascii="Times New Roman" w:hAnsi="Times New Roman"/>
                <w:sz w:val="24"/>
                <w:szCs w:val="24"/>
              </w:rPr>
              <w:t>Wynik najwyższy</w:t>
            </w:r>
          </w:p>
        </w:tc>
        <w:tc>
          <w:tcPr>
            <w:tcW w:w="2054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28F" w:rsidRPr="00631153" w:rsidTr="00F6028F">
        <w:trPr>
          <w:trHeight w:val="256"/>
        </w:trPr>
        <w:tc>
          <w:tcPr>
            <w:tcW w:w="2054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153">
              <w:rPr>
                <w:rFonts w:ascii="Times New Roman" w:hAnsi="Times New Roman"/>
                <w:sz w:val="24"/>
                <w:szCs w:val="24"/>
              </w:rPr>
              <w:t xml:space="preserve">Mediana </w:t>
            </w:r>
          </w:p>
        </w:tc>
        <w:tc>
          <w:tcPr>
            <w:tcW w:w="2054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28F" w:rsidRPr="00631153" w:rsidTr="00F6028F">
        <w:trPr>
          <w:trHeight w:val="1329"/>
        </w:trPr>
        <w:tc>
          <w:tcPr>
            <w:tcW w:w="2054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153">
              <w:rPr>
                <w:rFonts w:ascii="Times New Roman" w:hAnsi="Times New Roman"/>
                <w:sz w:val="24"/>
                <w:szCs w:val="24"/>
              </w:rPr>
              <w:t>Odchylenie standardowe</w:t>
            </w:r>
          </w:p>
        </w:tc>
        <w:tc>
          <w:tcPr>
            <w:tcW w:w="2054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6028F" w:rsidRPr="00631153" w:rsidRDefault="00F6028F" w:rsidP="00F6028F">
            <w:pPr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DBB" w:rsidRPr="00631153" w:rsidRDefault="00C81DBB">
      <w:pPr>
        <w:rPr>
          <w:rFonts w:ascii="Times New Roman" w:hAnsi="Times New Roman"/>
          <w:sz w:val="24"/>
          <w:szCs w:val="24"/>
        </w:rPr>
      </w:pPr>
    </w:p>
    <w:p w:rsidR="00C81DBB" w:rsidRDefault="00C81DBB">
      <w:pPr>
        <w:rPr>
          <w:rFonts w:ascii="Times New Roman" w:hAnsi="Times New Roman"/>
          <w:sz w:val="24"/>
          <w:szCs w:val="24"/>
        </w:rPr>
      </w:pPr>
    </w:p>
    <w:p w:rsidR="008C62CE" w:rsidRDefault="008C62CE" w:rsidP="00061AA3">
      <w:pPr>
        <w:shd w:val="clear" w:color="auto" w:fill="FFFFFF"/>
        <w:tabs>
          <w:tab w:val="left" w:pos="787"/>
        </w:tabs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DF5298" w:rsidRPr="00DF5298" w:rsidRDefault="00DF5298" w:rsidP="00061AA3">
      <w:pPr>
        <w:shd w:val="clear" w:color="auto" w:fill="FFFFFF"/>
        <w:tabs>
          <w:tab w:val="left" w:pos="787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r w:rsidRPr="00DF5298">
        <w:rPr>
          <w:rFonts w:ascii="Times New Roman" w:hAnsi="Times New Roman"/>
          <w:b/>
          <w:bCs/>
          <w:kern w:val="1"/>
          <w:sz w:val="24"/>
          <w:szCs w:val="24"/>
        </w:rPr>
        <w:lastRenderedPageBreak/>
        <w:t>Łatwość zadań</w:t>
      </w:r>
    </w:p>
    <w:p w:rsidR="00DF5298" w:rsidRPr="00DF5298" w:rsidRDefault="00DF5298" w:rsidP="00DF5298">
      <w:pPr>
        <w:widowControl w:val="0"/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DF5298">
        <w:rPr>
          <w:rFonts w:ascii="Times New Roman" w:hAnsi="Times New Roman"/>
          <w:kern w:val="1"/>
          <w:sz w:val="24"/>
          <w:szCs w:val="24"/>
        </w:rPr>
        <w:t>Poniższa tabela prezentuje kartotekę oraz łatwość poszczególnych zadań i czynności uszeregowane według wymagań z podstawy programowej.</w:t>
      </w:r>
    </w:p>
    <w:p w:rsidR="00061AA3" w:rsidRPr="00A348E2" w:rsidRDefault="00DB088C" w:rsidP="00A348E2">
      <w:pPr>
        <w:spacing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DB088C">
        <w:rPr>
          <w:rFonts w:ascii="Times New Roman" w:hAnsi="Times New Roman"/>
          <w:b/>
          <w:bCs/>
          <w:sz w:val="24"/>
          <w:szCs w:val="24"/>
        </w:rPr>
        <w:t>Rozumienie ze słuchu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23"/>
        <w:gridCol w:w="849"/>
        <w:gridCol w:w="5174"/>
        <w:gridCol w:w="1134"/>
        <w:gridCol w:w="1350"/>
      </w:tblGrid>
      <w:tr w:rsidR="00976874" w:rsidTr="00EC4A7C">
        <w:trPr>
          <w:trHeight w:val="834"/>
        </w:trPr>
        <w:tc>
          <w:tcPr>
            <w:tcW w:w="2023" w:type="dxa"/>
          </w:tcPr>
          <w:p w:rsidR="00976874" w:rsidRPr="00DB088C" w:rsidRDefault="00976874" w:rsidP="00DB088C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88C">
              <w:rPr>
                <w:rFonts w:ascii="Times New Roman" w:hAnsi="Times New Roman"/>
                <w:b/>
                <w:bCs/>
                <w:sz w:val="24"/>
                <w:szCs w:val="24"/>
              </w:rPr>
              <w:t>Wymagania</w:t>
            </w:r>
          </w:p>
          <w:p w:rsidR="00976874" w:rsidRPr="007C219F" w:rsidRDefault="00976874" w:rsidP="00DB0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88C">
              <w:rPr>
                <w:rFonts w:ascii="Times New Roman" w:hAnsi="Times New Roman"/>
                <w:b/>
                <w:bCs/>
                <w:sz w:val="24"/>
                <w:szCs w:val="24"/>
              </w:rPr>
              <w:t>ogólne</w:t>
            </w:r>
          </w:p>
        </w:tc>
        <w:tc>
          <w:tcPr>
            <w:tcW w:w="849" w:type="dxa"/>
          </w:tcPr>
          <w:p w:rsidR="00976874" w:rsidRPr="007C219F" w:rsidRDefault="009768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219F">
              <w:rPr>
                <w:rFonts w:ascii="Times New Roman" w:hAnsi="Times New Roman"/>
                <w:b/>
                <w:sz w:val="24"/>
                <w:szCs w:val="24"/>
              </w:rPr>
              <w:t>Nr zad</w:t>
            </w:r>
            <w:r w:rsidR="00A348E2" w:rsidRPr="007C21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74" w:type="dxa"/>
          </w:tcPr>
          <w:p w:rsidR="00976874" w:rsidRPr="007C219F" w:rsidRDefault="009768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219F">
              <w:rPr>
                <w:rFonts w:ascii="Times New Roman" w:hAnsi="Times New Roman"/>
                <w:b/>
                <w:sz w:val="24"/>
                <w:szCs w:val="24"/>
              </w:rPr>
              <w:t>Wymagania szczegółowe</w:t>
            </w:r>
          </w:p>
        </w:tc>
        <w:tc>
          <w:tcPr>
            <w:tcW w:w="1134" w:type="dxa"/>
          </w:tcPr>
          <w:p w:rsidR="00976874" w:rsidRPr="007C219F" w:rsidRDefault="009768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219F">
              <w:rPr>
                <w:rFonts w:ascii="Times New Roman" w:hAnsi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1350" w:type="dxa"/>
          </w:tcPr>
          <w:p w:rsidR="00976874" w:rsidRPr="007C219F" w:rsidRDefault="009768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219F">
              <w:rPr>
                <w:rFonts w:ascii="Times New Roman" w:hAnsi="Times New Roman"/>
                <w:b/>
                <w:sz w:val="24"/>
                <w:szCs w:val="24"/>
              </w:rPr>
              <w:t>Łatwość</w:t>
            </w:r>
          </w:p>
        </w:tc>
      </w:tr>
      <w:tr w:rsidR="000F5AE9" w:rsidTr="00EC4A7C">
        <w:trPr>
          <w:trHeight w:val="834"/>
        </w:trPr>
        <w:tc>
          <w:tcPr>
            <w:tcW w:w="2023" w:type="dxa"/>
            <w:vMerge w:val="restart"/>
          </w:tcPr>
          <w:p w:rsidR="000F5AE9" w:rsidRPr="00DB088C" w:rsidRDefault="000F5AE9" w:rsidP="009768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088C">
              <w:rPr>
                <w:rFonts w:ascii="Times New Roman" w:hAnsi="Times New Roman"/>
                <w:sz w:val="24"/>
                <w:szCs w:val="24"/>
              </w:rPr>
              <w:t>Rozumienie</w:t>
            </w:r>
          </w:p>
          <w:p w:rsidR="000F5AE9" w:rsidRPr="00DB088C" w:rsidRDefault="000F5AE9" w:rsidP="009768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088C">
              <w:rPr>
                <w:rFonts w:ascii="Times New Roman" w:hAnsi="Times New Roman"/>
                <w:sz w:val="24"/>
                <w:szCs w:val="24"/>
              </w:rPr>
              <w:t>wypowiedzi.</w:t>
            </w:r>
          </w:p>
          <w:p w:rsidR="000F5AE9" w:rsidRPr="00DB088C" w:rsidRDefault="000F5AE9" w:rsidP="0097687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088C">
              <w:rPr>
                <w:rFonts w:ascii="Times New Roman" w:hAnsi="Times New Roman"/>
                <w:i/>
                <w:iCs/>
                <w:sz w:val="24"/>
                <w:szCs w:val="24"/>
              </w:rPr>
              <w:t>Uczeń rozumie</w:t>
            </w:r>
          </w:p>
          <w:p w:rsidR="000F5AE9" w:rsidRPr="00DB088C" w:rsidRDefault="000F5AE9" w:rsidP="0097687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088C">
              <w:rPr>
                <w:rFonts w:ascii="Times New Roman" w:hAnsi="Times New Roman"/>
                <w:i/>
                <w:iCs/>
                <w:sz w:val="24"/>
                <w:szCs w:val="24"/>
              </w:rPr>
              <w:t>bardzo proste</w:t>
            </w:r>
          </w:p>
          <w:p w:rsidR="000F5AE9" w:rsidRPr="00DB088C" w:rsidRDefault="000F5AE9" w:rsidP="0097687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088C">
              <w:rPr>
                <w:rFonts w:ascii="Times New Roman" w:hAnsi="Times New Roman"/>
                <w:i/>
                <w:iCs/>
                <w:sz w:val="24"/>
                <w:szCs w:val="24"/>
              </w:rPr>
              <w:t>i krótkie</w:t>
            </w:r>
          </w:p>
          <w:p w:rsidR="000F5AE9" w:rsidRPr="00DB088C" w:rsidRDefault="000F5AE9" w:rsidP="0097687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088C">
              <w:rPr>
                <w:rFonts w:ascii="Times New Roman" w:hAnsi="Times New Roman"/>
                <w:i/>
                <w:iCs/>
                <w:sz w:val="24"/>
                <w:szCs w:val="24"/>
              </w:rPr>
              <w:t>wypowiedzi ustne</w:t>
            </w:r>
          </w:p>
          <w:p w:rsidR="000F5AE9" w:rsidRPr="00DB088C" w:rsidRDefault="000F5AE9" w:rsidP="0097687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088C">
              <w:rPr>
                <w:rFonts w:ascii="Times New Roman" w:hAnsi="Times New Roman"/>
                <w:i/>
                <w:iCs/>
                <w:sz w:val="24"/>
                <w:szCs w:val="24"/>
              </w:rPr>
              <w:t>artykułowane</w:t>
            </w:r>
          </w:p>
          <w:p w:rsidR="000F5AE9" w:rsidRPr="00DB088C" w:rsidRDefault="000F5AE9" w:rsidP="0097687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088C">
              <w:rPr>
                <w:rFonts w:ascii="Times New Roman" w:hAnsi="Times New Roman"/>
                <w:i/>
                <w:iCs/>
                <w:sz w:val="24"/>
                <w:szCs w:val="24"/>
              </w:rPr>
              <w:t>wyraźnie i powoli,</w:t>
            </w:r>
          </w:p>
          <w:p w:rsidR="000F5AE9" w:rsidRPr="00DB088C" w:rsidRDefault="000F5AE9" w:rsidP="0097687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088C">
              <w:rPr>
                <w:rFonts w:ascii="Times New Roman" w:hAnsi="Times New Roman"/>
                <w:i/>
                <w:iCs/>
                <w:sz w:val="24"/>
                <w:szCs w:val="24"/>
              </w:rPr>
              <w:t>w standardowej</w:t>
            </w:r>
          </w:p>
          <w:p w:rsidR="000F5AE9" w:rsidRPr="00DB088C" w:rsidRDefault="000F5AE9" w:rsidP="0097687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088C">
              <w:rPr>
                <w:rFonts w:ascii="Times New Roman" w:hAnsi="Times New Roman"/>
                <w:i/>
                <w:iCs/>
                <w:sz w:val="24"/>
                <w:szCs w:val="24"/>
              </w:rPr>
              <w:t>odmianie języka</w:t>
            </w:r>
          </w:p>
          <w:p w:rsidR="000F5AE9" w:rsidRDefault="000F5AE9" w:rsidP="00976874">
            <w:pPr>
              <w:rPr>
                <w:rFonts w:ascii="Times New Roman" w:hAnsi="Times New Roman"/>
                <w:sz w:val="24"/>
                <w:szCs w:val="24"/>
              </w:rPr>
            </w:pPr>
            <w:r w:rsidRPr="00DB088C">
              <w:rPr>
                <w:rFonts w:ascii="Times New Roman" w:hAnsi="Times New Roman"/>
                <w:i/>
                <w:iCs/>
                <w:sz w:val="24"/>
                <w:szCs w:val="24"/>
              </w:rPr>
              <w:t>[…].</w:t>
            </w:r>
          </w:p>
        </w:tc>
        <w:tc>
          <w:tcPr>
            <w:tcW w:w="849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74" w:type="dxa"/>
          </w:tcPr>
          <w:p w:rsidR="000F5AE9" w:rsidRPr="00DB088C" w:rsidRDefault="000F5AE9" w:rsidP="00976874">
            <w:pPr>
              <w:rPr>
                <w:rFonts w:ascii="Times New Roman" w:hAnsi="Times New Roman"/>
                <w:sz w:val="24"/>
                <w:szCs w:val="24"/>
              </w:rPr>
            </w:pPr>
            <w:r w:rsidRPr="00DB08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2.5) </w:t>
            </w:r>
            <w:r w:rsidRPr="00DB088C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Uczeń znajduje w wypowiedzi określone informacje.</w:t>
            </w:r>
          </w:p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</w:tr>
      <w:tr w:rsidR="000F5AE9" w:rsidTr="00EC4A7C">
        <w:trPr>
          <w:trHeight w:val="146"/>
        </w:trPr>
        <w:tc>
          <w:tcPr>
            <w:tcW w:w="2023" w:type="dxa"/>
            <w:vMerge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74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 w:rsidRPr="00DB088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t xml:space="preserve"> </w:t>
            </w:r>
            <w:r w:rsidRPr="00DB088C">
              <w:rPr>
                <w:rFonts w:ascii="Times New Roman" w:hAnsi="Times New Roman"/>
                <w:sz w:val="24"/>
                <w:szCs w:val="24"/>
              </w:rPr>
              <w:t>Uczeń określa kontekst wypowiedzi.</w:t>
            </w:r>
          </w:p>
        </w:tc>
        <w:tc>
          <w:tcPr>
            <w:tcW w:w="1134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</w:tr>
      <w:tr w:rsidR="000F5AE9" w:rsidTr="00EC4A7C">
        <w:trPr>
          <w:trHeight w:val="146"/>
        </w:trPr>
        <w:tc>
          <w:tcPr>
            <w:tcW w:w="2023" w:type="dxa"/>
            <w:vMerge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74" w:type="dxa"/>
          </w:tcPr>
          <w:p w:rsidR="000F5AE9" w:rsidRPr="00DB088C" w:rsidRDefault="000F5AE9" w:rsidP="00976874">
            <w:pPr>
              <w:rPr>
                <w:rFonts w:ascii="Times New Roman" w:hAnsi="Times New Roman"/>
                <w:sz w:val="24"/>
                <w:szCs w:val="24"/>
              </w:rPr>
            </w:pPr>
            <w:r w:rsidRPr="00DB088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t xml:space="preserve"> </w:t>
            </w:r>
            <w:r w:rsidRPr="00DB088C">
              <w:rPr>
                <w:rFonts w:ascii="Times New Roman" w:hAnsi="Times New Roman"/>
                <w:sz w:val="24"/>
                <w:szCs w:val="24"/>
              </w:rPr>
              <w:t>Uczeń określa intencje nadawcy/autora</w:t>
            </w:r>
          </w:p>
          <w:p w:rsidR="000F5AE9" w:rsidRDefault="000F5AE9" w:rsidP="00976874">
            <w:pPr>
              <w:rPr>
                <w:rFonts w:ascii="Times New Roman" w:hAnsi="Times New Roman"/>
                <w:sz w:val="24"/>
                <w:szCs w:val="24"/>
              </w:rPr>
            </w:pPr>
            <w:r w:rsidRPr="00DB088C">
              <w:rPr>
                <w:rFonts w:ascii="Times New Roman" w:hAnsi="Times New Roman"/>
                <w:sz w:val="24"/>
                <w:szCs w:val="24"/>
              </w:rPr>
              <w:t>wypowiedzi.</w:t>
            </w:r>
          </w:p>
        </w:tc>
        <w:tc>
          <w:tcPr>
            <w:tcW w:w="1134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</w:tr>
      <w:tr w:rsidR="000F5AE9" w:rsidTr="00EC4A7C">
        <w:trPr>
          <w:trHeight w:val="146"/>
        </w:trPr>
        <w:tc>
          <w:tcPr>
            <w:tcW w:w="2023" w:type="dxa"/>
            <w:vMerge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174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2.2) </w:t>
            </w:r>
            <w:r w:rsidRPr="00DB088C">
              <w:rPr>
                <w:rFonts w:ascii="Times New Roman" w:hAnsi="Times New Roman"/>
                <w:sz w:val="24"/>
                <w:szCs w:val="24"/>
              </w:rPr>
              <w:t>Uczeń określa główną myśl wypowiedzi</w:t>
            </w:r>
          </w:p>
        </w:tc>
        <w:tc>
          <w:tcPr>
            <w:tcW w:w="1134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</w:tr>
      <w:tr w:rsidR="000F5AE9" w:rsidTr="00EC4A7C">
        <w:trPr>
          <w:trHeight w:val="146"/>
        </w:trPr>
        <w:tc>
          <w:tcPr>
            <w:tcW w:w="2023" w:type="dxa"/>
            <w:vMerge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74" w:type="dxa"/>
            <w:vMerge w:val="restart"/>
          </w:tcPr>
          <w:p w:rsidR="000F5AE9" w:rsidRDefault="000F5AE9" w:rsidP="00976874">
            <w:pPr>
              <w:shd w:val="clear" w:color="auto" w:fill="FFFFFF"/>
              <w:ind w:right="638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0F5AE9" w:rsidRPr="00DB088C" w:rsidRDefault="000F5AE9" w:rsidP="00976874">
            <w:pPr>
              <w:shd w:val="clear" w:color="auto" w:fill="FFFFFF"/>
              <w:ind w:right="63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2.5</w:t>
            </w:r>
            <w:r w:rsidRPr="00DB08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) </w:t>
            </w:r>
            <w:r w:rsidRPr="00DB088C">
              <w:rPr>
                <w:rFonts w:ascii="Times New Roman" w:hAnsi="Times New Roman"/>
                <w:color w:val="000000"/>
                <w:sz w:val="23"/>
                <w:szCs w:val="23"/>
              </w:rPr>
              <w:t>Uczeń znajduje w wypowiedzi określone informacje</w:t>
            </w:r>
            <w:r>
              <w:rPr>
                <w:color w:val="000000"/>
                <w:sz w:val="23"/>
                <w:szCs w:val="23"/>
              </w:rPr>
              <w:t xml:space="preserve">. </w:t>
            </w:r>
          </w:p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0F5AE9" w:rsidTr="00EC4A7C">
        <w:trPr>
          <w:trHeight w:val="146"/>
        </w:trPr>
        <w:tc>
          <w:tcPr>
            <w:tcW w:w="2023" w:type="dxa"/>
            <w:vMerge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74" w:type="dxa"/>
            <w:vMerge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0F5AE9" w:rsidTr="00EC4A7C">
        <w:trPr>
          <w:trHeight w:val="146"/>
        </w:trPr>
        <w:tc>
          <w:tcPr>
            <w:tcW w:w="2023" w:type="dxa"/>
            <w:vMerge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74" w:type="dxa"/>
            <w:vMerge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  <w:tr w:rsidR="000F5AE9" w:rsidTr="00EC4A7C">
        <w:trPr>
          <w:trHeight w:val="146"/>
        </w:trPr>
        <w:tc>
          <w:tcPr>
            <w:tcW w:w="2023" w:type="dxa"/>
            <w:vMerge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174" w:type="dxa"/>
            <w:vMerge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0F5AE9" w:rsidTr="00EC4A7C">
        <w:trPr>
          <w:trHeight w:val="146"/>
        </w:trPr>
        <w:tc>
          <w:tcPr>
            <w:tcW w:w="2023" w:type="dxa"/>
            <w:vMerge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74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2.4) </w:t>
            </w:r>
            <w:r w:rsidRPr="00976874">
              <w:rPr>
                <w:rFonts w:ascii="Times New Roman" w:hAnsi="Times New Roman"/>
                <w:sz w:val="24"/>
                <w:szCs w:val="24"/>
              </w:rPr>
              <w:t>Uczeń określa kontekst wypowiedzi.</w:t>
            </w:r>
          </w:p>
        </w:tc>
        <w:tc>
          <w:tcPr>
            <w:tcW w:w="1134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0F5AE9" w:rsidTr="00EC4A7C">
        <w:trPr>
          <w:trHeight w:val="146"/>
        </w:trPr>
        <w:tc>
          <w:tcPr>
            <w:tcW w:w="2023" w:type="dxa"/>
            <w:vMerge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74" w:type="dxa"/>
          </w:tcPr>
          <w:p w:rsidR="000F5AE9" w:rsidRPr="00976874" w:rsidRDefault="000F5AE9" w:rsidP="00976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2.5)</w:t>
            </w:r>
            <w:r w:rsidRPr="00976874">
              <w:rPr>
                <w:rFonts w:ascii="Times New Roman" w:hAnsi="Times New Roman"/>
                <w:sz w:val="24"/>
                <w:szCs w:val="24"/>
              </w:rPr>
              <w:t>Uczeń znajduje w wypowiedzi określone</w:t>
            </w:r>
          </w:p>
          <w:p w:rsidR="000F5AE9" w:rsidRDefault="000F5AE9" w:rsidP="00976874">
            <w:pPr>
              <w:rPr>
                <w:rFonts w:ascii="Times New Roman" w:hAnsi="Times New Roman"/>
                <w:sz w:val="24"/>
                <w:szCs w:val="24"/>
              </w:rPr>
            </w:pPr>
            <w:r w:rsidRPr="00976874">
              <w:rPr>
                <w:rFonts w:ascii="Times New Roman" w:hAnsi="Times New Roman"/>
                <w:sz w:val="24"/>
                <w:szCs w:val="24"/>
              </w:rPr>
              <w:t>informacje.</w:t>
            </w:r>
          </w:p>
        </w:tc>
        <w:tc>
          <w:tcPr>
            <w:tcW w:w="1134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0F5AE9" w:rsidTr="00EC4A7C">
        <w:trPr>
          <w:trHeight w:val="146"/>
        </w:trPr>
        <w:tc>
          <w:tcPr>
            <w:tcW w:w="2023" w:type="dxa"/>
            <w:vMerge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174" w:type="dxa"/>
          </w:tcPr>
          <w:p w:rsidR="000F5AE9" w:rsidRPr="00976874" w:rsidRDefault="000F5AE9" w:rsidP="00976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2.5)</w:t>
            </w:r>
            <w:r>
              <w:t xml:space="preserve"> </w:t>
            </w:r>
            <w:r w:rsidRPr="00976874">
              <w:rPr>
                <w:rFonts w:ascii="Times New Roman" w:hAnsi="Times New Roman"/>
                <w:sz w:val="24"/>
                <w:szCs w:val="24"/>
              </w:rPr>
              <w:t>Uczeń znajduje w wypowiedzi określone</w:t>
            </w:r>
          </w:p>
          <w:p w:rsidR="000F5AE9" w:rsidRDefault="000F5AE9" w:rsidP="00976874">
            <w:pPr>
              <w:rPr>
                <w:rFonts w:ascii="Times New Roman" w:hAnsi="Times New Roman"/>
                <w:sz w:val="24"/>
                <w:szCs w:val="24"/>
              </w:rPr>
            </w:pPr>
            <w:r w:rsidRPr="00976874">
              <w:rPr>
                <w:rFonts w:ascii="Times New Roman" w:hAnsi="Times New Roman"/>
                <w:sz w:val="24"/>
                <w:szCs w:val="24"/>
              </w:rPr>
              <w:t>informacje.</w:t>
            </w:r>
          </w:p>
        </w:tc>
        <w:tc>
          <w:tcPr>
            <w:tcW w:w="1134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0F5AE9" w:rsidRDefault="000F5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2D3044" w:rsidTr="00EC4A7C">
        <w:trPr>
          <w:trHeight w:val="146"/>
        </w:trPr>
        <w:tc>
          <w:tcPr>
            <w:tcW w:w="2023" w:type="dxa"/>
            <w:vMerge/>
          </w:tcPr>
          <w:p w:rsidR="002D3044" w:rsidRDefault="002D30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3044" w:rsidRDefault="002D3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174" w:type="dxa"/>
            <w:vMerge w:val="restart"/>
          </w:tcPr>
          <w:p w:rsidR="002D3044" w:rsidRDefault="002D3044" w:rsidP="00976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2.5)</w:t>
            </w:r>
            <w:r>
              <w:t xml:space="preserve"> </w:t>
            </w:r>
            <w:r w:rsidRPr="002D3044">
              <w:rPr>
                <w:rFonts w:ascii="Times New Roman" w:hAnsi="Times New Roman"/>
                <w:sz w:val="24"/>
                <w:szCs w:val="24"/>
              </w:rPr>
              <w:t>Uczeń znajduje w wypowiedzi określone informacje.</w:t>
            </w:r>
          </w:p>
        </w:tc>
        <w:tc>
          <w:tcPr>
            <w:tcW w:w="1134" w:type="dxa"/>
          </w:tcPr>
          <w:p w:rsidR="002D3044" w:rsidRDefault="002D3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2D3044" w:rsidRDefault="002D3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2D3044" w:rsidTr="00EC4A7C">
        <w:trPr>
          <w:trHeight w:val="146"/>
        </w:trPr>
        <w:tc>
          <w:tcPr>
            <w:tcW w:w="2023" w:type="dxa"/>
            <w:vMerge/>
          </w:tcPr>
          <w:p w:rsidR="002D3044" w:rsidRDefault="002D30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3044" w:rsidRDefault="002D3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174" w:type="dxa"/>
            <w:vMerge/>
          </w:tcPr>
          <w:p w:rsidR="002D3044" w:rsidRDefault="002D3044" w:rsidP="009768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044" w:rsidRDefault="002D3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2D3044" w:rsidRDefault="002D3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2D3044" w:rsidTr="00EC4A7C">
        <w:trPr>
          <w:trHeight w:val="146"/>
        </w:trPr>
        <w:tc>
          <w:tcPr>
            <w:tcW w:w="2023" w:type="dxa"/>
            <w:vMerge/>
          </w:tcPr>
          <w:p w:rsidR="002D3044" w:rsidRDefault="002D30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3044" w:rsidRDefault="002D3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174" w:type="dxa"/>
            <w:vMerge/>
          </w:tcPr>
          <w:p w:rsidR="002D3044" w:rsidRDefault="002D3044" w:rsidP="009768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044" w:rsidRDefault="002D3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2D3044" w:rsidRDefault="002D3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976874" w:rsidTr="000F5AE9">
        <w:trPr>
          <w:trHeight w:val="328"/>
        </w:trPr>
        <w:tc>
          <w:tcPr>
            <w:tcW w:w="10530" w:type="dxa"/>
            <w:gridSpan w:val="5"/>
          </w:tcPr>
          <w:p w:rsidR="00976874" w:rsidRPr="000F5AE9" w:rsidRDefault="000F5AE9" w:rsidP="000F5A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5AE9">
              <w:rPr>
                <w:rFonts w:ascii="Times New Roman" w:hAnsi="Times New Roman"/>
                <w:b/>
                <w:sz w:val="28"/>
                <w:szCs w:val="28"/>
              </w:rPr>
              <w:t>Łatwość 29%</w:t>
            </w:r>
          </w:p>
        </w:tc>
      </w:tr>
    </w:tbl>
    <w:p w:rsidR="00943FF2" w:rsidRDefault="00943FF2">
      <w:pPr>
        <w:rPr>
          <w:rFonts w:ascii="Times New Roman" w:hAnsi="Times New Roman"/>
          <w:sz w:val="24"/>
          <w:szCs w:val="24"/>
        </w:rPr>
      </w:pPr>
    </w:p>
    <w:p w:rsidR="00A348E2" w:rsidRPr="007C219F" w:rsidRDefault="00A348E2">
      <w:pPr>
        <w:rPr>
          <w:rFonts w:ascii="Times New Roman" w:hAnsi="Times New Roman"/>
          <w:b/>
          <w:sz w:val="24"/>
          <w:szCs w:val="24"/>
        </w:rPr>
      </w:pPr>
      <w:r w:rsidRPr="007C219F">
        <w:rPr>
          <w:rFonts w:ascii="Times New Roman" w:hAnsi="Times New Roman"/>
          <w:b/>
          <w:sz w:val="24"/>
          <w:szCs w:val="24"/>
        </w:rPr>
        <w:t>Znajomość funkcji językowych</w:t>
      </w:r>
    </w:p>
    <w:tbl>
      <w:tblPr>
        <w:tblStyle w:val="Tabela-Siatka"/>
        <w:tblW w:w="10503" w:type="dxa"/>
        <w:tblLayout w:type="fixed"/>
        <w:tblLook w:val="04A0" w:firstRow="1" w:lastRow="0" w:firstColumn="1" w:lastColumn="0" w:noHBand="0" w:noVBand="1"/>
      </w:tblPr>
      <w:tblGrid>
        <w:gridCol w:w="1764"/>
        <w:gridCol w:w="896"/>
        <w:gridCol w:w="5386"/>
        <w:gridCol w:w="1134"/>
        <w:gridCol w:w="1323"/>
      </w:tblGrid>
      <w:tr w:rsidR="00A348E2" w:rsidTr="00EC4A7C">
        <w:trPr>
          <w:trHeight w:val="703"/>
        </w:trPr>
        <w:tc>
          <w:tcPr>
            <w:tcW w:w="1764" w:type="dxa"/>
          </w:tcPr>
          <w:p w:rsidR="00A348E2" w:rsidRPr="007C219F" w:rsidRDefault="00A348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219F">
              <w:rPr>
                <w:rFonts w:ascii="Times New Roman" w:hAnsi="Times New Roman"/>
                <w:b/>
                <w:sz w:val="24"/>
                <w:szCs w:val="24"/>
              </w:rPr>
              <w:t>Wymagania ogólne</w:t>
            </w:r>
          </w:p>
        </w:tc>
        <w:tc>
          <w:tcPr>
            <w:tcW w:w="896" w:type="dxa"/>
          </w:tcPr>
          <w:p w:rsidR="00A348E2" w:rsidRPr="007C219F" w:rsidRDefault="00A348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219F">
              <w:rPr>
                <w:rFonts w:ascii="Times New Roman" w:hAnsi="Times New Roman"/>
                <w:b/>
                <w:sz w:val="24"/>
                <w:szCs w:val="24"/>
              </w:rPr>
              <w:t>Nr zad.</w:t>
            </w:r>
          </w:p>
        </w:tc>
        <w:tc>
          <w:tcPr>
            <w:tcW w:w="5386" w:type="dxa"/>
          </w:tcPr>
          <w:p w:rsidR="00A348E2" w:rsidRPr="007C219F" w:rsidRDefault="00A348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219F">
              <w:rPr>
                <w:rFonts w:ascii="Times New Roman" w:hAnsi="Times New Roman"/>
                <w:b/>
                <w:sz w:val="24"/>
                <w:szCs w:val="24"/>
              </w:rPr>
              <w:t>Wymagania szczegółowe</w:t>
            </w:r>
          </w:p>
        </w:tc>
        <w:tc>
          <w:tcPr>
            <w:tcW w:w="1134" w:type="dxa"/>
          </w:tcPr>
          <w:p w:rsidR="00A348E2" w:rsidRPr="007C219F" w:rsidRDefault="00A348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219F">
              <w:rPr>
                <w:rFonts w:ascii="Times New Roman" w:hAnsi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1323" w:type="dxa"/>
          </w:tcPr>
          <w:p w:rsidR="00A348E2" w:rsidRPr="007C219F" w:rsidRDefault="00A348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219F">
              <w:rPr>
                <w:rFonts w:ascii="Times New Roman" w:hAnsi="Times New Roman"/>
                <w:b/>
                <w:sz w:val="24"/>
                <w:szCs w:val="24"/>
              </w:rPr>
              <w:t>Łatwość</w:t>
            </w:r>
          </w:p>
        </w:tc>
      </w:tr>
      <w:tr w:rsidR="00943FF2" w:rsidTr="00EC4A7C">
        <w:tc>
          <w:tcPr>
            <w:tcW w:w="1764" w:type="dxa"/>
            <w:vMerge w:val="restart"/>
          </w:tcPr>
          <w:p w:rsidR="00943FF2" w:rsidRPr="00A348E2" w:rsidRDefault="00943FF2" w:rsidP="00A348E2">
            <w:pPr>
              <w:rPr>
                <w:rFonts w:ascii="Times New Roman" w:hAnsi="Times New Roman"/>
                <w:sz w:val="24"/>
                <w:szCs w:val="24"/>
              </w:rPr>
            </w:pPr>
            <w:r w:rsidRPr="00A348E2">
              <w:rPr>
                <w:rFonts w:ascii="Times New Roman" w:hAnsi="Times New Roman"/>
                <w:sz w:val="24"/>
                <w:szCs w:val="24"/>
              </w:rPr>
              <w:t>Reagowanie na</w:t>
            </w:r>
          </w:p>
          <w:p w:rsidR="00943FF2" w:rsidRPr="00A348E2" w:rsidRDefault="00943FF2" w:rsidP="00A348E2">
            <w:pPr>
              <w:rPr>
                <w:rFonts w:ascii="Times New Roman" w:hAnsi="Times New Roman"/>
                <w:sz w:val="24"/>
                <w:szCs w:val="24"/>
              </w:rPr>
            </w:pPr>
            <w:r w:rsidRPr="00A348E2">
              <w:rPr>
                <w:rFonts w:ascii="Times New Roman" w:hAnsi="Times New Roman"/>
                <w:sz w:val="24"/>
                <w:szCs w:val="24"/>
              </w:rPr>
              <w:t>wypowiedzi.</w:t>
            </w:r>
          </w:p>
          <w:p w:rsidR="00943FF2" w:rsidRPr="00A348E2" w:rsidRDefault="00943FF2" w:rsidP="00A348E2">
            <w:pPr>
              <w:rPr>
                <w:rFonts w:ascii="Times New Roman" w:hAnsi="Times New Roman"/>
                <w:sz w:val="24"/>
                <w:szCs w:val="24"/>
              </w:rPr>
            </w:pPr>
            <w:r w:rsidRPr="00A348E2">
              <w:rPr>
                <w:rFonts w:ascii="Times New Roman" w:hAnsi="Times New Roman"/>
                <w:sz w:val="24"/>
                <w:szCs w:val="24"/>
              </w:rPr>
              <w:t>Uczeń uczestniczy</w:t>
            </w:r>
          </w:p>
          <w:p w:rsidR="00943FF2" w:rsidRPr="00A348E2" w:rsidRDefault="00943FF2" w:rsidP="00A348E2">
            <w:pPr>
              <w:rPr>
                <w:rFonts w:ascii="Times New Roman" w:hAnsi="Times New Roman"/>
                <w:sz w:val="24"/>
                <w:szCs w:val="24"/>
              </w:rPr>
            </w:pPr>
            <w:r w:rsidRPr="00A348E2">
              <w:rPr>
                <w:rFonts w:ascii="Times New Roman" w:hAnsi="Times New Roman"/>
                <w:sz w:val="24"/>
                <w:szCs w:val="24"/>
              </w:rPr>
              <w:t>w rozmowie</w:t>
            </w:r>
          </w:p>
          <w:p w:rsidR="00943FF2" w:rsidRPr="00A348E2" w:rsidRDefault="00943FF2" w:rsidP="00A348E2">
            <w:pPr>
              <w:rPr>
                <w:rFonts w:ascii="Times New Roman" w:hAnsi="Times New Roman"/>
                <w:sz w:val="24"/>
                <w:szCs w:val="24"/>
              </w:rPr>
            </w:pPr>
            <w:r w:rsidRPr="00A348E2">
              <w:rPr>
                <w:rFonts w:ascii="Times New Roman" w:hAnsi="Times New Roman"/>
                <w:sz w:val="24"/>
                <w:szCs w:val="24"/>
              </w:rPr>
              <w:t>i w typowych</w:t>
            </w:r>
          </w:p>
          <w:p w:rsidR="00943FF2" w:rsidRPr="00A348E2" w:rsidRDefault="00943FF2" w:rsidP="00A348E2">
            <w:pPr>
              <w:rPr>
                <w:rFonts w:ascii="Times New Roman" w:hAnsi="Times New Roman"/>
                <w:sz w:val="24"/>
                <w:szCs w:val="24"/>
              </w:rPr>
            </w:pPr>
            <w:r w:rsidRPr="00A348E2">
              <w:rPr>
                <w:rFonts w:ascii="Times New Roman" w:hAnsi="Times New Roman"/>
                <w:sz w:val="24"/>
                <w:szCs w:val="24"/>
              </w:rPr>
              <w:t>sytuacjach reaguje</w:t>
            </w:r>
          </w:p>
          <w:p w:rsidR="00943FF2" w:rsidRPr="00A348E2" w:rsidRDefault="00943FF2" w:rsidP="00A348E2">
            <w:pPr>
              <w:rPr>
                <w:rFonts w:ascii="Times New Roman" w:hAnsi="Times New Roman"/>
                <w:sz w:val="24"/>
                <w:szCs w:val="24"/>
              </w:rPr>
            </w:pPr>
            <w:r w:rsidRPr="00A348E2">
              <w:rPr>
                <w:rFonts w:ascii="Times New Roman" w:hAnsi="Times New Roman"/>
                <w:sz w:val="24"/>
                <w:szCs w:val="24"/>
              </w:rPr>
              <w:t>w sposób zrozumiały,</w:t>
            </w:r>
          </w:p>
          <w:p w:rsidR="00943FF2" w:rsidRPr="00A348E2" w:rsidRDefault="00943FF2" w:rsidP="00A348E2">
            <w:pPr>
              <w:rPr>
                <w:rFonts w:ascii="Times New Roman" w:hAnsi="Times New Roman"/>
                <w:sz w:val="24"/>
                <w:szCs w:val="24"/>
              </w:rPr>
            </w:pPr>
            <w:r w:rsidRPr="00A348E2">
              <w:rPr>
                <w:rFonts w:ascii="Times New Roman" w:hAnsi="Times New Roman"/>
                <w:sz w:val="24"/>
                <w:szCs w:val="24"/>
              </w:rPr>
              <w:t>adekwatnie do sytuacji</w:t>
            </w:r>
          </w:p>
          <w:p w:rsidR="00943FF2" w:rsidRDefault="00943FF2" w:rsidP="00A348E2">
            <w:pPr>
              <w:rPr>
                <w:rFonts w:ascii="Times New Roman" w:hAnsi="Times New Roman"/>
                <w:sz w:val="24"/>
                <w:szCs w:val="24"/>
              </w:rPr>
            </w:pPr>
            <w:r w:rsidRPr="00A348E2">
              <w:rPr>
                <w:rFonts w:ascii="Times New Roman" w:hAnsi="Times New Roman"/>
                <w:sz w:val="24"/>
                <w:szCs w:val="24"/>
              </w:rPr>
              <w:t>komunikacyjnej […].</w:t>
            </w:r>
          </w:p>
        </w:tc>
        <w:tc>
          <w:tcPr>
            <w:tcW w:w="896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386" w:type="dxa"/>
          </w:tcPr>
          <w:p w:rsidR="00943FF2" w:rsidRPr="008A70BD" w:rsidRDefault="00943FF2" w:rsidP="008A7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6.3)</w:t>
            </w:r>
            <w:r w:rsidR="009C5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0BD">
              <w:rPr>
                <w:rFonts w:ascii="Times New Roman" w:hAnsi="Times New Roman"/>
                <w:sz w:val="24"/>
                <w:szCs w:val="24"/>
              </w:rPr>
              <w:t>Uczeń […] przekazuje informacje</w:t>
            </w:r>
          </w:p>
          <w:p w:rsidR="00943FF2" w:rsidRDefault="00943FF2" w:rsidP="008A70BD">
            <w:pPr>
              <w:rPr>
                <w:rFonts w:ascii="Times New Roman" w:hAnsi="Times New Roman"/>
                <w:sz w:val="24"/>
                <w:szCs w:val="24"/>
              </w:rPr>
            </w:pPr>
            <w:r w:rsidRPr="008A70BD">
              <w:rPr>
                <w:rFonts w:ascii="Times New Roman" w:hAnsi="Times New Roman"/>
                <w:sz w:val="24"/>
                <w:szCs w:val="24"/>
              </w:rPr>
              <w:t>i wyjaśnienia.</w:t>
            </w:r>
          </w:p>
        </w:tc>
        <w:tc>
          <w:tcPr>
            <w:tcW w:w="1134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943FF2" w:rsidRDefault="00370644" w:rsidP="00370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</w:tr>
      <w:tr w:rsidR="00943FF2" w:rsidTr="00EC4A7C">
        <w:tc>
          <w:tcPr>
            <w:tcW w:w="1764" w:type="dxa"/>
            <w:vMerge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386" w:type="dxa"/>
          </w:tcPr>
          <w:p w:rsidR="00943FF2" w:rsidRPr="008A70BD" w:rsidRDefault="00943FF2" w:rsidP="008A7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6.12) </w:t>
            </w:r>
            <w:r w:rsidRPr="008A70BD">
              <w:rPr>
                <w:rFonts w:ascii="Times New Roman" w:hAnsi="Times New Roman"/>
                <w:sz w:val="24"/>
                <w:szCs w:val="24"/>
              </w:rPr>
              <w:t>Uczeń wyraża […] odmowę spełnienia</w:t>
            </w:r>
          </w:p>
          <w:p w:rsidR="00943FF2" w:rsidRDefault="00943FF2" w:rsidP="008A70BD">
            <w:pPr>
              <w:rPr>
                <w:rFonts w:ascii="Times New Roman" w:hAnsi="Times New Roman"/>
                <w:sz w:val="24"/>
                <w:szCs w:val="24"/>
              </w:rPr>
            </w:pPr>
            <w:r w:rsidRPr="008A70BD">
              <w:rPr>
                <w:rFonts w:ascii="Times New Roman" w:hAnsi="Times New Roman"/>
                <w:sz w:val="24"/>
                <w:szCs w:val="24"/>
              </w:rPr>
              <w:t>prośby.</w:t>
            </w:r>
          </w:p>
        </w:tc>
        <w:tc>
          <w:tcPr>
            <w:tcW w:w="1134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943FF2" w:rsidRDefault="00370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943FF2" w:rsidTr="00EC4A7C">
        <w:tc>
          <w:tcPr>
            <w:tcW w:w="1764" w:type="dxa"/>
            <w:vMerge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386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6.13) </w:t>
            </w:r>
            <w:r w:rsidRPr="008A70BD">
              <w:rPr>
                <w:rFonts w:ascii="Times New Roman" w:hAnsi="Times New Roman"/>
                <w:sz w:val="24"/>
                <w:szCs w:val="24"/>
              </w:rPr>
              <w:t>Uczeń wyraża uczucia i emocje.</w:t>
            </w:r>
          </w:p>
        </w:tc>
        <w:tc>
          <w:tcPr>
            <w:tcW w:w="1134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943FF2" w:rsidRDefault="00370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943FF2" w:rsidTr="00EC4A7C">
        <w:tc>
          <w:tcPr>
            <w:tcW w:w="1764" w:type="dxa"/>
            <w:vMerge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386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6.8) </w:t>
            </w:r>
            <w:r w:rsidRPr="008A70BD">
              <w:rPr>
                <w:rFonts w:ascii="Times New Roman" w:hAnsi="Times New Roman"/>
                <w:sz w:val="24"/>
                <w:szCs w:val="24"/>
              </w:rPr>
              <w:t>Uczeń […] przyjmuje propozycję […].</w:t>
            </w:r>
          </w:p>
        </w:tc>
        <w:tc>
          <w:tcPr>
            <w:tcW w:w="1134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943FF2" w:rsidRDefault="00370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</w:tr>
      <w:tr w:rsidR="00943FF2" w:rsidTr="00EC4A7C">
        <w:tc>
          <w:tcPr>
            <w:tcW w:w="1764" w:type="dxa"/>
            <w:vMerge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386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6.10) </w:t>
            </w:r>
            <w:r w:rsidRPr="008A70BD">
              <w:rPr>
                <w:rFonts w:ascii="Times New Roman" w:hAnsi="Times New Roman"/>
                <w:sz w:val="24"/>
                <w:szCs w:val="24"/>
              </w:rPr>
              <w:t>Uczeń pyta o pozwolenie […].</w:t>
            </w:r>
          </w:p>
        </w:tc>
        <w:tc>
          <w:tcPr>
            <w:tcW w:w="1134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943FF2" w:rsidRDefault="00370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</w:tr>
      <w:tr w:rsidR="00943FF2" w:rsidTr="00EC4A7C">
        <w:tc>
          <w:tcPr>
            <w:tcW w:w="1764" w:type="dxa"/>
            <w:vMerge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386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6.6) </w:t>
            </w:r>
            <w:r w:rsidRPr="008A70BD">
              <w:rPr>
                <w:rFonts w:ascii="Times New Roman" w:hAnsi="Times New Roman"/>
                <w:sz w:val="24"/>
                <w:szCs w:val="24"/>
              </w:rPr>
              <w:t>Uczeń składa […] gratulacje […].</w:t>
            </w:r>
          </w:p>
        </w:tc>
        <w:tc>
          <w:tcPr>
            <w:tcW w:w="1134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943FF2" w:rsidRDefault="00370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943FF2" w:rsidTr="00EC4A7C">
        <w:tc>
          <w:tcPr>
            <w:tcW w:w="1764" w:type="dxa"/>
            <w:vMerge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386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6.7) </w:t>
            </w:r>
            <w:r w:rsidRPr="008A70BD">
              <w:rPr>
                <w:rFonts w:ascii="Times New Roman" w:hAnsi="Times New Roman"/>
                <w:sz w:val="24"/>
                <w:szCs w:val="24"/>
              </w:rPr>
              <w:t>Uczeń […] odpowiada na zaproszenie.</w:t>
            </w:r>
          </w:p>
        </w:tc>
        <w:tc>
          <w:tcPr>
            <w:tcW w:w="1134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943FF2" w:rsidRDefault="00370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943FF2" w:rsidTr="00EC4A7C">
        <w:tc>
          <w:tcPr>
            <w:tcW w:w="1764" w:type="dxa"/>
            <w:vMerge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386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6.5) </w:t>
            </w:r>
            <w:r w:rsidRPr="00943FF2">
              <w:rPr>
                <w:rFonts w:ascii="Times New Roman" w:hAnsi="Times New Roman"/>
                <w:sz w:val="24"/>
                <w:szCs w:val="24"/>
              </w:rPr>
              <w:t>Uczeń wyraża swoje upodobania […].</w:t>
            </w:r>
          </w:p>
        </w:tc>
        <w:tc>
          <w:tcPr>
            <w:tcW w:w="1134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943FF2" w:rsidRDefault="00370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</w:tr>
      <w:tr w:rsidR="00943FF2" w:rsidTr="00EC4A7C">
        <w:tc>
          <w:tcPr>
            <w:tcW w:w="1764" w:type="dxa"/>
            <w:vMerge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386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6.9) </w:t>
            </w:r>
            <w:r w:rsidRPr="00943FF2">
              <w:rPr>
                <w:rFonts w:ascii="Times New Roman" w:hAnsi="Times New Roman"/>
                <w:sz w:val="24"/>
                <w:szCs w:val="24"/>
              </w:rPr>
              <w:t>Uczeń prosi o radę […]</w:t>
            </w:r>
          </w:p>
        </w:tc>
        <w:tc>
          <w:tcPr>
            <w:tcW w:w="1134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943FF2" w:rsidRDefault="00370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943FF2" w:rsidTr="00EC4A7C">
        <w:tc>
          <w:tcPr>
            <w:tcW w:w="1764" w:type="dxa"/>
            <w:vMerge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386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6.4) </w:t>
            </w:r>
            <w:r w:rsidRPr="00943FF2">
              <w:rPr>
                <w:rFonts w:ascii="Times New Roman" w:hAnsi="Times New Roman"/>
                <w:sz w:val="24"/>
                <w:szCs w:val="24"/>
              </w:rPr>
              <w:t>Uczeń […] nie zgadza się z opiniami.</w:t>
            </w:r>
          </w:p>
        </w:tc>
        <w:tc>
          <w:tcPr>
            <w:tcW w:w="1134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943FF2" w:rsidRDefault="00370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943FF2" w:rsidTr="00EC4A7C">
        <w:tc>
          <w:tcPr>
            <w:tcW w:w="1764" w:type="dxa"/>
            <w:vMerge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386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6.14) </w:t>
            </w:r>
            <w:r w:rsidRPr="00943FF2">
              <w:rPr>
                <w:rFonts w:ascii="Times New Roman" w:hAnsi="Times New Roman"/>
                <w:sz w:val="24"/>
                <w:szCs w:val="24"/>
              </w:rPr>
              <w:t>Uczeń stosuje zwroty i formy grzecznościowe</w:t>
            </w:r>
          </w:p>
        </w:tc>
        <w:tc>
          <w:tcPr>
            <w:tcW w:w="1134" w:type="dxa"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943FF2" w:rsidRDefault="00370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943FF2" w:rsidTr="00F55E08">
        <w:tc>
          <w:tcPr>
            <w:tcW w:w="1764" w:type="dxa"/>
            <w:vMerge/>
          </w:tcPr>
          <w:p w:rsidR="00943FF2" w:rsidRDefault="00943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9" w:type="dxa"/>
            <w:gridSpan w:val="4"/>
          </w:tcPr>
          <w:p w:rsidR="00943FF2" w:rsidRPr="00370644" w:rsidRDefault="00943FF2" w:rsidP="003706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0644">
              <w:rPr>
                <w:rFonts w:ascii="Times New Roman" w:hAnsi="Times New Roman"/>
                <w:b/>
                <w:sz w:val="28"/>
                <w:szCs w:val="28"/>
              </w:rPr>
              <w:t>Łatwość</w:t>
            </w:r>
            <w:r w:rsidR="00370644" w:rsidRPr="00370644">
              <w:rPr>
                <w:rFonts w:ascii="Times New Roman" w:hAnsi="Times New Roman"/>
                <w:b/>
                <w:sz w:val="28"/>
                <w:szCs w:val="28"/>
              </w:rPr>
              <w:t xml:space="preserve"> 28%</w:t>
            </w:r>
          </w:p>
        </w:tc>
      </w:tr>
    </w:tbl>
    <w:p w:rsidR="00A348E2" w:rsidRDefault="00A348E2">
      <w:pPr>
        <w:rPr>
          <w:rFonts w:ascii="Times New Roman" w:hAnsi="Times New Roman"/>
          <w:sz w:val="24"/>
          <w:szCs w:val="24"/>
        </w:rPr>
      </w:pPr>
    </w:p>
    <w:p w:rsidR="00370644" w:rsidRDefault="00370644">
      <w:pPr>
        <w:rPr>
          <w:rFonts w:ascii="Times New Roman" w:hAnsi="Times New Roman"/>
          <w:b/>
          <w:sz w:val="24"/>
          <w:szCs w:val="24"/>
        </w:rPr>
      </w:pPr>
    </w:p>
    <w:p w:rsidR="007C219F" w:rsidRDefault="007C21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Rozumienie te</w:t>
      </w:r>
      <w:r w:rsidRPr="007C219F">
        <w:rPr>
          <w:rFonts w:ascii="Times New Roman" w:hAnsi="Times New Roman"/>
          <w:b/>
          <w:sz w:val="24"/>
          <w:szCs w:val="24"/>
        </w:rPr>
        <w:t>kstów pisanych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720"/>
        <w:gridCol w:w="5670"/>
        <w:gridCol w:w="1134"/>
        <w:gridCol w:w="1134"/>
      </w:tblGrid>
      <w:tr w:rsidR="007C219F" w:rsidTr="007C219F">
        <w:tc>
          <w:tcPr>
            <w:tcW w:w="1515" w:type="dxa"/>
          </w:tcPr>
          <w:p w:rsidR="007C219F" w:rsidRDefault="007C21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Wymagania ogólne</w:t>
            </w:r>
          </w:p>
        </w:tc>
        <w:tc>
          <w:tcPr>
            <w:tcW w:w="720" w:type="dxa"/>
          </w:tcPr>
          <w:p w:rsidR="007C219F" w:rsidRDefault="007C21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 zad.</w:t>
            </w:r>
          </w:p>
        </w:tc>
        <w:tc>
          <w:tcPr>
            <w:tcW w:w="5670" w:type="dxa"/>
          </w:tcPr>
          <w:p w:rsidR="007C219F" w:rsidRDefault="007C21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Wymagania szczegółowe</w:t>
            </w:r>
          </w:p>
        </w:tc>
        <w:tc>
          <w:tcPr>
            <w:tcW w:w="1134" w:type="dxa"/>
          </w:tcPr>
          <w:p w:rsidR="007C219F" w:rsidRDefault="007C21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1134" w:type="dxa"/>
          </w:tcPr>
          <w:p w:rsidR="007C219F" w:rsidRDefault="007C21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Łatwość</w:t>
            </w:r>
          </w:p>
        </w:tc>
      </w:tr>
      <w:tr w:rsidR="00B7333D" w:rsidTr="007C219F">
        <w:tc>
          <w:tcPr>
            <w:tcW w:w="1515" w:type="dxa"/>
            <w:vMerge w:val="restart"/>
          </w:tcPr>
          <w:p w:rsidR="00B7333D" w:rsidRPr="007C219F" w:rsidRDefault="00B7333D" w:rsidP="007C219F">
            <w:pPr>
              <w:rPr>
                <w:rFonts w:ascii="Times New Roman" w:hAnsi="Times New Roman"/>
                <w:sz w:val="24"/>
                <w:szCs w:val="24"/>
              </w:rPr>
            </w:pPr>
            <w:r w:rsidRPr="007C219F">
              <w:rPr>
                <w:rFonts w:ascii="Times New Roman" w:hAnsi="Times New Roman"/>
                <w:sz w:val="24"/>
                <w:szCs w:val="24"/>
              </w:rPr>
              <w:t>Rozumienie</w:t>
            </w:r>
          </w:p>
          <w:p w:rsidR="00B7333D" w:rsidRPr="007C219F" w:rsidRDefault="00B7333D" w:rsidP="007C219F">
            <w:pPr>
              <w:rPr>
                <w:rFonts w:ascii="Times New Roman" w:hAnsi="Times New Roman"/>
                <w:sz w:val="24"/>
                <w:szCs w:val="24"/>
              </w:rPr>
            </w:pPr>
            <w:r w:rsidRPr="007C219F">
              <w:rPr>
                <w:rFonts w:ascii="Times New Roman" w:hAnsi="Times New Roman"/>
                <w:sz w:val="24"/>
                <w:szCs w:val="24"/>
              </w:rPr>
              <w:t>wypowiedzi.</w:t>
            </w:r>
          </w:p>
          <w:p w:rsidR="00B7333D" w:rsidRPr="007C219F" w:rsidRDefault="00B7333D" w:rsidP="007C219F">
            <w:pPr>
              <w:rPr>
                <w:rFonts w:ascii="Times New Roman" w:hAnsi="Times New Roman"/>
                <w:sz w:val="24"/>
                <w:szCs w:val="24"/>
              </w:rPr>
            </w:pPr>
            <w:r w:rsidRPr="007C219F">
              <w:rPr>
                <w:rFonts w:ascii="Times New Roman" w:hAnsi="Times New Roman"/>
                <w:sz w:val="24"/>
                <w:szCs w:val="24"/>
              </w:rPr>
              <w:t>Uczeń rozumie […]</w:t>
            </w:r>
          </w:p>
          <w:p w:rsidR="00B7333D" w:rsidRPr="007C219F" w:rsidRDefault="00B7333D" w:rsidP="007C219F">
            <w:pPr>
              <w:rPr>
                <w:rFonts w:ascii="Times New Roman" w:hAnsi="Times New Roman"/>
                <w:sz w:val="24"/>
                <w:szCs w:val="24"/>
              </w:rPr>
            </w:pPr>
            <w:r w:rsidRPr="007C219F">
              <w:rPr>
                <w:rFonts w:ascii="Times New Roman" w:hAnsi="Times New Roman"/>
                <w:sz w:val="24"/>
                <w:szCs w:val="24"/>
              </w:rPr>
              <w:t>proste wypowiedzi</w:t>
            </w:r>
          </w:p>
          <w:p w:rsidR="00B7333D" w:rsidRDefault="00B7333D" w:rsidP="007C21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pisemne […]</w:t>
            </w:r>
          </w:p>
        </w:tc>
        <w:tc>
          <w:tcPr>
            <w:tcW w:w="720" w:type="dxa"/>
          </w:tcPr>
          <w:p w:rsidR="00B7333D" w:rsidRPr="007C219F" w:rsidRDefault="00B7333D">
            <w:pPr>
              <w:rPr>
                <w:rFonts w:ascii="Times New Roman" w:hAnsi="Times New Roman"/>
                <w:sz w:val="24"/>
                <w:szCs w:val="24"/>
              </w:rPr>
            </w:pPr>
            <w:r w:rsidRPr="007C219F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670" w:type="dxa"/>
          </w:tcPr>
          <w:p w:rsidR="00B7333D" w:rsidRPr="007C219F" w:rsidRDefault="00B7333D">
            <w:pPr>
              <w:rPr>
                <w:rFonts w:ascii="Times New Roman" w:hAnsi="Times New Roman"/>
                <w:sz w:val="24"/>
                <w:szCs w:val="24"/>
              </w:rPr>
            </w:pPr>
            <w:r w:rsidRPr="007C219F">
              <w:rPr>
                <w:rFonts w:ascii="Times New Roman" w:hAnsi="Times New Roman"/>
                <w:sz w:val="24"/>
                <w:szCs w:val="24"/>
              </w:rPr>
              <w:t>3.1) Uczeń określa główną myśl tekstu […].</w:t>
            </w:r>
          </w:p>
        </w:tc>
        <w:tc>
          <w:tcPr>
            <w:tcW w:w="1134" w:type="dxa"/>
          </w:tcPr>
          <w:p w:rsidR="00B7333D" w:rsidRPr="00EC4A7C" w:rsidRDefault="00B7333D">
            <w:pPr>
              <w:rPr>
                <w:rFonts w:ascii="Times New Roman" w:hAnsi="Times New Roman"/>
                <w:sz w:val="24"/>
                <w:szCs w:val="24"/>
              </w:rPr>
            </w:pPr>
            <w:r w:rsidRPr="00EC4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333D" w:rsidRPr="00F55E08" w:rsidRDefault="00F55E08">
            <w:pPr>
              <w:rPr>
                <w:rFonts w:ascii="Times New Roman" w:hAnsi="Times New Roman"/>
                <w:sz w:val="24"/>
                <w:szCs w:val="24"/>
              </w:rPr>
            </w:pPr>
            <w:r w:rsidRPr="00F55E08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B7333D" w:rsidTr="007C219F">
        <w:tc>
          <w:tcPr>
            <w:tcW w:w="1515" w:type="dxa"/>
            <w:vMerge/>
          </w:tcPr>
          <w:p w:rsidR="00B7333D" w:rsidRDefault="00B73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7333D" w:rsidRPr="007C219F" w:rsidRDefault="00B7333D">
            <w:pPr>
              <w:rPr>
                <w:rFonts w:ascii="Times New Roman" w:hAnsi="Times New Roman"/>
                <w:sz w:val="24"/>
                <w:szCs w:val="24"/>
              </w:rPr>
            </w:pPr>
            <w:r w:rsidRPr="007C219F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670" w:type="dxa"/>
          </w:tcPr>
          <w:p w:rsidR="00B7333D" w:rsidRPr="007C219F" w:rsidRDefault="00B7333D" w:rsidP="007C219F">
            <w:pPr>
              <w:rPr>
                <w:rFonts w:ascii="Times New Roman" w:hAnsi="Times New Roman"/>
                <w:sz w:val="24"/>
                <w:szCs w:val="24"/>
              </w:rPr>
            </w:pPr>
            <w:r w:rsidRPr="007C219F">
              <w:rPr>
                <w:rFonts w:ascii="Times New Roman" w:hAnsi="Times New Roman"/>
                <w:sz w:val="24"/>
                <w:szCs w:val="24"/>
              </w:rPr>
              <w:t>3.2) Uczeń określa intencje nadawcy/autora</w:t>
            </w:r>
          </w:p>
          <w:p w:rsidR="00B7333D" w:rsidRDefault="00B7333D" w:rsidP="007C21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219F">
              <w:rPr>
                <w:rFonts w:ascii="Times New Roman" w:hAnsi="Times New Roman"/>
                <w:sz w:val="24"/>
                <w:szCs w:val="24"/>
              </w:rPr>
              <w:t>tekstu.</w:t>
            </w:r>
          </w:p>
        </w:tc>
        <w:tc>
          <w:tcPr>
            <w:tcW w:w="1134" w:type="dxa"/>
          </w:tcPr>
          <w:p w:rsidR="00B7333D" w:rsidRPr="00EC4A7C" w:rsidRDefault="00B7333D">
            <w:pPr>
              <w:rPr>
                <w:rFonts w:ascii="Times New Roman" w:hAnsi="Times New Roman"/>
                <w:sz w:val="24"/>
                <w:szCs w:val="24"/>
              </w:rPr>
            </w:pPr>
            <w:r w:rsidRPr="00EC4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333D" w:rsidRPr="00F55E08" w:rsidRDefault="00F55E08">
            <w:pPr>
              <w:rPr>
                <w:rFonts w:ascii="Times New Roman" w:hAnsi="Times New Roman"/>
                <w:sz w:val="24"/>
                <w:szCs w:val="24"/>
              </w:rPr>
            </w:pPr>
            <w:r w:rsidRPr="00F55E08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B7333D" w:rsidTr="007C219F">
        <w:tc>
          <w:tcPr>
            <w:tcW w:w="1515" w:type="dxa"/>
            <w:vMerge/>
          </w:tcPr>
          <w:p w:rsidR="00B7333D" w:rsidRDefault="00B73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7333D" w:rsidRPr="007C219F" w:rsidRDefault="00B7333D">
            <w:pPr>
              <w:rPr>
                <w:rFonts w:ascii="Times New Roman" w:hAnsi="Times New Roman"/>
                <w:sz w:val="24"/>
                <w:szCs w:val="24"/>
              </w:rPr>
            </w:pPr>
            <w:r w:rsidRPr="007C219F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670" w:type="dxa"/>
          </w:tcPr>
          <w:p w:rsidR="00B7333D" w:rsidRPr="007C219F" w:rsidRDefault="00B733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3.3) </w:t>
            </w:r>
            <w:r w:rsidRPr="007C219F">
              <w:rPr>
                <w:rFonts w:ascii="Times New Roman" w:hAnsi="Times New Roman"/>
                <w:sz w:val="24"/>
                <w:szCs w:val="24"/>
              </w:rPr>
              <w:t>Uczeń określa kontekst wypowiedzi.</w:t>
            </w:r>
          </w:p>
        </w:tc>
        <w:tc>
          <w:tcPr>
            <w:tcW w:w="1134" w:type="dxa"/>
          </w:tcPr>
          <w:p w:rsidR="00B7333D" w:rsidRPr="00EC4A7C" w:rsidRDefault="00B7333D">
            <w:pPr>
              <w:rPr>
                <w:rFonts w:ascii="Times New Roman" w:hAnsi="Times New Roman"/>
                <w:sz w:val="24"/>
                <w:szCs w:val="24"/>
              </w:rPr>
            </w:pPr>
            <w:r w:rsidRPr="00EC4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333D" w:rsidRPr="00F55E08" w:rsidRDefault="00F55E08">
            <w:pPr>
              <w:rPr>
                <w:rFonts w:ascii="Times New Roman" w:hAnsi="Times New Roman"/>
                <w:sz w:val="24"/>
                <w:szCs w:val="24"/>
              </w:rPr>
            </w:pPr>
            <w:r w:rsidRPr="00F55E08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B7333D" w:rsidTr="007C219F">
        <w:tc>
          <w:tcPr>
            <w:tcW w:w="1515" w:type="dxa"/>
            <w:vMerge/>
          </w:tcPr>
          <w:p w:rsidR="00B7333D" w:rsidRDefault="00B73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7333D" w:rsidRPr="007C219F" w:rsidRDefault="00B7333D">
            <w:pPr>
              <w:rPr>
                <w:rFonts w:ascii="Times New Roman" w:hAnsi="Times New Roman"/>
                <w:sz w:val="24"/>
                <w:szCs w:val="24"/>
              </w:rPr>
            </w:pPr>
            <w:r w:rsidRPr="007C219F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670" w:type="dxa"/>
          </w:tcPr>
          <w:p w:rsidR="00B7333D" w:rsidRPr="00B7333D" w:rsidRDefault="00B7333D" w:rsidP="00B7333D">
            <w:pPr>
              <w:rPr>
                <w:rFonts w:ascii="Times New Roman" w:hAnsi="Times New Roman"/>
                <w:sz w:val="24"/>
                <w:szCs w:val="24"/>
              </w:rPr>
            </w:pPr>
            <w:r w:rsidRPr="00B7333D">
              <w:rPr>
                <w:rFonts w:ascii="Times New Roman" w:hAnsi="Times New Roman"/>
                <w:sz w:val="24"/>
                <w:szCs w:val="24"/>
              </w:rPr>
              <w:t>3.6) Uczeń układa informacje w określonym</w:t>
            </w:r>
          </w:p>
          <w:p w:rsidR="00B7333D" w:rsidRDefault="00B7333D" w:rsidP="00B733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33D">
              <w:rPr>
                <w:rFonts w:ascii="Times New Roman" w:hAnsi="Times New Roman"/>
                <w:sz w:val="24"/>
                <w:szCs w:val="24"/>
              </w:rPr>
              <w:t>porządku.</w:t>
            </w:r>
          </w:p>
        </w:tc>
        <w:tc>
          <w:tcPr>
            <w:tcW w:w="1134" w:type="dxa"/>
          </w:tcPr>
          <w:p w:rsidR="00B7333D" w:rsidRPr="00EC4A7C" w:rsidRDefault="00B7333D">
            <w:pPr>
              <w:rPr>
                <w:rFonts w:ascii="Times New Roman" w:hAnsi="Times New Roman"/>
                <w:sz w:val="24"/>
                <w:szCs w:val="24"/>
              </w:rPr>
            </w:pPr>
            <w:r w:rsidRPr="00EC4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333D" w:rsidRPr="00F55E08" w:rsidRDefault="00F55E08">
            <w:pPr>
              <w:rPr>
                <w:rFonts w:ascii="Times New Roman" w:hAnsi="Times New Roman"/>
                <w:sz w:val="24"/>
                <w:szCs w:val="24"/>
              </w:rPr>
            </w:pPr>
            <w:r w:rsidRPr="00F55E08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</w:tr>
      <w:tr w:rsidR="00B7333D" w:rsidTr="007C219F">
        <w:tc>
          <w:tcPr>
            <w:tcW w:w="1515" w:type="dxa"/>
            <w:vMerge/>
          </w:tcPr>
          <w:p w:rsidR="00B7333D" w:rsidRDefault="00B73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7333D" w:rsidRPr="007C219F" w:rsidRDefault="00B7333D">
            <w:pPr>
              <w:rPr>
                <w:rFonts w:ascii="Times New Roman" w:hAnsi="Times New Roman"/>
                <w:sz w:val="24"/>
                <w:szCs w:val="24"/>
              </w:rPr>
            </w:pPr>
            <w:r w:rsidRPr="007C219F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670" w:type="dxa"/>
            <w:vMerge w:val="restart"/>
          </w:tcPr>
          <w:p w:rsidR="00B7333D" w:rsidRPr="00B7333D" w:rsidRDefault="00B7333D" w:rsidP="00B7333D">
            <w:pPr>
              <w:rPr>
                <w:rFonts w:ascii="Times New Roman" w:hAnsi="Times New Roman"/>
                <w:sz w:val="24"/>
                <w:szCs w:val="24"/>
              </w:rPr>
            </w:pPr>
            <w:r w:rsidRPr="00B7333D">
              <w:rPr>
                <w:rFonts w:ascii="Times New Roman" w:hAnsi="Times New Roman"/>
                <w:sz w:val="24"/>
                <w:szCs w:val="24"/>
              </w:rPr>
              <w:t>3.5) Uczeń rozpoznaje związki między</w:t>
            </w:r>
          </w:p>
          <w:p w:rsidR="00B7333D" w:rsidRDefault="00B7333D" w:rsidP="00B733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33D">
              <w:rPr>
                <w:rFonts w:ascii="Times New Roman" w:hAnsi="Times New Roman"/>
                <w:sz w:val="24"/>
                <w:szCs w:val="24"/>
              </w:rPr>
              <w:t>poszczególnymi częściami tekstu.</w:t>
            </w:r>
          </w:p>
        </w:tc>
        <w:tc>
          <w:tcPr>
            <w:tcW w:w="1134" w:type="dxa"/>
          </w:tcPr>
          <w:p w:rsidR="00B7333D" w:rsidRPr="00EC4A7C" w:rsidRDefault="00B7333D">
            <w:pPr>
              <w:rPr>
                <w:rFonts w:ascii="Times New Roman" w:hAnsi="Times New Roman"/>
                <w:sz w:val="24"/>
                <w:szCs w:val="24"/>
              </w:rPr>
            </w:pPr>
            <w:r w:rsidRPr="00EC4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333D" w:rsidRPr="00F55E08" w:rsidRDefault="00F55E08">
            <w:pPr>
              <w:rPr>
                <w:rFonts w:ascii="Times New Roman" w:hAnsi="Times New Roman"/>
                <w:sz w:val="24"/>
                <w:szCs w:val="24"/>
              </w:rPr>
            </w:pPr>
            <w:r w:rsidRPr="00F55E08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B7333D" w:rsidTr="007C219F">
        <w:tc>
          <w:tcPr>
            <w:tcW w:w="1515" w:type="dxa"/>
            <w:vMerge/>
          </w:tcPr>
          <w:p w:rsidR="00B7333D" w:rsidRDefault="00B73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7333D" w:rsidRPr="007C219F" w:rsidRDefault="00B7333D">
            <w:pPr>
              <w:rPr>
                <w:rFonts w:ascii="Times New Roman" w:hAnsi="Times New Roman"/>
                <w:sz w:val="24"/>
                <w:szCs w:val="24"/>
              </w:rPr>
            </w:pPr>
            <w:r w:rsidRPr="007C219F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670" w:type="dxa"/>
            <w:vMerge/>
          </w:tcPr>
          <w:p w:rsidR="00B7333D" w:rsidRDefault="00B73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33D" w:rsidRPr="00EC4A7C" w:rsidRDefault="00B7333D">
            <w:pPr>
              <w:rPr>
                <w:rFonts w:ascii="Times New Roman" w:hAnsi="Times New Roman"/>
                <w:sz w:val="24"/>
                <w:szCs w:val="24"/>
              </w:rPr>
            </w:pPr>
            <w:r w:rsidRPr="00EC4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333D" w:rsidRPr="00F55E08" w:rsidRDefault="00F55E08">
            <w:pPr>
              <w:rPr>
                <w:rFonts w:ascii="Times New Roman" w:hAnsi="Times New Roman"/>
                <w:sz w:val="24"/>
                <w:szCs w:val="24"/>
              </w:rPr>
            </w:pPr>
            <w:r w:rsidRPr="00F55E08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B7333D" w:rsidTr="007C219F">
        <w:tc>
          <w:tcPr>
            <w:tcW w:w="1515" w:type="dxa"/>
            <w:vMerge/>
          </w:tcPr>
          <w:p w:rsidR="00B7333D" w:rsidRDefault="00B73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7333D" w:rsidRPr="007C219F" w:rsidRDefault="00B7333D">
            <w:pPr>
              <w:rPr>
                <w:rFonts w:ascii="Times New Roman" w:hAnsi="Times New Roman"/>
                <w:sz w:val="24"/>
                <w:szCs w:val="24"/>
              </w:rPr>
            </w:pPr>
            <w:r w:rsidRPr="007C219F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670" w:type="dxa"/>
            <w:vMerge/>
          </w:tcPr>
          <w:p w:rsidR="00B7333D" w:rsidRDefault="00B73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33D" w:rsidRPr="00EC4A7C" w:rsidRDefault="00B7333D">
            <w:pPr>
              <w:rPr>
                <w:rFonts w:ascii="Times New Roman" w:hAnsi="Times New Roman"/>
                <w:sz w:val="24"/>
                <w:szCs w:val="24"/>
              </w:rPr>
            </w:pPr>
            <w:r w:rsidRPr="00EC4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333D" w:rsidRPr="00F55E08" w:rsidRDefault="00F55E08">
            <w:pPr>
              <w:rPr>
                <w:rFonts w:ascii="Times New Roman" w:hAnsi="Times New Roman"/>
                <w:sz w:val="24"/>
                <w:szCs w:val="24"/>
              </w:rPr>
            </w:pPr>
            <w:r w:rsidRPr="00F55E08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B7333D" w:rsidTr="007C219F">
        <w:tc>
          <w:tcPr>
            <w:tcW w:w="1515" w:type="dxa"/>
            <w:vMerge/>
          </w:tcPr>
          <w:p w:rsidR="00B7333D" w:rsidRDefault="00B73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7333D" w:rsidRPr="007C219F" w:rsidRDefault="00B7333D">
            <w:pPr>
              <w:rPr>
                <w:rFonts w:ascii="Times New Roman" w:hAnsi="Times New Roman"/>
                <w:sz w:val="24"/>
                <w:szCs w:val="24"/>
              </w:rPr>
            </w:pPr>
            <w:r w:rsidRPr="007C219F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670" w:type="dxa"/>
            <w:vMerge/>
          </w:tcPr>
          <w:p w:rsidR="00B7333D" w:rsidRDefault="00B73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33D" w:rsidRPr="00EC4A7C" w:rsidRDefault="00B7333D">
            <w:pPr>
              <w:rPr>
                <w:rFonts w:ascii="Times New Roman" w:hAnsi="Times New Roman"/>
                <w:sz w:val="24"/>
                <w:szCs w:val="24"/>
              </w:rPr>
            </w:pPr>
            <w:r w:rsidRPr="00EC4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333D" w:rsidRPr="00F55E08" w:rsidRDefault="00F55E08">
            <w:pPr>
              <w:rPr>
                <w:rFonts w:ascii="Times New Roman" w:hAnsi="Times New Roman"/>
                <w:sz w:val="24"/>
                <w:szCs w:val="24"/>
              </w:rPr>
            </w:pPr>
            <w:r w:rsidRPr="00F55E08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010105" w:rsidTr="007C219F">
        <w:tc>
          <w:tcPr>
            <w:tcW w:w="1515" w:type="dxa"/>
            <w:vMerge/>
          </w:tcPr>
          <w:p w:rsidR="00010105" w:rsidRDefault="000101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10105" w:rsidRPr="007C219F" w:rsidRDefault="00010105">
            <w:pPr>
              <w:rPr>
                <w:rFonts w:ascii="Times New Roman" w:hAnsi="Times New Roman"/>
                <w:sz w:val="24"/>
                <w:szCs w:val="24"/>
              </w:rPr>
            </w:pPr>
            <w:r w:rsidRPr="007C219F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670" w:type="dxa"/>
            <w:vMerge w:val="restart"/>
          </w:tcPr>
          <w:p w:rsidR="00010105" w:rsidRPr="00010105" w:rsidRDefault="00010105" w:rsidP="00010105">
            <w:pPr>
              <w:pStyle w:val="Pa13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3.4)</w:t>
            </w:r>
            <w:r w:rsidRPr="00010105">
              <w:rPr>
                <w:color w:val="000000"/>
                <w:sz w:val="23"/>
                <w:szCs w:val="23"/>
              </w:rPr>
              <w:t xml:space="preserve"> Uczeń znajduje w tekście określone informacje. </w:t>
            </w:r>
          </w:p>
          <w:p w:rsidR="00010105" w:rsidRPr="00B7333D" w:rsidRDefault="00010105" w:rsidP="0001010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8.2)</w:t>
            </w:r>
            <w:r w:rsidRPr="000101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Uczeń przekazuje w języku obcym nowożytnym […] informacje sformułowane w tym języku obcym.</w:t>
            </w:r>
          </w:p>
        </w:tc>
        <w:tc>
          <w:tcPr>
            <w:tcW w:w="1134" w:type="dxa"/>
          </w:tcPr>
          <w:p w:rsidR="00010105" w:rsidRPr="00EC4A7C" w:rsidRDefault="00010105">
            <w:pPr>
              <w:rPr>
                <w:rFonts w:ascii="Times New Roman" w:hAnsi="Times New Roman"/>
                <w:sz w:val="24"/>
                <w:szCs w:val="24"/>
              </w:rPr>
            </w:pPr>
            <w:r w:rsidRPr="00EC4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0105" w:rsidRPr="00F55E08" w:rsidRDefault="00F55E08">
            <w:pPr>
              <w:rPr>
                <w:rFonts w:ascii="Times New Roman" w:hAnsi="Times New Roman"/>
                <w:sz w:val="24"/>
                <w:szCs w:val="24"/>
              </w:rPr>
            </w:pPr>
            <w:r w:rsidRPr="00F55E08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010105" w:rsidTr="007C219F">
        <w:tc>
          <w:tcPr>
            <w:tcW w:w="1515" w:type="dxa"/>
            <w:vMerge/>
          </w:tcPr>
          <w:p w:rsidR="00010105" w:rsidRDefault="000101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10105" w:rsidRPr="007C219F" w:rsidRDefault="00010105">
            <w:pPr>
              <w:rPr>
                <w:rFonts w:ascii="Times New Roman" w:hAnsi="Times New Roman"/>
                <w:sz w:val="24"/>
                <w:szCs w:val="24"/>
              </w:rPr>
            </w:pPr>
            <w:r w:rsidRPr="007C219F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670" w:type="dxa"/>
            <w:vMerge/>
          </w:tcPr>
          <w:p w:rsidR="00010105" w:rsidRDefault="000101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105" w:rsidRPr="00EC4A7C" w:rsidRDefault="00010105">
            <w:pPr>
              <w:rPr>
                <w:rFonts w:ascii="Times New Roman" w:hAnsi="Times New Roman"/>
                <w:sz w:val="24"/>
                <w:szCs w:val="24"/>
              </w:rPr>
            </w:pPr>
            <w:r w:rsidRPr="00EC4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0105" w:rsidRPr="00F55E08" w:rsidRDefault="00F55E08">
            <w:pPr>
              <w:rPr>
                <w:rFonts w:ascii="Times New Roman" w:hAnsi="Times New Roman"/>
                <w:sz w:val="24"/>
                <w:szCs w:val="24"/>
              </w:rPr>
            </w:pPr>
            <w:r w:rsidRPr="00F55E08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</w:tr>
      <w:tr w:rsidR="00010105" w:rsidTr="007C219F">
        <w:tc>
          <w:tcPr>
            <w:tcW w:w="1515" w:type="dxa"/>
            <w:vMerge/>
          </w:tcPr>
          <w:p w:rsidR="00010105" w:rsidRDefault="000101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10105" w:rsidRPr="007C219F" w:rsidRDefault="00010105">
            <w:pPr>
              <w:rPr>
                <w:rFonts w:ascii="Times New Roman" w:hAnsi="Times New Roman"/>
                <w:sz w:val="24"/>
                <w:szCs w:val="24"/>
              </w:rPr>
            </w:pPr>
            <w:r w:rsidRPr="007C219F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670" w:type="dxa"/>
            <w:vMerge/>
          </w:tcPr>
          <w:p w:rsidR="00010105" w:rsidRDefault="000101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105" w:rsidRPr="00EC4A7C" w:rsidRDefault="00010105">
            <w:pPr>
              <w:rPr>
                <w:rFonts w:ascii="Times New Roman" w:hAnsi="Times New Roman"/>
                <w:sz w:val="24"/>
                <w:szCs w:val="24"/>
              </w:rPr>
            </w:pPr>
            <w:r w:rsidRPr="00EC4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0105" w:rsidRPr="00F55E08" w:rsidRDefault="00F55E08">
            <w:pPr>
              <w:rPr>
                <w:rFonts w:ascii="Times New Roman" w:hAnsi="Times New Roman"/>
                <w:sz w:val="24"/>
                <w:szCs w:val="24"/>
              </w:rPr>
            </w:pPr>
            <w:r w:rsidRPr="00F55E08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010105" w:rsidTr="007C219F">
        <w:tc>
          <w:tcPr>
            <w:tcW w:w="1515" w:type="dxa"/>
            <w:vMerge/>
          </w:tcPr>
          <w:p w:rsidR="00010105" w:rsidRDefault="000101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10105" w:rsidRPr="007C219F" w:rsidRDefault="0001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670" w:type="dxa"/>
            <w:vMerge/>
          </w:tcPr>
          <w:p w:rsidR="00010105" w:rsidRDefault="000101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105" w:rsidRPr="00EC4A7C" w:rsidRDefault="00010105">
            <w:pPr>
              <w:rPr>
                <w:rFonts w:ascii="Times New Roman" w:hAnsi="Times New Roman"/>
                <w:sz w:val="24"/>
                <w:szCs w:val="24"/>
              </w:rPr>
            </w:pPr>
            <w:r w:rsidRPr="00EC4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0105" w:rsidRPr="00F55E08" w:rsidRDefault="00F55E08">
            <w:pPr>
              <w:rPr>
                <w:rFonts w:ascii="Times New Roman" w:hAnsi="Times New Roman"/>
                <w:sz w:val="24"/>
                <w:szCs w:val="24"/>
              </w:rPr>
            </w:pPr>
            <w:r w:rsidRPr="00F55E08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010105" w:rsidTr="007C219F">
        <w:tc>
          <w:tcPr>
            <w:tcW w:w="1515" w:type="dxa"/>
            <w:vMerge/>
          </w:tcPr>
          <w:p w:rsidR="00010105" w:rsidRDefault="000101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10105" w:rsidRPr="007C219F" w:rsidRDefault="0001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670" w:type="dxa"/>
            <w:vMerge/>
          </w:tcPr>
          <w:p w:rsidR="00010105" w:rsidRDefault="000101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105" w:rsidRPr="00EC4A7C" w:rsidRDefault="00010105">
            <w:pPr>
              <w:rPr>
                <w:rFonts w:ascii="Times New Roman" w:hAnsi="Times New Roman"/>
                <w:sz w:val="24"/>
                <w:szCs w:val="24"/>
              </w:rPr>
            </w:pPr>
            <w:r w:rsidRPr="00EC4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0105" w:rsidRPr="00F55E08" w:rsidRDefault="00F55E08">
            <w:pPr>
              <w:rPr>
                <w:rFonts w:ascii="Times New Roman" w:hAnsi="Times New Roman"/>
                <w:sz w:val="24"/>
                <w:szCs w:val="24"/>
              </w:rPr>
            </w:pPr>
            <w:r w:rsidRPr="00F55E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10105" w:rsidTr="007C219F">
        <w:tc>
          <w:tcPr>
            <w:tcW w:w="1515" w:type="dxa"/>
            <w:vMerge/>
          </w:tcPr>
          <w:p w:rsidR="00010105" w:rsidRDefault="000101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10105" w:rsidRPr="007C219F" w:rsidRDefault="0001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670" w:type="dxa"/>
            <w:vMerge/>
          </w:tcPr>
          <w:p w:rsidR="00010105" w:rsidRDefault="000101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105" w:rsidRPr="00EC4A7C" w:rsidRDefault="00010105">
            <w:pPr>
              <w:rPr>
                <w:rFonts w:ascii="Times New Roman" w:hAnsi="Times New Roman"/>
                <w:sz w:val="24"/>
                <w:szCs w:val="24"/>
              </w:rPr>
            </w:pPr>
            <w:r w:rsidRPr="00EC4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0105" w:rsidRPr="00F55E08" w:rsidRDefault="00F55E08">
            <w:pPr>
              <w:rPr>
                <w:rFonts w:ascii="Times New Roman" w:hAnsi="Times New Roman"/>
                <w:sz w:val="24"/>
                <w:szCs w:val="24"/>
              </w:rPr>
            </w:pPr>
            <w:r w:rsidRPr="00F55E08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B7333D" w:rsidTr="00F55E08">
        <w:tc>
          <w:tcPr>
            <w:tcW w:w="1515" w:type="dxa"/>
            <w:vMerge/>
          </w:tcPr>
          <w:p w:rsidR="00B7333D" w:rsidRDefault="00B73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8" w:type="dxa"/>
            <w:gridSpan w:val="4"/>
          </w:tcPr>
          <w:p w:rsidR="00B7333D" w:rsidRPr="00F55E08" w:rsidRDefault="00B7333D" w:rsidP="00F55E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E08">
              <w:rPr>
                <w:rFonts w:ascii="Times New Roman" w:hAnsi="Times New Roman"/>
                <w:b/>
                <w:sz w:val="28"/>
                <w:szCs w:val="28"/>
              </w:rPr>
              <w:t>Łatwość</w:t>
            </w:r>
            <w:r w:rsidR="00F55E08" w:rsidRPr="00F55E08">
              <w:rPr>
                <w:rFonts w:ascii="Times New Roman" w:hAnsi="Times New Roman"/>
                <w:b/>
                <w:sz w:val="28"/>
                <w:szCs w:val="28"/>
              </w:rPr>
              <w:t xml:space="preserve"> 25%</w:t>
            </w:r>
          </w:p>
        </w:tc>
      </w:tr>
    </w:tbl>
    <w:p w:rsidR="009C5807" w:rsidRDefault="009C5807">
      <w:pPr>
        <w:rPr>
          <w:rFonts w:ascii="Times New Roman" w:hAnsi="Times New Roman"/>
          <w:b/>
          <w:sz w:val="24"/>
          <w:szCs w:val="24"/>
        </w:rPr>
      </w:pPr>
    </w:p>
    <w:p w:rsidR="00F55E08" w:rsidRDefault="00F55E08">
      <w:pPr>
        <w:rPr>
          <w:rFonts w:ascii="Times New Roman" w:hAnsi="Times New Roman"/>
          <w:b/>
          <w:sz w:val="24"/>
          <w:szCs w:val="24"/>
        </w:rPr>
      </w:pPr>
    </w:p>
    <w:p w:rsidR="002E0AF9" w:rsidRDefault="002E0A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Znajomość środków językowych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3"/>
        <w:gridCol w:w="1746"/>
        <w:gridCol w:w="4255"/>
        <w:gridCol w:w="1134"/>
        <w:gridCol w:w="1276"/>
      </w:tblGrid>
      <w:tr w:rsidR="002E0AF9" w:rsidTr="002E0AF9">
        <w:tc>
          <w:tcPr>
            <w:tcW w:w="1923" w:type="dxa"/>
          </w:tcPr>
          <w:p w:rsidR="002E0AF9" w:rsidRDefault="002E0AF9" w:rsidP="00F55E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Wymagania ogólne</w:t>
            </w:r>
          </w:p>
        </w:tc>
        <w:tc>
          <w:tcPr>
            <w:tcW w:w="1746" w:type="dxa"/>
          </w:tcPr>
          <w:p w:rsidR="002E0AF9" w:rsidRDefault="002E0AF9" w:rsidP="00F55E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 zad.</w:t>
            </w:r>
          </w:p>
        </w:tc>
        <w:tc>
          <w:tcPr>
            <w:tcW w:w="4255" w:type="dxa"/>
          </w:tcPr>
          <w:p w:rsidR="002E0AF9" w:rsidRDefault="002E0AF9" w:rsidP="00F55E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Wymagania szczegółowe</w:t>
            </w:r>
          </w:p>
        </w:tc>
        <w:tc>
          <w:tcPr>
            <w:tcW w:w="1134" w:type="dxa"/>
          </w:tcPr>
          <w:p w:rsidR="002E0AF9" w:rsidRDefault="002E0AF9" w:rsidP="00F55E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1276" w:type="dxa"/>
          </w:tcPr>
          <w:p w:rsidR="002E0AF9" w:rsidRDefault="002E0AF9" w:rsidP="00F55E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Łatwość</w:t>
            </w:r>
          </w:p>
        </w:tc>
      </w:tr>
      <w:tr w:rsidR="002E0AF9" w:rsidTr="002E0AF9">
        <w:tc>
          <w:tcPr>
            <w:tcW w:w="1923" w:type="dxa"/>
            <w:vMerge w:val="restart"/>
          </w:tcPr>
          <w:p w:rsidR="002E0AF9" w:rsidRPr="002E0AF9" w:rsidRDefault="002E0AF9" w:rsidP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I. Znajomość</w:t>
            </w:r>
          </w:p>
          <w:p w:rsidR="002E0AF9" w:rsidRPr="002E0AF9" w:rsidRDefault="002E0AF9" w:rsidP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środków</w:t>
            </w:r>
          </w:p>
          <w:p w:rsidR="002E0AF9" w:rsidRPr="002E0AF9" w:rsidRDefault="002E0AF9" w:rsidP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językowych.</w:t>
            </w:r>
          </w:p>
          <w:p w:rsidR="002E0AF9" w:rsidRPr="002E0AF9" w:rsidRDefault="002E0AF9" w:rsidP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Uczeń posługuje</w:t>
            </w:r>
          </w:p>
          <w:p w:rsidR="002E0AF9" w:rsidRPr="002E0AF9" w:rsidRDefault="002E0AF9" w:rsidP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się podstawowym</w:t>
            </w:r>
          </w:p>
          <w:p w:rsidR="002E0AF9" w:rsidRPr="002E0AF9" w:rsidRDefault="002E0AF9" w:rsidP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zasobem środków</w:t>
            </w:r>
          </w:p>
          <w:p w:rsidR="002E0AF9" w:rsidRPr="002E0AF9" w:rsidRDefault="002E0AF9" w:rsidP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językowych</w:t>
            </w:r>
          </w:p>
          <w:p w:rsidR="002E0AF9" w:rsidRPr="002E0AF9" w:rsidRDefault="002E0AF9" w:rsidP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(leksykalnych,</w:t>
            </w:r>
          </w:p>
          <w:p w:rsidR="002E0AF9" w:rsidRPr="002E0AF9" w:rsidRDefault="002E0AF9" w:rsidP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gramatycznych,</w:t>
            </w:r>
          </w:p>
          <w:p w:rsidR="002E0AF9" w:rsidRPr="002E0AF9" w:rsidRDefault="002E0AF9" w:rsidP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ortograficznych) […]</w:t>
            </w:r>
          </w:p>
          <w:p w:rsidR="002E0AF9" w:rsidRPr="002E0AF9" w:rsidRDefault="002E0AF9" w:rsidP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V. Przetwarzanie</w:t>
            </w:r>
          </w:p>
          <w:p w:rsidR="002E0AF9" w:rsidRPr="002E0AF9" w:rsidRDefault="002E0AF9" w:rsidP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wypowiedzi</w:t>
            </w:r>
          </w:p>
          <w:p w:rsidR="002E0AF9" w:rsidRPr="002E0AF9" w:rsidRDefault="002E0AF9" w:rsidP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Uczeń zmienia</w:t>
            </w:r>
          </w:p>
          <w:p w:rsidR="002E0AF9" w:rsidRPr="002E0AF9" w:rsidRDefault="002E0AF9" w:rsidP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formę przekazu […]</w:t>
            </w:r>
          </w:p>
          <w:p w:rsidR="002E0AF9" w:rsidRPr="002E0AF9" w:rsidRDefault="002E0AF9" w:rsidP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pisemnego […].</w:t>
            </w:r>
          </w:p>
        </w:tc>
        <w:tc>
          <w:tcPr>
            <w:tcW w:w="1746" w:type="dxa"/>
          </w:tcPr>
          <w:p w:rsidR="002E0AF9" w:rsidRPr="002E0AF9" w:rsidRDefault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255" w:type="dxa"/>
            <w:vMerge w:val="restart"/>
          </w:tcPr>
          <w:p w:rsidR="002E0AF9" w:rsidRPr="002E0AF9" w:rsidRDefault="002E0AF9" w:rsidP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1) Uczeń posługuje się podstawowym</w:t>
            </w:r>
          </w:p>
          <w:p w:rsidR="002E0AF9" w:rsidRPr="002E0AF9" w:rsidRDefault="002E0AF9" w:rsidP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zasobem środków językowych (leksykalnych,</w:t>
            </w:r>
          </w:p>
          <w:p w:rsidR="002E0AF9" w:rsidRDefault="002E0AF9" w:rsidP="002E0A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gramatycznych, ortograficznych) […].</w:t>
            </w:r>
          </w:p>
        </w:tc>
        <w:tc>
          <w:tcPr>
            <w:tcW w:w="1134" w:type="dxa"/>
          </w:tcPr>
          <w:p w:rsidR="002E0AF9" w:rsidRPr="00EC4A7C" w:rsidRDefault="00EC4A7C">
            <w:pPr>
              <w:rPr>
                <w:rFonts w:ascii="Times New Roman" w:hAnsi="Times New Roman"/>
                <w:sz w:val="24"/>
                <w:szCs w:val="24"/>
              </w:rPr>
            </w:pPr>
            <w:r w:rsidRPr="00EC4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0AF9" w:rsidRPr="00447019" w:rsidRDefault="00F55E08">
            <w:pPr>
              <w:rPr>
                <w:rFonts w:ascii="Times New Roman" w:hAnsi="Times New Roman"/>
                <w:sz w:val="24"/>
                <w:szCs w:val="24"/>
              </w:rPr>
            </w:pPr>
            <w:r w:rsidRPr="00447019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</w:tr>
      <w:tr w:rsidR="002E0AF9" w:rsidTr="002E0AF9">
        <w:tc>
          <w:tcPr>
            <w:tcW w:w="1923" w:type="dxa"/>
            <w:vMerge/>
          </w:tcPr>
          <w:p w:rsidR="002E0AF9" w:rsidRDefault="002E0A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2E0AF9" w:rsidRPr="002E0AF9" w:rsidRDefault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4255" w:type="dxa"/>
            <w:vMerge/>
          </w:tcPr>
          <w:p w:rsidR="002E0AF9" w:rsidRDefault="002E0A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AF9" w:rsidRPr="00EC4A7C" w:rsidRDefault="00EC4A7C">
            <w:pPr>
              <w:rPr>
                <w:rFonts w:ascii="Times New Roman" w:hAnsi="Times New Roman"/>
                <w:sz w:val="24"/>
                <w:szCs w:val="24"/>
              </w:rPr>
            </w:pPr>
            <w:r w:rsidRPr="00EC4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0AF9" w:rsidRPr="00447019" w:rsidRDefault="00F55E08">
            <w:pPr>
              <w:rPr>
                <w:rFonts w:ascii="Times New Roman" w:hAnsi="Times New Roman"/>
                <w:sz w:val="24"/>
                <w:szCs w:val="24"/>
              </w:rPr>
            </w:pPr>
            <w:r w:rsidRPr="00447019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2E0AF9" w:rsidTr="002E0AF9">
        <w:tc>
          <w:tcPr>
            <w:tcW w:w="1923" w:type="dxa"/>
            <w:vMerge/>
          </w:tcPr>
          <w:p w:rsidR="002E0AF9" w:rsidRDefault="002E0A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2E0AF9" w:rsidRPr="002E0AF9" w:rsidRDefault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4255" w:type="dxa"/>
            <w:vMerge/>
          </w:tcPr>
          <w:p w:rsidR="002E0AF9" w:rsidRDefault="002E0A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AF9" w:rsidRPr="00EC4A7C" w:rsidRDefault="00EC4A7C">
            <w:pPr>
              <w:rPr>
                <w:rFonts w:ascii="Times New Roman" w:hAnsi="Times New Roman"/>
                <w:sz w:val="24"/>
                <w:szCs w:val="24"/>
              </w:rPr>
            </w:pPr>
            <w:r w:rsidRPr="00EC4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0AF9" w:rsidRPr="00447019" w:rsidRDefault="00F55E08">
            <w:pPr>
              <w:rPr>
                <w:rFonts w:ascii="Times New Roman" w:hAnsi="Times New Roman"/>
                <w:sz w:val="24"/>
                <w:szCs w:val="24"/>
              </w:rPr>
            </w:pPr>
            <w:r w:rsidRPr="00447019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</w:tr>
      <w:tr w:rsidR="002E0AF9" w:rsidTr="002E0AF9">
        <w:tc>
          <w:tcPr>
            <w:tcW w:w="1923" w:type="dxa"/>
            <w:vMerge/>
          </w:tcPr>
          <w:p w:rsidR="002E0AF9" w:rsidRDefault="002E0A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2E0AF9" w:rsidRPr="002E0AF9" w:rsidRDefault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4255" w:type="dxa"/>
          </w:tcPr>
          <w:p w:rsidR="002E0AF9" w:rsidRDefault="002E0A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AF9" w:rsidRPr="00EC4A7C" w:rsidRDefault="00EC4A7C">
            <w:pPr>
              <w:rPr>
                <w:rFonts w:ascii="Times New Roman" w:hAnsi="Times New Roman"/>
                <w:sz w:val="24"/>
                <w:szCs w:val="24"/>
              </w:rPr>
            </w:pPr>
            <w:r w:rsidRPr="00EC4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0AF9" w:rsidRPr="00447019" w:rsidRDefault="00F55E08">
            <w:pPr>
              <w:rPr>
                <w:rFonts w:ascii="Times New Roman" w:hAnsi="Times New Roman"/>
                <w:sz w:val="24"/>
                <w:szCs w:val="24"/>
              </w:rPr>
            </w:pPr>
            <w:r w:rsidRPr="00447019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2E0AF9" w:rsidTr="002E0AF9">
        <w:tc>
          <w:tcPr>
            <w:tcW w:w="1923" w:type="dxa"/>
            <w:vMerge/>
          </w:tcPr>
          <w:p w:rsidR="002E0AF9" w:rsidRDefault="002E0A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2E0AF9" w:rsidRPr="002E0AF9" w:rsidRDefault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4255" w:type="dxa"/>
            <w:vMerge w:val="restart"/>
          </w:tcPr>
          <w:p w:rsidR="002E0AF9" w:rsidRPr="002E0AF9" w:rsidRDefault="002E0AF9" w:rsidP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1) Uczeń posługuje się podstawowym</w:t>
            </w:r>
          </w:p>
          <w:p w:rsidR="002E0AF9" w:rsidRPr="002E0AF9" w:rsidRDefault="002E0AF9" w:rsidP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zasobem środków językowych (leksykalnych,</w:t>
            </w:r>
          </w:p>
          <w:p w:rsidR="002E0AF9" w:rsidRDefault="002E0AF9" w:rsidP="002E0A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gramatycznych, ortograficznych) […].</w:t>
            </w:r>
          </w:p>
        </w:tc>
        <w:tc>
          <w:tcPr>
            <w:tcW w:w="1134" w:type="dxa"/>
          </w:tcPr>
          <w:p w:rsidR="002E0AF9" w:rsidRPr="00EC4A7C" w:rsidRDefault="00EC4A7C">
            <w:pPr>
              <w:rPr>
                <w:rFonts w:ascii="Times New Roman" w:hAnsi="Times New Roman"/>
                <w:sz w:val="24"/>
                <w:szCs w:val="24"/>
              </w:rPr>
            </w:pPr>
            <w:r w:rsidRPr="00EC4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0AF9" w:rsidRPr="00447019" w:rsidRDefault="00F55E08">
            <w:pPr>
              <w:rPr>
                <w:rFonts w:ascii="Times New Roman" w:hAnsi="Times New Roman"/>
                <w:sz w:val="24"/>
                <w:szCs w:val="24"/>
              </w:rPr>
            </w:pPr>
            <w:r w:rsidRPr="00447019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2E0AF9" w:rsidTr="002E0AF9">
        <w:tc>
          <w:tcPr>
            <w:tcW w:w="1923" w:type="dxa"/>
            <w:vMerge/>
          </w:tcPr>
          <w:p w:rsidR="002E0AF9" w:rsidRDefault="002E0A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2E0AF9" w:rsidRPr="002E0AF9" w:rsidRDefault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4255" w:type="dxa"/>
            <w:vMerge/>
          </w:tcPr>
          <w:p w:rsidR="002E0AF9" w:rsidRDefault="002E0A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AF9" w:rsidRPr="00EC4A7C" w:rsidRDefault="00EC4A7C">
            <w:pPr>
              <w:rPr>
                <w:rFonts w:ascii="Times New Roman" w:hAnsi="Times New Roman"/>
                <w:sz w:val="24"/>
                <w:szCs w:val="24"/>
              </w:rPr>
            </w:pPr>
            <w:r w:rsidRPr="00EC4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0AF9" w:rsidRPr="00447019" w:rsidRDefault="00F55E08">
            <w:pPr>
              <w:rPr>
                <w:rFonts w:ascii="Times New Roman" w:hAnsi="Times New Roman"/>
                <w:sz w:val="24"/>
                <w:szCs w:val="24"/>
              </w:rPr>
            </w:pPr>
            <w:r w:rsidRPr="00447019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</w:tr>
      <w:tr w:rsidR="002E0AF9" w:rsidTr="002E0AF9">
        <w:tc>
          <w:tcPr>
            <w:tcW w:w="1923" w:type="dxa"/>
            <w:vMerge/>
          </w:tcPr>
          <w:p w:rsidR="002E0AF9" w:rsidRDefault="002E0A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2E0AF9" w:rsidRPr="002E0AF9" w:rsidRDefault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4255" w:type="dxa"/>
            <w:vMerge/>
          </w:tcPr>
          <w:p w:rsidR="002E0AF9" w:rsidRDefault="002E0A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AF9" w:rsidRPr="00EC4A7C" w:rsidRDefault="00EC4A7C">
            <w:pPr>
              <w:rPr>
                <w:rFonts w:ascii="Times New Roman" w:hAnsi="Times New Roman"/>
                <w:sz w:val="24"/>
                <w:szCs w:val="24"/>
              </w:rPr>
            </w:pPr>
            <w:r w:rsidRPr="00EC4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0AF9" w:rsidRPr="00447019" w:rsidRDefault="00F55E08">
            <w:pPr>
              <w:rPr>
                <w:rFonts w:ascii="Times New Roman" w:hAnsi="Times New Roman"/>
                <w:sz w:val="24"/>
                <w:szCs w:val="24"/>
              </w:rPr>
            </w:pPr>
            <w:r w:rsidRPr="00447019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2E0AF9" w:rsidTr="002E0AF9">
        <w:tc>
          <w:tcPr>
            <w:tcW w:w="1923" w:type="dxa"/>
            <w:vMerge/>
          </w:tcPr>
          <w:p w:rsidR="002E0AF9" w:rsidRDefault="002E0A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2E0AF9" w:rsidRPr="002E0AF9" w:rsidRDefault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4255" w:type="dxa"/>
            <w:vMerge w:val="restart"/>
          </w:tcPr>
          <w:p w:rsidR="002E0AF9" w:rsidRPr="002E0AF9" w:rsidRDefault="002E0AF9" w:rsidP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1) Uczeń posługuje się podstawowym</w:t>
            </w:r>
          </w:p>
          <w:p w:rsidR="002E0AF9" w:rsidRPr="002E0AF9" w:rsidRDefault="002E0AF9" w:rsidP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zasobem środków językowych (leksykalnych,</w:t>
            </w:r>
          </w:p>
          <w:p w:rsidR="002E0AF9" w:rsidRDefault="002E0AF9" w:rsidP="002E0A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gramatycznych, ortograficznych) […].</w:t>
            </w:r>
          </w:p>
        </w:tc>
        <w:tc>
          <w:tcPr>
            <w:tcW w:w="1134" w:type="dxa"/>
          </w:tcPr>
          <w:p w:rsidR="002E0AF9" w:rsidRDefault="002E0A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AF9" w:rsidRPr="00447019" w:rsidRDefault="00F55E08">
            <w:pPr>
              <w:rPr>
                <w:rFonts w:ascii="Times New Roman" w:hAnsi="Times New Roman"/>
                <w:sz w:val="24"/>
                <w:szCs w:val="24"/>
              </w:rPr>
            </w:pPr>
            <w:r w:rsidRPr="004470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E0AF9" w:rsidTr="002E0AF9">
        <w:tc>
          <w:tcPr>
            <w:tcW w:w="1923" w:type="dxa"/>
            <w:vMerge/>
          </w:tcPr>
          <w:p w:rsidR="002E0AF9" w:rsidRDefault="002E0A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2E0AF9" w:rsidRPr="002E0AF9" w:rsidRDefault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4255" w:type="dxa"/>
            <w:vMerge/>
          </w:tcPr>
          <w:p w:rsidR="002E0AF9" w:rsidRDefault="002E0A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AF9" w:rsidRDefault="002E0A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AF9" w:rsidRPr="00447019" w:rsidRDefault="00F55E08">
            <w:pPr>
              <w:rPr>
                <w:rFonts w:ascii="Times New Roman" w:hAnsi="Times New Roman"/>
                <w:sz w:val="24"/>
                <w:szCs w:val="24"/>
              </w:rPr>
            </w:pPr>
            <w:r w:rsidRPr="004470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E0AF9" w:rsidTr="002E0AF9">
        <w:tc>
          <w:tcPr>
            <w:tcW w:w="1923" w:type="dxa"/>
            <w:vMerge/>
          </w:tcPr>
          <w:p w:rsidR="002E0AF9" w:rsidRDefault="002E0A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2E0AF9" w:rsidRPr="002E0AF9" w:rsidRDefault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4255" w:type="dxa"/>
            <w:vMerge/>
          </w:tcPr>
          <w:p w:rsidR="002E0AF9" w:rsidRDefault="002E0A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AF9" w:rsidRDefault="002E0A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AF9" w:rsidRPr="00447019" w:rsidRDefault="00F55E08">
            <w:pPr>
              <w:rPr>
                <w:rFonts w:ascii="Times New Roman" w:hAnsi="Times New Roman"/>
                <w:sz w:val="24"/>
                <w:szCs w:val="24"/>
              </w:rPr>
            </w:pPr>
            <w:r w:rsidRPr="0044701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2E0AF9" w:rsidTr="002E0AF9">
        <w:tc>
          <w:tcPr>
            <w:tcW w:w="1923" w:type="dxa"/>
            <w:vMerge/>
          </w:tcPr>
          <w:p w:rsidR="002E0AF9" w:rsidRDefault="002E0A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2E0AF9" w:rsidRPr="002E0AF9" w:rsidRDefault="002E0AF9">
            <w:pPr>
              <w:rPr>
                <w:rFonts w:ascii="Times New Roman" w:hAnsi="Times New Roman"/>
                <w:sz w:val="24"/>
                <w:szCs w:val="24"/>
              </w:rPr>
            </w:pPr>
            <w:r w:rsidRPr="002E0AF9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4255" w:type="dxa"/>
            <w:vMerge/>
          </w:tcPr>
          <w:p w:rsidR="002E0AF9" w:rsidRDefault="002E0A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AF9" w:rsidRDefault="002E0A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AF9" w:rsidRPr="00447019" w:rsidRDefault="00F55E08">
            <w:pPr>
              <w:rPr>
                <w:rFonts w:ascii="Times New Roman" w:hAnsi="Times New Roman"/>
                <w:sz w:val="24"/>
                <w:szCs w:val="24"/>
              </w:rPr>
            </w:pPr>
            <w:r w:rsidRPr="004470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E0AF9" w:rsidTr="00F55E08">
        <w:trPr>
          <w:trHeight w:val="2369"/>
        </w:trPr>
        <w:tc>
          <w:tcPr>
            <w:tcW w:w="1923" w:type="dxa"/>
            <w:vMerge/>
          </w:tcPr>
          <w:p w:rsidR="002E0AF9" w:rsidRDefault="002E0A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1" w:type="dxa"/>
            <w:gridSpan w:val="4"/>
          </w:tcPr>
          <w:p w:rsidR="002E0AF9" w:rsidRPr="00F55E08" w:rsidRDefault="002E0AF9" w:rsidP="00F55E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E08">
              <w:rPr>
                <w:rFonts w:ascii="Times New Roman" w:hAnsi="Times New Roman"/>
                <w:b/>
                <w:sz w:val="28"/>
                <w:szCs w:val="28"/>
              </w:rPr>
              <w:t>Łatwość</w:t>
            </w:r>
            <w:r w:rsidR="00F55E08" w:rsidRPr="00F55E08">
              <w:rPr>
                <w:rFonts w:ascii="Times New Roman" w:hAnsi="Times New Roman"/>
                <w:b/>
                <w:sz w:val="28"/>
                <w:szCs w:val="28"/>
              </w:rPr>
              <w:t xml:space="preserve"> 26%</w:t>
            </w:r>
          </w:p>
        </w:tc>
      </w:tr>
    </w:tbl>
    <w:p w:rsidR="002E0AF9" w:rsidRDefault="002E0AF9">
      <w:pPr>
        <w:rPr>
          <w:rFonts w:ascii="Times New Roman" w:hAnsi="Times New Roman"/>
          <w:b/>
          <w:sz w:val="24"/>
          <w:szCs w:val="24"/>
        </w:rPr>
      </w:pPr>
    </w:p>
    <w:p w:rsidR="00F55E08" w:rsidRDefault="00F55E08">
      <w:pPr>
        <w:rPr>
          <w:rFonts w:ascii="Times New Roman" w:hAnsi="Times New Roman"/>
          <w:b/>
          <w:sz w:val="24"/>
          <w:szCs w:val="24"/>
        </w:rPr>
      </w:pPr>
    </w:p>
    <w:p w:rsidR="002709BE" w:rsidRDefault="002709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Wypowiedź pisemna</w:t>
      </w:r>
      <w:r w:rsidR="00F55E08">
        <w:rPr>
          <w:rFonts w:ascii="Times New Roman" w:hAnsi="Times New Roman"/>
          <w:b/>
          <w:sz w:val="24"/>
          <w:szCs w:val="24"/>
        </w:rPr>
        <w:t xml:space="preserve"> (zad.15 testu)</w:t>
      </w:r>
    </w:p>
    <w:p w:rsidR="008C2A6A" w:rsidRDefault="008C2A6A">
      <w:pPr>
        <w:rPr>
          <w:rFonts w:ascii="Times New Roman" w:hAnsi="Times New Roman"/>
          <w:b/>
          <w:sz w:val="24"/>
          <w:szCs w:val="24"/>
        </w:rPr>
      </w:pPr>
      <w:r w:rsidRPr="008C2A6A">
        <w:rPr>
          <w:rFonts w:ascii="Times New Roman" w:hAnsi="Times New Roman"/>
          <w:b/>
          <w:sz w:val="24"/>
          <w:szCs w:val="24"/>
        </w:rPr>
        <w:t>Każda wypowiedź jest oceniana przez egzaminatora w następujących kryteriach: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8C2A6A" w:rsidTr="008C2A6A">
        <w:tc>
          <w:tcPr>
            <w:tcW w:w="3535" w:type="dxa"/>
          </w:tcPr>
          <w:p w:rsidR="008C2A6A" w:rsidRDefault="008C2A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8C2A6A" w:rsidRDefault="008C2A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Wymagania ogólne</w:t>
            </w:r>
          </w:p>
        </w:tc>
        <w:tc>
          <w:tcPr>
            <w:tcW w:w="3536" w:type="dxa"/>
          </w:tcPr>
          <w:p w:rsidR="008C2A6A" w:rsidRDefault="008C2A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Wymagania szczegółowe</w:t>
            </w:r>
          </w:p>
        </w:tc>
      </w:tr>
      <w:tr w:rsidR="008C2A6A" w:rsidTr="008C2A6A">
        <w:tc>
          <w:tcPr>
            <w:tcW w:w="3535" w:type="dxa"/>
          </w:tcPr>
          <w:p w:rsidR="008C2A6A" w:rsidRPr="008C2A6A" w:rsidRDefault="008C2A6A" w:rsidP="008C2A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A6A">
              <w:rPr>
                <w:rFonts w:ascii="Times New Roman" w:hAnsi="Times New Roman"/>
                <w:b/>
                <w:sz w:val="24"/>
                <w:szCs w:val="24"/>
              </w:rPr>
              <w:t>treść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A6A">
              <w:rPr>
                <w:rFonts w:ascii="Times New Roman" w:hAnsi="Times New Roman"/>
                <w:b/>
                <w:sz w:val="24"/>
                <w:szCs w:val="24"/>
              </w:rPr>
              <w:t>• spójność i logika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A6A">
              <w:rPr>
                <w:rFonts w:ascii="Times New Roman" w:hAnsi="Times New Roman"/>
                <w:b/>
                <w:sz w:val="24"/>
                <w:szCs w:val="24"/>
              </w:rPr>
              <w:t>wypowiedzi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A6A">
              <w:rPr>
                <w:rFonts w:ascii="Times New Roman" w:hAnsi="Times New Roman"/>
                <w:b/>
                <w:sz w:val="24"/>
                <w:szCs w:val="24"/>
              </w:rPr>
              <w:t>• zakres środków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A6A">
              <w:rPr>
                <w:rFonts w:ascii="Times New Roman" w:hAnsi="Times New Roman"/>
                <w:b/>
                <w:sz w:val="24"/>
                <w:szCs w:val="24"/>
              </w:rPr>
              <w:t>językowych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A6A">
              <w:rPr>
                <w:rFonts w:ascii="Times New Roman" w:hAnsi="Times New Roman"/>
                <w:b/>
                <w:sz w:val="24"/>
                <w:szCs w:val="24"/>
              </w:rPr>
              <w:t>• poprawność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A6A">
              <w:rPr>
                <w:rFonts w:ascii="Times New Roman" w:hAnsi="Times New Roman"/>
                <w:b/>
                <w:sz w:val="24"/>
                <w:szCs w:val="24"/>
              </w:rPr>
              <w:t>środków</w:t>
            </w:r>
          </w:p>
          <w:p w:rsidR="008C2A6A" w:rsidRDefault="008C2A6A" w:rsidP="008C2A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A6A">
              <w:rPr>
                <w:rFonts w:ascii="Times New Roman" w:hAnsi="Times New Roman"/>
                <w:b/>
                <w:sz w:val="24"/>
                <w:szCs w:val="24"/>
              </w:rPr>
              <w:t>językowych</w:t>
            </w:r>
          </w:p>
        </w:tc>
        <w:tc>
          <w:tcPr>
            <w:tcW w:w="3535" w:type="dxa"/>
          </w:tcPr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I. Znajomość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środków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językowych.</w:t>
            </w:r>
          </w:p>
        </w:tc>
        <w:tc>
          <w:tcPr>
            <w:tcW w:w="3536" w:type="dxa"/>
          </w:tcPr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I. Uczeń posługuje się podstawowym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zasobem środków językowych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(leksykalnych, gramatycznych,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ortograficznych) […] w zakresie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następujących tematów: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14. życie społeczne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3. edukacja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1. człowiek</w:t>
            </w:r>
          </w:p>
        </w:tc>
      </w:tr>
      <w:tr w:rsidR="008C2A6A" w:rsidTr="008C2A6A">
        <w:tc>
          <w:tcPr>
            <w:tcW w:w="3535" w:type="dxa"/>
          </w:tcPr>
          <w:p w:rsidR="008C2A6A" w:rsidRDefault="008C2A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III. Tworzenie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wypowiedzi.</w:t>
            </w:r>
          </w:p>
        </w:tc>
        <w:tc>
          <w:tcPr>
            <w:tcW w:w="3536" w:type="dxa"/>
          </w:tcPr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V. Uczeń tworzy krótkie, proste, spójne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i logiczne wypowiedzi pisemne (np.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e-mail):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1. opisuje ludzi, przedmioty miejsca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[…]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2. opowiada o czynnościach,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doświadczeniach i wydarzeniach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z przeszłości […]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6. wyraża i uzasadnia swoje opinie,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przedstawia opinie innych osób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7. wyraża uczucia i emocje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8. stosuje formalny lub nieformalny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styl wypowiedzi adekwatnie do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sytuacji.</w:t>
            </w:r>
          </w:p>
        </w:tc>
      </w:tr>
      <w:tr w:rsidR="008C2A6A" w:rsidTr="008C2A6A">
        <w:tc>
          <w:tcPr>
            <w:tcW w:w="3535" w:type="dxa"/>
          </w:tcPr>
          <w:p w:rsidR="008C2A6A" w:rsidRDefault="008C2A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IV. Reagowanie na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wypowiedzi</w:t>
            </w:r>
          </w:p>
        </w:tc>
        <w:tc>
          <w:tcPr>
            <w:tcW w:w="3536" w:type="dxa"/>
          </w:tcPr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VII. Uczeń reaguje w formie prostego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tekstu pisanego (np. e-mail)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w typowych sytuacjach: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3. […] przekazuje informacje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i wyjaśnienia.</w:t>
            </w:r>
          </w:p>
        </w:tc>
      </w:tr>
      <w:tr w:rsidR="008C2A6A" w:rsidTr="008C2A6A">
        <w:tc>
          <w:tcPr>
            <w:tcW w:w="3535" w:type="dxa"/>
          </w:tcPr>
          <w:p w:rsidR="008C2A6A" w:rsidRDefault="008C2A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V. Przetwarzanie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wypowiedzi.</w:t>
            </w:r>
          </w:p>
        </w:tc>
        <w:tc>
          <w:tcPr>
            <w:tcW w:w="3536" w:type="dxa"/>
          </w:tcPr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VIII.3. Uczeń przekazuje w języku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obcym nowożytnym informacje</w:t>
            </w:r>
          </w:p>
          <w:p w:rsidR="008C2A6A" w:rsidRPr="008C2A6A" w:rsidRDefault="008C2A6A" w:rsidP="008C2A6A">
            <w:pPr>
              <w:rPr>
                <w:rFonts w:ascii="Times New Roman" w:hAnsi="Times New Roman"/>
                <w:sz w:val="24"/>
                <w:szCs w:val="24"/>
              </w:rPr>
            </w:pPr>
            <w:r w:rsidRPr="008C2A6A">
              <w:rPr>
                <w:rFonts w:ascii="Times New Roman" w:hAnsi="Times New Roman"/>
                <w:sz w:val="24"/>
                <w:szCs w:val="24"/>
              </w:rPr>
              <w:t>sformułowane w języku polskim.</w:t>
            </w:r>
          </w:p>
        </w:tc>
      </w:tr>
    </w:tbl>
    <w:p w:rsidR="002709BE" w:rsidRDefault="00F55E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Łatwość zadania 15 wyniosła 15% czyli najmniej ze wszystkich sprawności.</w:t>
      </w:r>
    </w:p>
    <w:p w:rsidR="00445E12" w:rsidRPr="00445E12" w:rsidRDefault="00445E12" w:rsidP="00445E1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3077"/>
        <w:gridCol w:w="4173"/>
      </w:tblGrid>
      <w:tr w:rsidR="00445E12" w:rsidRPr="00445E12" w:rsidTr="00F55E08">
        <w:trPr>
          <w:jc w:val="center"/>
        </w:trPr>
        <w:tc>
          <w:tcPr>
            <w:tcW w:w="975" w:type="dxa"/>
          </w:tcPr>
          <w:p w:rsidR="00445E12" w:rsidRPr="008A749A" w:rsidRDefault="00445E12" w:rsidP="00445E12">
            <w:pPr>
              <w:tabs>
                <w:tab w:val="left" w:pos="1665"/>
              </w:tabs>
              <w:snapToGrid w:val="0"/>
              <w:spacing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77" w:type="dxa"/>
          </w:tcPr>
          <w:p w:rsidR="00445E12" w:rsidRPr="00445E12" w:rsidRDefault="00445E12" w:rsidP="00445E12">
            <w:pPr>
              <w:tabs>
                <w:tab w:val="left" w:pos="1665"/>
              </w:tabs>
              <w:snapToGrid w:val="0"/>
              <w:spacing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45E1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Wskaźnik łatwości</w:t>
            </w:r>
          </w:p>
        </w:tc>
        <w:tc>
          <w:tcPr>
            <w:tcW w:w="4173" w:type="dxa"/>
          </w:tcPr>
          <w:p w:rsidR="00445E12" w:rsidRPr="00445E12" w:rsidRDefault="00445E12" w:rsidP="00445E12">
            <w:pPr>
              <w:tabs>
                <w:tab w:val="left" w:pos="1665"/>
              </w:tabs>
              <w:snapToGrid w:val="0"/>
              <w:spacing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45E1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Interpretacja wskaźnika</w:t>
            </w:r>
          </w:p>
        </w:tc>
      </w:tr>
      <w:tr w:rsidR="00445E12" w:rsidRPr="00445E12" w:rsidTr="00F55E08">
        <w:trPr>
          <w:jc w:val="center"/>
        </w:trPr>
        <w:tc>
          <w:tcPr>
            <w:tcW w:w="975" w:type="dxa"/>
            <w:shd w:val="clear" w:color="auto" w:fill="000000"/>
          </w:tcPr>
          <w:p w:rsidR="00445E12" w:rsidRPr="008A749A" w:rsidRDefault="00445E12" w:rsidP="00445E12">
            <w:pPr>
              <w:tabs>
                <w:tab w:val="left" w:pos="1665"/>
              </w:tabs>
              <w:snapToGrid w:val="0"/>
              <w:spacing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77" w:type="dxa"/>
          </w:tcPr>
          <w:p w:rsidR="00445E12" w:rsidRPr="00445E12" w:rsidRDefault="00445E12" w:rsidP="00445E12">
            <w:pPr>
              <w:tabs>
                <w:tab w:val="left" w:pos="1665"/>
              </w:tabs>
              <w:snapToGri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5E12">
              <w:rPr>
                <w:rFonts w:ascii="Times New Roman" w:hAnsi="Times New Roman"/>
                <w:sz w:val="24"/>
                <w:szCs w:val="24"/>
                <w:lang w:eastAsia="ar-SA"/>
              </w:rPr>
              <w:t>0,00 - 0,19</w:t>
            </w:r>
          </w:p>
        </w:tc>
        <w:tc>
          <w:tcPr>
            <w:tcW w:w="4173" w:type="dxa"/>
          </w:tcPr>
          <w:p w:rsidR="00445E12" w:rsidRPr="00445E12" w:rsidRDefault="00445E12" w:rsidP="00445E12">
            <w:pPr>
              <w:tabs>
                <w:tab w:val="left" w:pos="1665"/>
              </w:tabs>
              <w:snapToGrid w:val="0"/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5E12">
              <w:rPr>
                <w:rFonts w:ascii="Times New Roman" w:hAnsi="Times New Roman"/>
                <w:sz w:val="24"/>
                <w:szCs w:val="24"/>
                <w:lang w:eastAsia="ar-SA"/>
              </w:rPr>
              <w:t>Zadanie bardzo trudne</w:t>
            </w:r>
          </w:p>
        </w:tc>
      </w:tr>
      <w:tr w:rsidR="00445E12" w:rsidRPr="00445E12" w:rsidTr="00F55E08">
        <w:trPr>
          <w:jc w:val="center"/>
        </w:trPr>
        <w:tc>
          <w:tcPr>
            <w:tcW w:w="975" w:type="dxa"/>
            <w:shd w:val="pct70" w:color="auto" w:fill="auto"/>
          </w:tcPr>
          <w:p w:rsidR="00445E12" w:rsidRPr="008A749A" w:rsidRDefault="00445E12" w:rsidP="00445E12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7" w:type="dxa"/>
            <w:shd w:val="clear" w:color="auto" w:fill="auto"/>
          </w:tcPr>
          <w:p w:rsidR="00445E12" w:rsidRPr="00445E12" w:rsidRDefault="00445E12" w:rsidP="00445E12">
            <w:pPr>
              <w:tabs>
                <w:tab w:val="left" w:pos="1665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5E12">
              <w:rPr>
                <w:rFonts w:ascii="Times New Roman" w:hAnsi="Times New Roman"/>
                <w:sz w:val="24"/>
                <w:szCs w:val="24"/>
                <w:lang w:eastAsia="ar-SA"/>
              </w:rPr>
              <w:t>0,20 - 0,49</w:t>
            </w:r>
          </w:p>
        </w:tc>
        <w:tc>
          <w:tcPr>
            <w:tcW w:w="4173" w:type="dxa"/>
            <w:shd w:val="clear" w:color="auto" w:fill="auto"/>
          </w:tcPr>
          <w:p w:rsidR="00445E12" w:rsidRPr="00445E12" w:rsidRDefault="00445E12" w:rsidP="00445E12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5E12">
              <w:rPr>
                <w:rFonts w:ascii="Times New Roman" w:hAnsi="Times New Roman"/>
                <w:sz w:val="24"/>
                <w:szCs w:val="24"/>
                <w:lang w:eastAsia="ar-SA"/>
              </w:rPr>
              <w:t>Zadanie trudne</w:t>
            </w:r>
          </w:p>
        </w:tc>
      </w:tr>
      <w:tr w:rsidR="00445E12" w:rsidRPr="00445E12" w:rsidTr="00F55E08">
        <w:trPr>
          <w:jc w:val="center"/>
        </w:trPr>
        <w:tc>
          <w:tcPr>
            <w:tcW w:w="975" w:type="dxa"/>
            <w:shd w:val="pct50" w:color="auto" w:fill="auto"/>
          </w:tcPr>
          <w:p w:rsidR="00445E12" w:rsidRPr="008A749A" w:rsidRDefault="00445E12" w:rsidP="00445E12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7" w:type="dxa"/>
          </w:tcPr>
          <w:p w:rsidR="00445E12" w:rsidRPr="00445E12" w:rsidRDefault="00445E12" w:rsidP="00445E12">
            <w:pPr>
              <w:tabs>
                <w:tab w:val="left" w:pos="1665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5E12">
              <w:rPr>
                <w:rFonts w:ascii="Times New Roman" w:hAnsi="Times New Roman"/>
                <w:sz w:val="24"/>
                <w:szCs w:val="24"/>
                <w:lang w:eastAsia="ar-SA"/>
              </w:rPr>
              <w:t>0,50 – 0,69</w:t>
            </w:r>
          </w:p>
        </w:tc>
        <w:tc>
          <w:tcPr>
            <w:tcW w:w="4173" w:type="dxa"/>
          </w:tcPr>
          <w:p w:rsidR="00445E12" w:rsidRPr="00445E12" w:rsidRDefault="00445E12" w:rsidP="00445E12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5E12">
              <w:rPr>
                <w:rFonts w:ascii="Times New Roman" w:hAnsi="Times New Roman"/>
                <w:sz w:val="24"/>
                <w:szCs w:val="24"/>
                <w:lang w:eastAsia="ar-SA"/>
              </w:rPr>
              <w:t>Zadanie umiarkowanie trudne</w:t>
            </w:r>
          </w:p>
        </w:tc>
      </w:tr>
      <w:tr w:rsidR="00445E12" w:rsidRPr="00445E12" w:rsidTr="00F55E08">
        <w:trPr>
          <w:jc w:val="center"/>
        </w:trPr>
        <w:tc>
          <w:tcPr>
            <w:tcW w:w="975" w:type="dxa"/>
            <w:shd w:val="pct25" w:color="auto" w:fill="auto"/>
          </w:tcPr>
          <w:p w:rsidR="00445E12" w:rsidRPr="008A749A" w:rsidRDefault="00445E12" w:rsidP="00445E12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7" w:type="dxa"/>
          </w:tcPr>
          <w:p w:rsidR="00445E12" w:rsidRPr="00445E12" w:rsidRDefault="00445E12" w:rsidP="00445E12">
            <w:pPr>
              <w:tabs>
                <w:tab w:val="left" w:pos="1665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5E12">
              <w:rPr>
                <w:rFonts w:ascii="Times New Roman" w:hAnsi="Times New Roman"/>
                <w:sz w:val="24"/>
                <w:szCs w:val="24"/>
                <w:lang w:eastAsia="ar-SA"/>
              </w:rPr>
              <w:t>0,70 – 0,89</w:t>
            </w:r>
          </w:p>
        </w:tc>
        <w:tc>
          <w:tcPr>
            <w:tcW w:w="4173" w:type="dxa"/>
          </w:tcPr>
          <w:p w:rsidR="00445E12" w:rsidRPr="00445E12" w:rsidRDefault="00445E12" w:rsidP="00445E12">
            <w:pPr>
              <w:tabs>
                <w:tab w:val="left" w:pos="1665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5E12">
              <w:rPr>
                <w:rFonts w:ascii="Times New Roman" w:hAnsi="Times New Roman"/>
                <w:sz w:val="24"/>
                <w:szCs w:val="24"/>
                <w:lang w:eastAsia="ar-SA"/>
              </w:rPr>
              <w:t>Zadanie łatwe</w:t>
            </w:r>
          </w:p>
        </w:tc>
      </w:tr>
      <w:tr w:rsidR="00445E12" w:rsidRPr="00445E12" w:rsidTr="00F55E08">
        <w:trPr>
          <w:jc w:val="center"/>
        </w:trPr>
        <w:tc>
          <w:tcPr>
            <w:tcW w:w="975" w:type="dxa"/>
          </w:tcPr>
          <w:p w:rsidR="00445E12" w:rsidRPr="008A749A" w:rsidRDefault="00445E12" w:rsidP="00445E12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7" w:type="dxa"/>
          </w:tcPr>
          <w:p w:rsidR="00445E12" w:rsidRPr="00445E12" w:rsidRDefault="00445E12" w:rsidP="00445E12">
            <w:pPr>
              <w:tabs>
                <w:tab w:val="left" w:pos="1665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5E12">
              <w:rPr>
                <w:rFonts w:ascii="Times New Roman" w:hAnsi="Times New Roman"/>
                <w:sz w:val="24"/>
                <w:szCs w:val="24"/>
                <w:lang w:eastAsia="ar-SA"/>
              </w:rPr>
              <w:t>0,90 – 1,00</w:t>
            </w:r>
          </w:p>
        </w:tc>
        <w:tc>
          <w:tcPr>
            <w:tcW w:w="4173" w:type="dxa"/>
          </w:tcPr>
          <w:p w:rsidR="00445E12" w:rsidRPr="00445E12" w:rsidRDefault="00445E12" w:rsidP="00445E12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5E12">
              <w:rPr>
                <w:rFonts w:ascii="Times New Roman" w:hAnsi="Times New Roman"/>
                <w:sz w:val="24"/>
                <w:szCs w:val="24"/>
                <w:lang w:eastAsia="ar-SA"/>
              </w:rPr>
              <w:t>Zadanie bardzo łatwe</w:t>
            </w:r>
          </w:p>
        </w:tc>
      </w:tr>
    </w:tbl>
    <w:p w:rsidR="00445E12" w:rsidRPr="00445E12" w:rsidRDefault="00445E12" w:rsidP="00445E1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445E12" w:rsidRDefault="00445E12">
      <w:pPr>
        <w:rPr>
          <w:rFonts w:ascii="Times New Roman" w:hAnsi="Times New Roman"/>
          <w:sz w:val="24"/>
          <w:szCs w:val="24"/>
        </w:rPr>
      </w:pPr>
      <w:r w:rsidRPr="00445E12">
        <w:rPr>
          <w:rFonts w:ascii="Times New Roman" w:hAnsi="Times New Roman"/>
          <w:sz w:val="24"/>
          <w:szCs w:val="24"/>
        </w:rPr>
        <w:lastRenderedPageBreak/>
        <w:t>Analiza współczynnika łatwości pozwala określić, z jakimi zadaniami uczniowie sobie poradzili, a które sprawiły im trudności.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7"/>
        <w:gridCol w:w="2203"/>
        <w:gridCol w:w="2269"/>
        <w:gridCol w:w="1555"/>
        <w:gridCol w:w="1275"/>
        <w:gridCol w:w="1143"/>
      </w:tblGrid>
      <w:tr w:rsidR="00445E12" w:rsidRPr="00445E12" w:rsidTr="005648E7">
        <w:trPr>
          <w:cantSplit/>
          <w:trHeight w:val="382"/>
          <w:jc w:val="center"/>
        </w:trPr>
        <w:tc>
          <w:tcPr>
            <w:tcW w:w="5000" w:type="pct"/>
            <w:gridSpan w:val="6"/>
            <w:vAlign w:val="center"/>
          </w:tcPr>
          <w:p w:rsidR="00445E12" w:rsidRPr="00445E12" w:rsidRDefault="00445E12" w:rsidP="00445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12">
              <w:rPr>
                <w:rFonts w:ascii="Times New Roman" w:hAnsi="Times New Roman"/>
                <w:sz w:val="24"/>
                <w:szCs w:val="24"/>
              </w:rPr>
              <w:t>Łatwość sprawdzanych czynności</w:t>
            </w:r>
          </w:p>
        </w:tc>
      </w:tr>
      <w:tr w:rsidR="00445E12" w:rsidRPr="00445E12" w:rsidTr="005648E7">
        <w:trPr>
          <w:trHeight w:val="616"/>
          <w:jc w:val="center"/>
        </w:trPr>
        <w:tc>
          <w:tcPr>
            <w:tcW w:w="987" w:type="pct"/>
            <w:vAlign w:val="center"/>
          </w:tcPr>
          <w:p w:rsidR="00445E12" w:rsidRPr="00445E12" w:rsidRDefault="00445E12" w:rsidP="00445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E12">
              <w:rPr>
                <w:rFonts w:ascii="Times New Roman" w:hAnsi="Times New Roman"/>
                <w:sz w:val="24"/>
                <w:szCs w:val="24"/>
              </w:rPr>
              <w:t>Interpretacja</w:t>
            </w:r>
          </w:p>
        </w:tc>
        <w:tc>
          <w:tcPr>
            <w:tcW w:w="1047" w:type="pct"/>
            <w:vAlign w:val="center"/>
          </w:tcPr>
          <w:p w:rsidR="00445E12" w:rsidRPr="00445E12" w:rsidRDefault="00445E12" w:rsidP="00445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12">
              <w:rPr>
                <w:rFonts w:ascii="Times New Roman" w:hAnsi="Times New Roman"/>
                <w:sz w:val="24"/>
                <w:szCs w:val="24"/>
              </w:rPr>
              <w:t>Bardzo trudne</w:t>
            </w:r>
          </w:p>
        </w:tc>
        <w:tc>
          <w:tcPr>
            <w:tcW w:w="1078" w:type="pct"/>
            <w:vAlign w:val="center"/>
          </w:tcPr>
          <w:p w:rsidR="00445E12" w:rsidRPr="00445E12" w:rsidRDefault="00445E12" w:rsidP="00445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12">
              <w:rPr>
                <w:rFonts w:ascii="Times New Roman" w:hAnsi="Times New Roman"/>
                <w:sz w:val="24"/>
                <w:szCs w:val="24"/>
              </w:rPr>
              <w:t>Trudne</w:t>
            </w:r>
          </w:p>
        </w:tc>
        <w:tc>
          <w:tcPr>
            <w:tcW w:w="739" w:type="pct"/>
            <w:vAlign w:val="center"/>
          </w:tcPr>
          <w:p w:rsidR="00445E12" w:rsidRPr="00445E12" w:rsidRDefault="00445E12" w:rsidP="00445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12">
              <w:rPr>
                <w:rFonts w:ascii="Times New Roman" w:hAnsi="Times New Roman"/>
                <w:sz w:val="24"/>
                <w:szCs w:val="24"/>
              </w:rPr>
              <w:t>Umiarkowanie trudne</w:t>
            </w:r>
          </w:p>
        </w:tc>
        <w:tc>
          <w:tcPr>
            <w:tcW w:w="606" w:type="pct"/>
            <w:vAlign w:val="center"/>
          </w:tcPr>
          <w:p w:rsidR="00445E12" w:rsidRPr="00445E12" w:rsidRDefault="00445E12" w:rsidP="00445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12">
              <w:rPr>
                <w:rFonts w:ascii="Times New Roman" w:hAnsi="Times New Roman"/>
                <w:sz w:val="24"/>
                <w:szCs w:val="24"/>
              </w:rPr>
              <w:t>Łatwe</w:t>
            </w:r>
          </w:p>
        </w:tc>
        <w:tc>
          <w:tcPr>
            <w:tcW w:w="543" w:type="pct"/>
            <w:vAlign w:val="center"/>
          </w:tcPr>
          <w:p w:rsidR="00445E12" w:rsidRPr="00445E12" w:rsidRDefault="00445E12" w:rsidP="00445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12">
              <w:rPr>
                <w:rFonts w:ascii="Times New Roman" w:hAnsi="Times New Roman"/>
                <w:sz w:val="24"/>
                <w:szCs w:val="24"/>
              </w:rPr>
              <w:t>Bardzo łatwe</w:t>
            </w:r>
          </w:p>
        </w:tc>
      </w:tr>
      <w:tr w:rsidR="00445E12" w:rsidRPr="00445E12" w:rsidTr="005648E7">
        <w:trPr>
          <w:trHeight w:val="993"/>
          <w:jc w:val="center"/>
        </w:trPr>
        <w:tc>
          <w:tcPr>
            <w:tcW w:w="987" w:type="pct"/>
            <w:vAlign w:val="center"/>
          </w:tcPr>
          <w:p w:rsidR="00445E12" w:rsidRPr="00445E12" w:rsidRDefault="00445E12" w:rsidP="00445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E12">
              <w:rPr>
                <w:rFonts w:ascii="Times New Roman" w:hAnsi="Times New Roman"/>
                <w:sz w:val="24"/>
                <w:szCs w:val="24"/>
              </w:rPr>
              <w:t>Wartość wskaźnika łatwości</w:t>
            </w:r>
          </w:p>
        </w:tc>
        <w:tc>
          <w:tcPr>
            <w:tcW w:w="1047" w:type="pct"/>
            <w:shd w:val="solid" w:color="auto" w:fill="auto"/>
            <w:vAlign w:val="center"/>
          </w:tcPr>
          <w:p w:rsidR="00445E12" w:rsidRPr="00445E12" w:rsidRDefault="00445E12" w:rsidP="00445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12">
              <w:rPr>
                <w:rFonts w:ascii="Times New Roman" w:hAnsi="Times New Roman"/>
                <w:color w:val="FFFFFF"/>
                <w:sz w:val="24"/>
                <w:szCs w:val="24"/>
              </w:rPr>
              <w:t>0,00 – 0,19</w:t>
            </w:r>
          </w:p>
        </w:tc>
        <w:tc>
          <w:tcPr>
            <w:tcW w:w="1078" w:type="pct"/>
            <w:tcBorders>
              <w:bottom w:val="single" w:sz="4" w:space="0" w:color="auto"/>
            </w:tcBorders>
            <w:shd w:val="pct70" w:color="auto" w:fill="auto"/>
            <w:vAlign w:val="center"/>
          </w:tcPr>
          <w:p w:rsidR="00445E12" w:rsidRPr="00445E12" w:rsidRDefault="00445E12" w:rsidP="00445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12">
              <w:rPr>
                <w:rFonts w:ascii="Times New Roman" w:hAnsi="Times New Roman"/>
                <w:sz w:val="24"/>
                <w:szCs w:val="24"/>
              </w:rPr>
              <w:t>0,20 – 0,49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445E12" w:rsidRPr="00445E12" w:rsidRDefault="00445E12" w:rsidP="00445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12">
              <w:rPr>
                <w:rFonts w:ascii="Times New Roman" w:hAnsi="Times New Roman"/>
                <w:sz w:val="24"/>
                <w:szCs w:val="24"/>
              </w:rPr>
              <w:t>0,50 – 0,69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445E12" w:rsidRPr="00445E12" w:rsidRDefault="00445E12" w:rsidP="00445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12">
              <w:rPr>
                <w:rFonts w:ascii="Times New Roman" w:hAnsi="Times New Roman"/>
                <w:sz w:val="24"/>
                <w:szCs w:val="24"/>
              </w:rPr>
              <w:t>0,70 – 0,89</w:t>
            </w:r>
          </w:p>
        </w:tc>
        <w:tc>
          <w:tcPr>
            <w:tcW w:w="543" w:type="pct"/>
            <w:vAlign w:val="center"/>
          </w:tcPr>
          <w:p w:rsidR="00445E12" w:rsidRPr="00445E12" w:rsidRDefault="00445E12" w:rsidP="00445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12">
              <w:rPr>
                <w:rFonts w:ascii="Times New Roman" w:hAnsi="Times New Roman"/>
                <w:sz w:val="24"/>
                <w:szCs w:val="24"/>
              </w:rPr>
              <w:t>0,90 –1,00</w:t>
            </w:r>
          </w:p>
        </w:tc>
      </w:tr>
      <w:tr w:rsidR="00445E12" w:rsidRPr="00445E12" w:rsidTr="005648E7">
        <w:trPr>
          <w:trHeight w:val="1405"/>
          <w:jc w:val="center"/>
        </w:trPr>
        <w:tc>
          <w:tcPr>
            <w:tcW w:w="987" w:type="pct"/>
            <w:vAlign w:val="center"/>
          </w:tcPr>
          <w:p w:rsidR="00445E12" w:rsidRPr="00445E12" w:rsidRDefault="00445E12" w:rsidP="00445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E12">
              <w:rPr>
                <w:rFonts w:ascii="Times New Roman" w:hAnsi="Times New Roman"/>
                <w:sz w:val="24"/>
                <w:szCs w:val="24"/>
              </w:rPr>
              <w:t>Numery zadań</w:t>
            </w:r>
          </w:p>
        </w:tc>
        <w:tc>
          <w:tcPr>
            <w:tcW w:w="1047" w:type="pct"/>
            <w:vAlign w:val="center"/>
          </w:tcPr>
          <w:p w:rsidR="00445E12" w:rsidRPr="00445E12" w:rsidRDefault="009F189B" w:rsidP="009F1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2.1; 2.2; 4.1; 4.2; 4.3; 7.1; 7.2; 7.3;</w:t>
            </w:r>
            <w:r w:rsidR="005446BD">
              <w:rPr>
                <w:rFonts w:ascii="Times New Roman" w:hAnsi="Times New Roman"/>
                <w:sz w:val="24"/>
                <w:szCs w:val="24"/>
              </w:rPr>
              <w:t>10.1; 10.2; 10.3; 11.1; 11.2; 14.1; 14.2; 14.3; 14.4;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445E12" w:rsidRPr="00445E12" w:rsidRDefault="0094456E" w:rsidP="00445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1.1; 1.2; 1.4; 2.3; 2.4</w:t>
            </w:r>
            <w:r w:rsidR="003B4311">
              <w:rPr>
                <w:rFonts w:ascii="Times New Roman" w:hAnsi="Times New Roman"/>
                <w:sz w:val="24"/>
                <w:szCs w:val="24"/>
              </w:rPr>
              <w:t>; 3.1; 3.2; 3.3;</w:t>
            </w:r>
            <w:r w:rsidR="00A92475">
              <w:rPr>
                <w:rFonts w:ascii="Times New Roman" w:hAnsi="Times New Roman"/>
                <w:sz w:val="24"/>
                <w:szCs w:val="24"/>
              </w:rPr>
              <w:t xml:space="preserve"> 5.1; 5.2; 5.3; 5.4;</w:t>
            </w:r>
            <w:r w:rsidR="0049118F">
              <w:rPr>
                <w:rFonts w:ascii="Times New Roman" w:hAnsi="Times New Roman"/>
                <w:sz w:val="24"/>
                <w:szCs w:val="24"/>
              </w:rPr>
              <w:t xml:space="preserve"> 6.1; 6.2; 6.3; 8.1; 8.2; 8.3; 8.4; 9.1; 9.2; 9.3; 9.4;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11.3; 12.1; 12.2; 12.3; 12.4; 13.1; 13.2; 13.3; </w:t>
            </w:r>
            <w:r w:rsidR="003B4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445E12" w:rsidRPr="00445E12" w:rsidRDefault="00EC4A7C" w:rsidP="00445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1.3; 6.4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45E12" w:rsidRPr="00445E12" w:rsidRDefault="00445E12" w:rsidP="00445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45E12" w:rsidRPr="00445E12" w:rsidRDefault="00445E12" w:rsidP="00445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E12" w:rsidRPr="00445E12" w:rsidTr="005648E7">
        <w:trPr>
          <w:trHeight w:val="701"/>
          <w:jc w:val="center"/>
        </w:trPr>
        <w:tc>
          <w:tcPr>
            <w:tcW w:w="987" w:type="pct"/>
            <w:vAlign w:val="center"/>
          </w:tcPr>
          <w:p w:rsidR="00445E12" w:rsidRPr="00445E12" w:rsidRDefault="00445E12" w:rsidP="00445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E12">
              <w:rPr>
                <w:rFonts w:ascii="Times New Roman" w:hAnsi="Times New Roman"/>
                <w:sz w:val="24"/>
                <w:szCs w:val="24"/>
              </w:rPr>
              <w:t>Liczba zadań/czynności</w:t>
            </w:r>
          </w:p>
        </w:tc>
        <w:tc>
          <w:tcPr>
            <w:tcW w:w="1047" w:type="pct"/>
            <w:vAlign w:val="center"/>
          </w:tcPr>
          <w:p w:rsidR="00445E12" w:rsidRPr="00445E12" w:rsidRDefault="005446BD" w:rsidP="00445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4A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8" w:type="pct"/>
            <w:vAlign w:val="center"/>
          </w:tcPr>
          <w:p w:rsidR="00445E12" w:rsidRPr="00445E12" w:rsidRDefault="005648E7" w:rsidP="00445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9" w:type="pct"/>
            <w:vAlign w:val="center"/>
          </w:tcPr>
          <w:p w:rsidR="00445E12" w:rsidRPr="00445E12" w:rsidRDefault="00EC4A7C" w:rsidP="00445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  <w:vAlign w:val="center"/>
          </w:tcPr>
          <w:p w:rsidR="00445E12" w:rsidRPr="00445E12" w:rsidRDefault="00EC4A7C" w:rsidP="00445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vAlign w:val="center"/>
          </w:tcPr>
          <w:p w:rsidR="00445E12" w:rsidRPr="00445E12" w:rsidRDefault="00EC4A7C" w:rsidP="00EC4A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45E12" w:rsidRDefault="00445E12">
      <w:pPr>
        <w:rPr>
          <w:rFonts w:ascii="Times New Roman" w:hAnsi="Times New Roman"/>
          <w:sz w:val="24"/>
          <w:szCs w:val="24"/>
        </w:rPr>
      </w:pPr>
    </w:p>
    <w:p w:rsidR="00CE2329" w:rsidRDefault="00EC4A7C" w:rsidP="005648E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W teście przeważały zadania trudne oraz bardzo trudne. Za zadania trudne można było uzyskać</w:t>
      </w:r>
      <w:r w:rsidR="005648E7">
        <w:rPr>
          <w:rFonts w:ascii="Times New Roman" w:hAnsi="Times New Roman"/>
          <w:sz w:val="24"/>
          <w:szCs w:val="24"/>
        </w:rPr>
        <w:t xml:space="preserve"> 31</w:t>
      </w:r>
      <w:r>
        <w:rPr>
          <w:rFonts w:ascii="Times New Roman" w:hAnsi="Times New Roman"/>
          <w:sz w:val="24"/>
          <w:szCs w:val="24"/>
        </w:rPr>
        <w:t xml:space="preserve">pkt, co stanowi </w:t>
      </w:r>
      <w:r w:rsidR="005648E7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 xml:space="preserve">% punktów możliwych do uzyskania. </w:t>
      </w:r>
      <w:r w:rsidR="00CC7224">
        <w:rPr>
          <w:rFonts w:ascii="Times New Roman" w:hAnsi="Times New Roman"/>
          <w:sz w:val="24"/>
          <w:szCs w:val="24"/>
        </w:rPr>
        <w:t xml:space="preserve">Za zadania bardzo trudne uczniowie mogli zdobyć </w:t>
      </w:r>
      <w:r w:rsidR="005446BD">
        <w:rPr>
          <w:rFonts w:ascii="Times New Roman" w:hAnsi="Times New Roman"/>
          <w:sz w:val="24"/>
          <w:szCs w:val="24"/>
        </w:rPr>
        <w:t>18pkt co stanowi 30</w:t>
      </w:r>
      <w:r w:rsidR="00CC7224">
        <w:rPr>
          <w:rFonts w:ascii="Times New Roman" w:hAnsi="Times New Roman"/>
          <w:sz w:val="24"/>
          <w:szCs w:val="24"/>
        </w:rPr>
        <w:t>% natomiast za zadania umiarkowanie trudne można było uzyskać 2pkt co stanowi 0,03% punktów możliwych do uzyskania.</w:t>
      </w:r>
      <w:r w:rsidR="00F55E08">
        <w:rPr>
          <w:rFonts w:ascii="Times New Roman" w:hAnsi="Times New Roman"/>
          <w:sz w:val="24"/>
          <w:szCs w:val="24"/>
        </w:rPr>
        <w:t xml:space="preserve"> </w:t>
      </w:r>
      <w:r w:rsidR="00CE2329">
        <w:rPr>
          <w:rFonts w:ascii="Times New Roman" w:hAnsi="Times New Roman"/>
          <w:sz w:val="24"/>
          <w:szCs w:val="24"/>
        </w:rPr>
        <w:t xml:space="preserve">W teście nie wystąpiły zadania łatwe ani bardzo łatwe. </w:t>
      </w:r>
    </w:p>
    <w:bookmarkEnd w:id="0"/>
    <w:p w:rsidR="00F55E08" w:rsidRDefault="00F55E08" w:rsidP="00770CB5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F55E08">
        <w:rPr>
          <w:rFonts w:ascii="Times New Roman" w:hAnsi="Times New Roman"/>
          <w:b/>
          <w:sz w:val="24"/>
          <w:szCs w:val="24"/>
        </w:rPr>
        <w:t>Osiągnięcia uczniów – poziom wykonania zadań/czynności</w:t>
      </w:r>
    </w:p>
    <w:p w:rsidR="00F94388" w:rsidRDefault="00F94388" w:rsidP="00770CB5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594EF37" wp14:editId="2DA9EB6C">
            <wp:extent cx="6645349" cy="4104167"/>
            <wp:effectExtent l="0" t="0" r="22225" b="1079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4388" w:rsidRDefault="00F94388" w:rsidP="00770CB5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F55E08" w:rsidRPr="008A749A" w:rsidRDefault="00F55E08" w:rsidP="00770CB5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8A749A">
        <w:rPr>
          <w:rFonts w:ascii="Times New Roman" w:hAnsi="Times New Roman"/>
          <w:sz w:val="24"/>
          <w:szCs w:val="24"/>
        </w:rPr>
        <w:t>Z po</w:t>
      </w:r>
      <w:r w:rsidR="008A749A" w:rsidRPr="008A749A">
        <w:rPr>
          <w:rFonts w:ascii="Times New Roman" w:hAnsi="Times New Roman"/>
          <w:sz w:val="24"/>
          <w:szCs w:val="24"/>
        </w:rPr>
        <w:t>wyższego diagramu wynika, że tylko dwa zadania okazały się być dla uczniów umiarkowanie trudne i pozwoliły im na osiągnięcie wymaganego poziomu koniecznego</w:t>
      </w:r>
      <w:r w:rsidR="008A749A">
        <w:rPr>
          <w:rFonts w:ascii="Times New Roman" w:hAnsi="Times New Roman"/>
          <w:sz w:val="24"/>
          <w:szCs w:val="24"/>
        </w:rPr>
        <w:t xml:space="preserve"> (50%). W pozostałych czynnościach uczniowie klas VII nie osiągnęli powyższego poziomu. </w:t>
      </w:r>
    </w:p>
    <w:p w:rsidR="0070589F" w:rsidRDefault="008A749A" w:rsidP="00770CB5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Ogólne wyniki uczniów</w:t>
      </w:r>
      <w:r w:rsidR="0070589F">
        <w:rPr>
          <w:rFonts w:ascii="Times New Roman" w:hAnsi="Times New Roman"/>
          <w:b/>
          <w:sz w:val="24"/>
          <w:szCs w:val="24"/>
        </w:rPr>
        <w:t xml:space="preserve"> w poszczególnych obszarach</w:t>
      </w:r>
    </w:p>
    <w:p w:rsidR="0070589F" w:rsidRPr="0070589F" w:rsidRDefault="0070589F" w:rsidP="00770CB5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70589F">
        <w:rPr>
          <w:rFonts w:ascii="Times New Roman" w:hAnsi="Times New Roman"/>
          <w:sz w:val="24"/>
          <w:szCs w:val="24"/>
        </w:rPr>
        <w:t>Test sprawdzał wiedzę i umiejętności uczniów z 5 obszarów. Były to:</w:t>
      </w:r>
    </w:p>
    <w:p w:rsidR="0070589F" w:rsidRPr="0070589F" w:rsidRDefault="0070589F" w:rsidP="0070589F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70589F">
        <w:rPr>
          <w:rFonts w:ascii="Times New Roman" w:hAnsi="Times New Roman"/>
          <w:sz w:val="24"/>
          <w:szCs w:val="24"/>
        </w:rPr>
        <w:t>Rozumienie ze słuchu,</w:t>
      </w:r>
    </w:p>
    <w:p w:rsidR="0070589F" w:rsidRPr="0070589F" w:rsidRDefault="0070589F" w:rsidP="0070589F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70589F">
        <w:rPr>
          <w:rFonts w:ascii="Times New Roman" w:hAnsi="Times New Roman"/>
          <w:sz w:val="24"/>
          <w:szCs w:val="24"/>
        </w:rPr>
        <w:t>Znajomość funkcji językowych,</w:t>
      </w:r>
    </w:p>
    <w:p w:rsidR="0070589F" w:rsidRPr="0070589F" w:rsidRDefault="0070589F" w:rsidP="0070589F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70589F">
        <w:rPr>
          <w:rFonts w:ascii="Times New Roman" w:hAnsi="Times New Roman"/>
          <w:sz w:val="24"/>
          <w:szCs w:val="24"/>
        </w:rPr>
        <w:t>Rozumienie tekstów pisanych,</w:t>
      </w:r>
    </w:p>
    <w:p w:rsidR="0070589F" w:rsidRPr="0070589F" w:rsidRDefault="0070589F" w:rsidP="0070589F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70589F">
        <w:rPr>
          <w:rFonts w:ascii="Times New Roman" w:hAnsi="Times New Roman"/>
          <w:sz w:val="24"/>
          <w:szCs w:val="24"/>
        </w:rPr>
        <w:t>Znajomość środków językowych</w:t>
      </w:r>
    </w:p>
    <w:p w:rsidR="0070589F" w:rsidRPr="0070589F" w:rsidRDefault="0070589F" w:rsidP="0070589F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70589F">
        <w:rPr>
          <w:rFonts w:ascii="Times New Roman" w:hAnsi="Times New Roman"/>
          <w:sz w:val="24"/>
          <w:szCs w:val="24"/>
        </w:rPr>
        <w:t>Wypowiedź pisemna</w:t>
      </w:r>
    </w:p>
    <w:p w:rsidR="00F55E08" w:rsidRPr="00770CB5" w:rsidRDefault="009B44FD" w:rsidP="00770CB5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Poniższy wykres obrazuje poziom opanowania poszczególnych obszarów</w:t>
      </w:r>
    </w:p>
    <w:p w:rsidR="0070589F" w:rsidRDefault="00F9438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9848AF8" wp14:editId="7CD43896">
            <wp:extent cx="6549656" cy="3944679"/>
            <wp:effectExtent l="0" t="0" r="22860" b="1778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589F" w:rsidRDefault="0070589F" w:rsidP="001E4C1C">
      <w:pPr>
        <w:jc w:val="both"/>
        <w:rPr>
          <w:lang w:eastAsia="pl-PL"/>
        </w:rPr>
      </w:pPr>
    </w:p>
    <w:p w:rsidR="00770CB5" w:rsidRDefault="000E74EC" w:rsidP="001E4C1C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Powyższy diagram </w:t>
      </w:r>
      <w:r w:rsidR="001E4C1C">
        <w:rPr>
          <w:rFonts w:ascii="Times New Roman" w:hAnsi="Times New Roman"/>
          <w:sz w:val="24"/>
          <w:szCs w:val="24"/>
          <w:lang w:eastAsia="pl-PL"/>
        </w:rPr>
        <w:t>pokazuje</w:t>
      </w:r>
      <w:r>
        <w:rPr>
          <w:rFonts w:ascii="Times New Roman" w:hAnsi="Times New Roman"/>
          <w:sz w:val="24"/>
          <w:szCs w:val="24"/>
          <w:lang w:eastAsia="pl-PL"/>
        </w:rPr>
        <w:t xml:space="preserve">, iż uczniowie klas siódmych osiągnęli podobny wynik we wszystkich obszarach sprawdzających wymagania z zakresu podstawy programowej. Jedynie sprawność wypowiedzi pisemnej wypadł najsłabiej. </w:t>
      </w:r>
      <w:r w:rsidR="001E4C1C">
        <w:rPr>
          <w:rFonts w:ascii="Times New Roman" w:hAnsi="Times New Roman"/>
          <w:sz w:val="24"/>
          <w:szCs w:val="24"/>
          <w:lang w:eastAsia="pl-PL"/>
        </w:rPr>
        <w:t>Wynika z tego iż uczniowi</w:t>
      </w:r>
      <w:r w:rsidR="00403F36">
        <w:rPr>
          <w:rFonts w:ascii="Times New Roman" w:hAnsi="Times New Roman"/>
          <w:sz w:val="24"/>
          <w:szCs w:val="24"/>
          <w:lang w:eastAsia="pl-PL"/>
        </w:rPr>
        <w:t>e</w:t>
      </w:r>
      <w:r w:rsidR="001E4C1C">
        <w:rPr>
          <w:rFonts w:ascii="Times New Roman" w:hAnsi="Times New Roman"/>
          <w:sz w:val="24"/>
          <w:szCs w:val="24"/>
          <w:lang w:eastAsia="pl-PL"/>
        </w:rPr>
        <w:t xml:space="preserve"> osiągnęli </w:t>
      </w:r>
      <w:r w:rsidR="001E4C1C" w:rsidRPr="001E4C1C">
        <w:rPr>
          <w:rFonts w:ascii="Times New Roman" w:hAnsi="Times New Roman"/>
          <w:b/>
          <w:sz w:val="24"/>
          <w:szCs w:val="24"/>
          <w:lang w:eastAsia="pl-PL"/>
        </w:rPr>
        <w:t>niski</w:t>
      </w:r>
      <w:r w:rsidR="001E4C1C">
        <w:rPr>
          <w:rFonts w:ascii="Times New Roman" w:hAnsi="Times New Roman"/>
          <w:sz w:val="24"/>
          <w:szCs w:val="24"/>
          <w:lang w:eastAsia="pl-PL"/>
        </w:rPr>
        <w:t xml:space="preserve"> poziom we wszystkich obszarach. Najwyższy wynik uczniowie osiągnęli w wymaganiu </w:t>
      </w:r>
      <w:r w:rsidR="001E4C1C" w:rsidRPr="00403F36">
        <w:rPr>
          <w:rFonts w:ascii="Times New Roman" w:hAnsi="Times New Roman"/>
          <w:b/>
          <w:sz w:val="24"/>
          <w:szCs w:val="24"/>
          <w:lang w:eastAsia="pl-PL"/>
        </w:rPr>
        <w:t>rozumienia ze słuchu (29%)</w:t>
      </w:r>
      <w:r w:rsidR="001E4C1C">
        <w:rPr>
          <w:rFonts w:ascii="Times New Roman" w:hAnsi="Times New Roman"/>
          <w:sz w:val="24"/>
          <w:szCs w:val="24"/>
          <w:lang w:eastAsia="pl-PL"/>
        </w:rPr>
        <w:t xml:space="preserve"> oraz podobny w </w:t>
      </w:r>
      <w:r w:rsidR="001E4C1C" w:rsidRPr="00403F36">
        <w:rPr>
          <w:rFonts w:ascii="Times New Roman" w:hAnsi="Times New Roman"/>
          <w:b/>
          <w:sz w:val="24"/>
          <w:szCs w:val="24"/>
          <w:lang w:eastAsia="pl-PL"/>
        </w:rPr>
        <w:t>znajomości funkcji językowych (28%).</w:t>
      </w:r>
      <w:r w:rsidR="001E4C1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03F36">
        <w:rPr>
          <w:rFonts w:ascii="Times New Roman" w:hAnsi="Times New Roman"/>
          <w:sz w:val="24"/>
          <w:szCs w:val="24"/>
          <w:lang w:eastAsia="pl-PL"/>
        </w:rPr>
        <w:t xml:space="preserve">Podobna sytuacja ma miejsce w kolejnych dwóch obszarach, w których to siódmoklasiści osiągnęli kolejno – </w:t>
      </w:r>
      <w:r w:rsidR="00403F36" w:rsidRPr="00403F36">
        <w:rPr>
          <w:rFonts w:ascii="Times New Roman" w:hAnsi="Times New Roman"/>
          <w:b/>
          <w:sz w:val="24"/>
          <w:szCs w:val="24"/>
          <w:lang w:eastAsia="pl-PL"/>
        </w:rPr>
        <w:t>26%-znajomość środków językowych</w:t>
      </w:r>
      <w:r w:rsidR="00403F36">
        <w:rPr>
          <w:rFonts w:ascii="Times New Roman" w:hAnsi="Times New Roman"/>
          <w:sz w:val="24"/>
          <w:szCs w:val="24"/>
          <w:lang w:eastAsia="pl-PL"/>
        </w:rPr>
        <w:t xml:space="preserve"> oraz </w:t>
      </w:r>
      <w:r w:rsidR="00403F36" w:rsidRPr="00403F36">
        <w:rPr>
          <w:rFonts w:ascii="Times New Roman" w:hAnsi="Times New Roman"/>
          <w:b/>
          <w:sz w:val="24"/>
          <w:szCs w:val="24"/>
          <w:lang w:eastAsia="pl-PL"/>
        </w:rPr>
        <w:t xml:space="preserve">25%-rozumienie tekstów pisanych. </w:t>
      </w:r>
      <w:r w:rsidR="00403F36" w:rsidRPr="00403F36">
        <w:rPr>
          <w:rFonts w:ascii="Times New Roman" w:hAnsi="Times New Roman"/>
          <w:sz w:val="24"/>
          <w:szCs w:val="24"/>
          <w:lang w:eastAsia="pl-PL"/>
        </w:rPr>
        <w:t>Najniższy wynik</w:t>
      </w:r>
      <w:r w:rsidR="00403F36" w:rsidRPr="00403F3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403F36">
        <w:rPr>
          <w:rFonts w:ascii="Times New Roman" w:hAnsi="Times New Roman"/>
          <w:b/>
          <w:sz w:val="24"/>
          <w:szCs w:val="24"/>
          <w:lang w:eastAsia="pl-PL"/>
        </w:rPr>
        <w:t xml:space="preserve">15% uczniowie osiągnęli w wypowiedzi pisemnej. </w:t>
      </w:r>
    </w:p>
    <w:p w:rsidR="00D414A6" w:rsidRDefault="00D414A6" w:rsidP="001E4C1C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D414A6" w:rsidRDefault="00D414A6" w:rsidP="001E4C1C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D414A6" w:rsidRPr="000F6D6F" w:rsidRDefault="00D414A6" w:rsidP="00D414A6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F6D6F">
        <w:rPr>
          <w:rFonts w:ascii="Times New Roman" w:hAnsi="Times New Roman"/>
          <w:b/>
          <w:sz w:val="24"/>
          <w:szCs w:val="24"/>
        </w:rPr>
        <w:t>zadowalający - 60%</w:t>
      </w:r>
      <w:r w:rsidRPr="000F6D6F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9"/>
        <w:gridCol w:w="1408"/>
        <w:gridCol w:w="1330"/>
        <w:gridCol w:w="1881"/>
        <w:gridCol w:w="1607"/>
        <w:gridCol w:w="1071"/>
        <w:gridCol w:w="1320"/>
      </w:tblGrid>
      <w:tr w:rsidR="00D414A6" w:rsidRPr="000F6D6F" w:rsidTr="008C016E">
        <w:tc>
          <w:tcPr>
            <w:tcW w:w="8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A6" w:rsidRPr="000F6D6F" w:rsidRDefault="00D414A6" w:rsidP="008C016E">
            <w:pPr>
              <w:widowControl w:val="0"/>
              <w:suppressAutoHyphens/>
              <w:spacing w:after="100" w:afterAutospacing="1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6D6F">
              <w:rPr>
                <w:rFonts w:ascii="Times New Roman" w:hAnsi="Times New Roman"/>
                <w:kern w:val="1"/>
                <w:sz w:val="24"/>
                <w:szCs w:val="24"/>
              </w:rPr>
              <w:t>Procent uzyskanych punktów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6" w:rsidRPr="000F6D6F" w:rsidRDefault="00D414A6" w:rsidP="008C016E">
            <w:pPr>
              <w:widowControl w:val="0"/>
              <w:suppressAutoHyphens/>
              <w:spacing w:after="100" w:afterAutospacing="1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6D6F">
              <w:rPr>
                <w:rFonts w:ascii="Times New Roman" w:hAnsi="Times New Roman"/>
                <w:kern w:val="1"/>
                <w:sz w:val="24"/>
                <w:szCs w:val="24"/>
              </w:rPr>
              <w:t>0 – 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6" w:rsidRPr="000F6D6F" w:rsidRDefault="00D414A6" w:rsidP="008C016E">
            <w:pPr>
              <w:widowControl w:val="0"/>
              <w:suppressAutoHyphens/>
              <w:spacing w:after="100" w:afterAutospacing="1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6D6F">
              <w:rPr>
                <w:rFonts w:ascii="Times New Roman" w:hAnsi="Times New Roman"/>
                <w:kern w:val="1"/>
                <w:sz w:val="24"/>
                <w:szCs w:val="24"/>
              </w:rPr>
              <w:t>20 – 49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6" w:rsidRPr="000F6D6F" w:rsidRDefault="00D414A6" w:rsidP="008C016E">
            <w:pPr>
              <w:widowControl w:val="0"/>
              <w:suppressAutoHyphens/>
              <w:spacing w:after="100" w:afterAutospacing="1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6D6F">
              <w:rPr>
                <w:rFonts w:ascii="Times New Roman" w:hAnsi="Times New Roman"/>
                <w:kern w:val="1"/>
                <w:sz w:val="24"/>
                <w:szCs w:val="24"/>
              </w:rPr>
              <w:t>50 - 69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6" w:rsidRPr="000F6D6F" w:rsidRDefault="00D414A6" w:rsidP="008C016E">
            <w:pPr>
              <w:widowControl w:val="0"/>
              <w:suppressAutoHyphens/>
              <w:spacing w:after="100" w:afterAutospacing="1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6D6F">
              <w:rPr>
                <w:rFonts w:ascii="Times New Roman" w:hAnsi="Times New Roman"/>
                <w:kern w:val="1"/>
                <w:sz w:val="24"/>
                <w:szCs w:val="24"/>
              </w:rPr>
              <w:t>70 - 79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6" w:rsidRPr="000F6D6F" w:rsidRDefault="00D414A6" w:rsidP="008C016E">
            <w:pPr>
              <w:widowControl w:val="0"/>
              <w:suppressAutoHyphens/>
              <w:spacing w:after="100" w:afterAutospacing="1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6D6F">
              <w:rPr>
                <w:rFonts w:ascii="Times New Roman" w:hAnsi="Times New Roman"/>
                <w:kern w:val="1"/>
                <w:sz w:val="24"/>
                <w:szCs w:val="24"/>
              </w:rPr>
              <w:t>80 - 89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4A6" w:rsidRPr="000F6D6F" w:rsidRDefault="00D414A6" w:rsidP="008C016E">
            <w:pPr>
              <w:widowControl w:val="0"/>
              <w:suppressAutoHyphens/>
              <w:spacing w:after="100" w:afterAutospacing="1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6D6F">
              <w:rPr>
                <w:rFonts w:ascii="Times New Roman" w:hAnsi="Times New Roman"/>
                <w:kern w:val="1"/>
                <w:sz w:val="24"/>
                <w:szCs w:val="24"/>
              </w:rPr>
              <w:t>90 - 100</w:t>
            </w:r>
          </w:p>
        </w:tc>
      </w:tr>
      <w:tr w:rsidR="00D414A6" w:rsidRPr="000F6D6F" w:rsidTr="008C016E">
        <w:tc>
          <w:tcPr>
            <w:tcW w:w="8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A6" w:rsidRPr="000F6D6F" w:rsidRDefault="00D414A6" w:rsidP="008C016E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6D6F">
              <w:rPr>
                <w:rFonts w:ascii="Times New Roman" w:hAnsi="Times New Roman"/>
                <w:kern w:val="1"/>
                <w:sz w:val="24"/>
                <w:szCs w:val="24"/>
              </w:rPr>
              <w:t>Średnia łatwość zadań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6" w:rsidRPr="000F6D6F" w:rsidRDefault="00D414A6" w:rsidP="008C016E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6D6F">
              <w:rPr>
                <w:rFonts w:ascii="Times New Roman" w:hAnsi="Times New Roman"/>
                <w:kern w:val="1"/>
                <w:sz w:val="24"/>
                <w:szCs w:val="24"/>
              </w:rPr>
              <w:t>bardzo trudne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6" w:rsidRPr="000F6D6F" w:rsidRDefault="00D414A6" w:rsidP="008C016E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6D6F">
              <w:rPr>
                <w:rFonts w:ascii="Times New Roman" w:hAnsi="Times New Roman"/>
                <w:kern w:val="1"/>
                <w:sz w:val="24"/>
                <w:szCs w:val="24"/>
              </w:rPr>
              <w:t>trudne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6" w:rsidRPr="000F6D6F" w:rsidRDefault="00D414A6" w:rsidP="008C016E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6D6F">
              <w:rPr>
                <w:rFonts w:ascii="Times New Roman" w:hAnsi="Times New Roman"/>
                <w:kern w:val="1"/>
                <w:sz w:val="24"/>
                <w:szCs w:val="24"/>
              </w:rPr>
              <w:t>umiarkowanie trudne/łatwe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6" w:rsidRPr="000F6D6F" w:rsidRDefault="00D414A6" w:rsidP="008C016E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6D6F">
              <w:rPr>
                <w:rFonts w:ascii="Times New Roman" w:hAnsi="Times New Roman"/>
                <w:kern w:val="1"/>
                <w:sz w:val="24"/>
                <w:szCs w:val="24"/>
              </w:rPr>
              <w:t>łatwe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4A6" w:rsidRPr="000F6D6F" w:rsidRDefault="00D414A6" w:rsidP="008C016E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6D6F">
              <w:rPr>
                <w:rFonts w:ascii="Times New Roman" w:hAnsi="Times New Roman"/>
                <w:kern w:val="1"/>
                <w:sz w:val="24"/>
                <w:szCs w:val="24"/>
              </w:rPr>
              <w:t>bardzo łatwe</w:t>
            </w:r>
          </w:p>
        </w:tc>
      </w:tr>
      <w:tr w:rsidR="00D414A6" w:rsidRPr="000F6D6F" w:rsidTr="008C016E">
        <w:tc>
          <w:tcPr>
            <w:tcW w:w="8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A6" w:rsidRPr="000F6D6F" w:rsidRDefault="00D414A6" w:rsidP="008C016E">
            <w:pPr>
              <w:widowControl w:val="0"/>
              <w:suppressAutoHyphens/>
              <w:spacing w:after="100" w:afterAutospacing="1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6D6F">
              <w:rPr>
                <w:rFonts w:ascii="Times New Roman" w:hAnsi="Times New Roman"/>
                <w:kern w:val="1"/>
                <w:sz w:val="24"/>
                <w:szCs w:val="24"/>
              </w:rPr>
              <w:t>Stopień osiągnięć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6" w:rsidRPr="000F6D6F" w:rsidRDefault="00D414A6" w:rsidP="008C016E">
            <w:pPr>
              <w:widowControl w:val="0"/>
              <w:suppressAutoHyphens/>
              <w:spacing w:after="100" w:afterAutospacing="1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0F6D6F">
              <w:rPr>
                <w:rFonts w:ascii="Times New Roman" w:hAnsi="Times New Roman"/>
                <w:i/>
                <w:kern w:val="1"/>
                <w:sz w:val="24"/>
                <w:szCs w:val="24"/>
              </w:rPr>
              <w:t>bardzo niski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6" w:rsidRPr="000F6D6F" w:rsidRDefault="00D414A6" w:rsidP="008C016E">
            <w:pPr>
              <w:widowControl w:val="0"/>
              <w:suppressAutoHyphens/>
              <w:spacing w:after="100" w:afterAutospacing="1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0F6D6F">
              <w:rPr>
                <w:rFonts w:ascii="Times New Roman" w:hAnsi="Times New Roman"/>
                <w:i/>
                <w:kern w:val="1"/>
                <w:sz w:val="24"/>
                <w:szCs w:val="24"/>
              </w:rPr>
              <w:t>niski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6" w:rsidRPr="000F6D6F" w:rsidRDefault="00D414A6" w:rsidP="008C016E">
            <w:pPr>
              <w:widowControl w:val="0"/>
              <w:suppressAutoHyphens/>
              <w:spacing w:after="100" w:afterAutospacing="1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0F6D6F">
              <w:rPr>
                <w:rFonts w:ascii="Times New Roman" w:hAnsi="Times New Roman"/>
                <w:i/>
                <w:kern w:val="1"/>
                <w:sz w:val="24"/>
                <w:szCs w:val="24"/>
              </w:rPr>
              <w:t>niżej zadowalający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6" w:rsidRPr="000F6D6F" w:rsidRDefault="00D414A6" w:rsidP="008C016E">
            <w:pPr>
              <w:widowControl w:val="0"/>
              <w:suppressAutoHyphens/>
              <w:spacing w:after="100" w:afterAutospacing="1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0F6D6F">
              <w:rPr>
                <w:rFonts w:ascii="Times New Roman" w:hAnsi="Times New Roman"/>
                <w:i/>
                <w:kern w:val="1"/>
                <w:sz w:val="24"/>
                <w:szCs w:val="24"/>
              </w:rPr>
              <w:t>zadowalający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6" w:rsidRPr="000F6D6F" w:rsidRDefault="00D414A6" w:rsidP="008C016E">
            <w:pPr>
              <w:widowControl w:val="0"/>
              <w:suppressAutoHyphens/>
              <w:spacing w:after="100" w:afterAutospacing="1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0F6D6F">
              <w:rPr>
                <w:rFonts w:ascii="Times New Roman" w:hAnsi="Times New Roman"/>
                <w:i/>
                <w:kern w:val="1"/>
                <w:sz w:val="24"/>
                <w:szCs w:val="24"/>
              </w:rPr>
              <w:t>dobry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4A6" w:rsidRPr="000F6D6F" w:rsidRDefault="00D414A6" w:rsidP="008C016E">
            <w:pPr>
              <w:widowControl w:val="0"/>
              <w:suppressAutoHyphens/>
              <w:spacing w:after="100" w:afterAutospacing="1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0F6D6F">
              <w:rPr>
                <w:rFonts w:ascii="Times New Roman" w:hAnsi="Times New Roman"/>
                <w:i/>
                <w:kern w:val="1"/>
                <w:sz w:val="24"/>
                <w:szCs w:val="24"/>
              </w:rPr>
              <w:t>bardzo dobry</w:t>
            </w:r>
          </w:p>
        </w:tc>
      </w:tr>
    </w:tbl>
    <w:p w:rsidR="00D414A6" w:rsidRPr="000F6D6F" w:rsidRDefault="00D414A6" w:rsidP="00D414A6">
      <w:pPr>
        <w:widowControl w:val="0"/>
        <w:suppressAutoHyphens/>
        <w:spacing w:after="100" w:afterAutospacing="1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D414A6" w:rsidRDefault="00D414A6" w:rsidP="00D414A6">
      <w:pPr>
        <w:widowControl w:val="0"/>
        <w:suppressAutoHyphens/>
        <w:spacing w:after="100" w:afterAutospacing="1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0F6D6F">
        <w:rPr>
          <w:rFonts w:ascii="Times New Roman" w:hAnsi="Times New Roman"/>
          <w:b/>
          <w:bCs/>
          <w:kern w:val="1"/>
          <w:sz w:val="24"/>
          <w:szCs w:val="24"/>
        </w:rPr>
        <w:t>Zgodnie z przyjętą skalą stopni osiągnięć na sprawdzianie uczniowie opanowali umiejętności określone obszarami standardów w sposób następujący:</w:t>
      </w:r>
    </w:p>
    <w:p w:rsidR="00F51644" w:rsidRPr="000F6D6F" w:rsidRDefault="00F51644" w:rsidP="00D414A6">
      <w:pPr>
        <w:widowControl w:val="0"/>
        <w:suppressAutoHyphens/>
        <w:spacing w:after="100" w:afterAutospacing="1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tbl>
      <w:tblPr>
        <w:tblW w:w="3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2235"/>
        <w:gridCol w:w="3949"/>
      </w:tblGrid>
      <w:tr w:rsidR="00D414A6" w:rsidRPr="000F6D6F" w:rsidTr="00F51644">
        <w:trPr>
          <w:cantSplit/>
          <w:trHeight w:val="373"/>
          <w:jc w:val="center"/>
        </w:trPr>
        <w:tc>
          <w:tcPr>
            <w:tcW w:w="1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6" w:rsidRPr="000F6D6F" w:rsidRDefault="00D414A6" w:rsidP="008C016E">
            <w:pPr>
              <w:keepNext/>
              <w:tabs>
                <w:tab w:val="left" w:pos="5010"/>
              </w:tabs>
              <w:spacing w:after="100" w:afterAutospacing="1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D6F">
              <w:rPr>
                <w:rFonts w:ascii="Times New Roman" w:hAnsi="Times New Roman"/>
                <w:b/>
                <w:bCs/>
                <w:sz w:val="24"/>
                <w:szCs w:val="24"/>
              </w:rPr>
              <w:t>Wymaganie</w:t>
            </w:r>
          </w:p>
        </w:tc>
        <w:tc>
          <w:tcPr>
            <w:tcW w:w="3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4A6" w:rsidRPr="000F6D6F" w:rsidRDefault="00D414A6" w:rsidP="008C016E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6F">
              <w:rPr>
                <w:rFonts w:ascii="Times New Roman" w:hAnsi="Times New Roman"/>
                <w:b/>
                <w:sz w:val="24"/>
                <w:szCs w:val="24"/>
              </w:rPr>
              <w:t>Stopień osiągnięć</w:t>
            </w:r>
          </w:p>
        </w:tc>
      </w:tr>
      <w:tr w:rsidR="00D414A6" w:rsidRPr="000F6D6F" w:rsidTr="00F51644">
        <w:trPr>
          <w:trHeight w:val="484"/>
          <w:jc w:val="center"/>
        </w:trPr>
        <w:tc>
          <w:tcPr>
            <w:tcW w:w="1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6" w:rsidRPr="000F6D6F" w:rsidRDefault="00D414A6" w:rsidP="008C016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F6D6F">
              <w:rPr>
                <w:rFonts w:ascii="Times New Roman" w:eastAsia="ArialMT" w:hAnsi="Times New Roman"/>
                <w:sz w:val="24"/>
                <w:szCs w:val="24"/>
              </w:rPr>
              <w:t>Rozumienie ze słuchu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6" w:rsidRPr="000F6D6F" w:rsidRDefault="00D414A6" w:rsidP="008C016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0F6D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4A6" w:rsidRPr="000F6D6F" w:rsidRDefault="00D414A6" w:rsidP="008C016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"/>
                <w:sz w:val="24"/>
                <w:szCs w:val="24"/>
              </w:rPr>
              <w:t>niski</w:t>
            </w:r>
          </w:p>
        </w:tc>
      </w:tr>
      <w:tr w:rsidR="00D414A6" w:rsidRPr="000F6D6F" w:rsidTr="00F51644">
        <w:trPr>
          <w:trHeight w:val="521"/>
          <w:jc w:val="center"/>
        </w:trPr>
        <w:tc>
          <w:tcPr>
            <w:tcW w:w="1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6" w:rsidRPr="000F6D6F" w:rsidRDefault="00D414A6" w:rsidP="008C0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6D6F">
              <w:rPr>
                <w:rFonts w:ascii="Times New Roman" w:eastAsia="ArialMT" w:hAnsi="Times New Roman"/>
                <w:sz w:val="24"/>
                <w:szCs w:val="24"/>
              </w:rPr>
              <w:t>Znajomość funkcji językowych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6" w:rsidRPr="000F6D6F" w:rsidRDefault="00D414A6" w:rsidP="008C0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F6D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4A6" w:rsidRPr="000F6D6F" w:rsidRDefault="00D414A6" w:rsidP="008C016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"/>
                <w:sz w:val="24"/>
                <w:szCs w:val="24"/>
              </w:rPr>
              <w:t>niski</w:t>
            </w:r>
          </w:p>
        </w:tc>
      </w:tr>
      <w:tr w:rsidR="00D414A6" w:rsidRPr="000F6D6F" w:rsidTr="00F51644">
        <w:trPr>
          <w:trHeight w:val="557"/>
          <w:jc w:val="center"/>
        </w:trPr>
        <w:tc>
          <w:tcPr>
            <w:tcW w:w="1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6" w:rsidRPr="000F6D6F" w:rsidRDefault="00D414A6" w:rsidP="008C0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6D6F">
              <w:rPr>
                <w:rFonts w:ascii="Times New Roman" w:eastAsia="ArialMT" w:hAnsi="Times New Roman"/>
                <w:sz w:val="24"/>
                <w:szCs w:val="24"/>
              </w:rPr>
              <w:t>Znajomość środków językowych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6" w:rsidRPr="000F6D6F" w:rsidRDefault="00D414A6" w:rsidP="008C0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F6D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4A6" w:rsidRPr="000F6D6F" w:rsidRDefault="00D414A6" w:rsidP="00D414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6F">
              <w:rPr>
                <w:rFonts w:ascii="Times New Roman" w:hAnsi="Times New Roman"/>
                <w:i/>
                <w:kern w:val="1"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i/>
                <w:kern w:val="1"/>
                <w:sz w:val="24"/>
                <w:szCs w:val="24"/>
              </w:rPr>
              <w:t>ski</w:t>
            </w:r>
          </w:p>
        </w:tc>
      </w:tr>
      <w:tr w:rsidR="00D414A6" w:rsidRPr="000F6D6F" w:rsidTr="00F51644">
        <w:trPr>
          <w:trHeight w:val="423"/>
          <w:jc w:val="center"/>
        </w:trPr>
        <w:tc>
          <w:tcPr>
            <w:tcW w:w="1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6" w:rsidRPr="000F6D6F" w:rsidRDefault="00D414A6" w:rsidP="008C0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6D6F">
              <w:rPr>
                <w:rFonts w:ascii="Times New Roman" w:hAnsi="Times New Roman"/>
                <w:sz w:val="24"/>
                <w:szCs w:val="24"/>
              </w:rPr>
              <w:t>Rozumienie tekstów pisanych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6" w:rsidRPr="000F6D6F" w:rsidRDefault="00D414A6" w:rsidP="008C0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F6D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4A6" w:rsidRPr="000F6D6F" w:rsidRDefault="00D414A6" w:rsidP="008C0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"/>
                <w:sz w:val="24"/>
                <w:szCs w:val="24"/>
              </w:rPr>
              <w:t>niski</w:t>
            </w:r>
          </w:p>
        </w:tc>
      </w:tr>
      <w:tr w:rsidR="00D414A6" w:rsidRPr="000F6D6F" w:rsidTr="00F51644">
        <w:trPr>
          <w:trHeight w:val="423"/>
          <w:jc w:val="center"/>
        </w:trPr>
        <w:tc>
          <w:tcPr>
            <w:tcW w:w="1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6" w:rsidRPr="000F6D6F" w:rsidRDefault="00D414A6" w:rsidP="008C0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Wypowiedź pisemna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A6" w:rsidRPr="000F6D6F" w:rsidRDefault="00D414A6" w:rsidP="008C0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4A6" w:rsidRPr="000F6D6F" w:rsidRDefault="00D414A6" w:rsidP="008C016E">
            <w:pPr>
              <w:spacing w:after="0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"/>
                <w:sz w:val="24"/>
                <w:szCs w:val="24"/>
              </w:rPr>
              <w:t>niski</w:t>
            </w:r>
          </w:p>
        </w:tc>
      </w:tr>
    </w:tbl>
    <w:p w:rsidR="00D414A6" w:rsidRDefault="00D414A6" w:rsidP="001E4C1C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353A3" w:rsidRDefault="006353A3" w:rsidP="001E4C1C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353A3" w:rsidRPr="00B90C20" w:rsidRDefault="006353A3" w:rsidP="001E4C1C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90C20">
        <w:rPr>
          <w:rFonts w:ascii="Times New Roman" w:hAnsi="Times New Roman"/>
          <w:b/>
          <w:sz w:val="24"/>
          <w:szCs w:val="24"/>
          <w:lang w:eastAsia="pl-PL"/>
        </w:rPr>
        <w:t>Wnioski z przeprowadzonej analizy sprawdzianu:</w:t>
      </w:r>
    </w:p>
    <w:p w:rsidR="006353A3" w:rsidRPr="00B90C20" w:rsidRDefault="006353A3" w:rsidP="00B12B4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0C20">
        <w:rPr>
          <w:rFonts w:ascii="Times New Roman" w:hAnsi="Times New Roman"/>
          <w:sz w:val="24"/>
          <w:szCs w:val="24"/>
        </w:rPr>
        <w:t>Na podstawie wyników uzyskanych przez uczniów można stwierdzić, że:</w:t>
      </w:r>
    </w:p>
    <w:p w:rsidR="006353A3" w:rsidRPr="00B90C20" w:rsidRDefault="006353A3" w:rsidP="00B12B4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0C20">
        <w:rPr>
          <w:rFonts w:ascii="Times New Roman" w:hAnsi="Times New Roman"/>
          <w:sz w:val="24"/>
          <w:szCs w:val="24"/>
          <w:lang w:eastAsia="pl-PL"/>
        </w:rPr>
        <w:t xml:space="preserve">Uczniowie </w:t>
      </w:r>
      <w:r w:rsidRPr="00B90C20">
        <w:rPr>
          <w:rFonts w:ascii="Times New Roman" w:hAnsi="Times New Roman"/>
          <w:b/>
          <w:sz w:val="24"/>
          <w:szCs w:val="24"/>
          <w:lang w:eastAsia="pl-PL"/>
        </w:rPr>
        <w:t>słabo</w:t>
      </w:r>
      <w:r w:rsidRPr="00B90C20">
        <w:rPr>
          <w:rFonts w:ascii="Times New Roman" w:hAnsi="Times New Roman"/>
          <w:sz w:val="24"/>
          <w:szCs w:val="24"/>
          <w:lang w:eastAsia="pl-PL"/>
        </w:rPr>
        <w:t xml:space="preserve"> poradzili sobie ze wszystkimi obszarami sprawdzającymi wiedzę i umiejętności z zakresu podstawy programowej. Test okazał się dla nich trudny. </w:t>
      </w:r>
      <w:r w:rsidR="00B12B40" w:rsidRPr="00B90C20">
        <w:rPr>
          <w:rFonts w:ascii="Times New Roman" w:hAnsi="Times New Roman"/>
          <w:sz w:val="24"/>
          <w:szCs w:val="24"/>
          <w:lang w:eastAsia="pl-PL"/>
        </w:rPr>
        <w:t xml:space="preserve">Należy wspomnieć iż w niektórych zadaniach uczniowie nie udzielili żadnej odpowiedzi (pozostawili puste miejsce w zadaniu) czyli nie podjęli próby </w:t>
      </w:r>
      <w:r w:rsidR="00631153" w:rsidRPr="00B90C20">
        <w:rPr>
          <w:rFonts w:ascii="Times New Roman" w:hAnsi="Times New Roman"/>
          <w:sz w:val="24"/>
          <w:szCs w:val="24"/>
          <w:lang w:eastAsia="pl-PL"/>
        </w:rPr>
        <w:t>ani ryzyka uzupełnienia wszystkich luk.</w:t>
      </w:r>
    </w:p>
    <w:p w:rsidR="00B12B40" w:rsidRPr="00B90C20" w:rsidRDefault="006353A3" w:rsidP="00B12B4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0C20">
        <w:rPr>
          <w:rFonts w:ascii="Times New Roman" w:hAnsi="Times New Roman"/>
          <w:b/>
          <w:sz w:val="24"/>
          <w:szCs w:val="24"/>
          <w:lang w:eastAsia="pl-PL"/>
        </w:rPr>
        <w:t>Najsłabiej</w:t>
      </w:r>
      <w:r w:rsidRPr="00B90C20">
        <w:rPr>
          <w:rFonts w:ascii="Times New Roman" w:hAnsi="Times New Roman"/>
          <w:sz w:val="24"/>
          <w:szCs w:val="24"/>
          <w:lang w:eastAsia="pl-PL"/>
        </w:rPr>
        <w:t xml:space="preserve"> uczniowie poradzili sobie z</w:t>
      </w:r>
      <w:r w:rsidR="00B12B40" w:rsidRPr="00B90C20">
        <w:rPr>
          <w:rFonts w:ascii="Times New Roman" w:hAnsi="Times New Roman"/>
          <w:sz w:val="24"/>
          <w:szCs w:val="24"/>
          <w:lang w:eastAsia="pl-PL"/>
        </w:rPr>
        <w:t xml:space="preserve"> zadaniami otwartymi testu czyli</w:t>
      </w:r>
      <w:r w:rsidRPr="00B90C20">
        <w:rPr>
          <w:rFonts w:ascii="Times New Roman" w:hAnsi="Times New Roman"/>
          <w:sz w:val="24"/>
          <w:szCs w:val="24"/>
          <w:lang w:eastAsia="pl-PL"/>
        </w:rPr>
        <w:t xml:space="preserve"> wypowiedzią pisemną </w:t>
      </w:r>
      <w:r w:rsidR="00B12B40" w:rsidRPr="00B90C20">
        <w:rPr>
          <w:rFonts w:ascii="Times New Roman" w:hAnsi="Times New Roman"/>
          <w:sz w:val="24"/>
          <w:szCs w:val="24"/>
          <w:lang w:eastAsia="pl-PL"/>
        </w:rPr>
        <w:t>oraz zadaniem siódmym sprawdzianu, czyli nie poradzili sobie ze:</w:t>
      </w:r>
    </w:p>
    <w:p w:rsidR="006353A3" w:rsidRPr="00B90C20" w:rsidRDefault="006353A3" w:rsidP="00B12B4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0C20">
        <w:rPr>
          <w:rFonts w:ascii="Times New Roman" w:hAnsi="Times New Roman"/>
          <w:sz w:val="24"/>
          <w:szCs w:val="24"/>
          <w:lang w:eastAsia="pl-PL"/>
        </w:rPr>
        <w:t>-</w:t>
      </w:r>
      <w:r w:rsidR="00B12B40" w:rsidRPr="00B90C20">
        <w:rPr>
          <w:rFonts w:ascii="Times New Roman" w:hAnsi="Times New Roman"/>
          <w:sz w:val="24"/>
          <w:szCs w:val="24"/>
          <w:lang w:eastAsia="pl-PL"/>
        </w:rPr>
        <w:t>znajomością środków językowych (leksykalnych, gramatycznych, ortograficznych),</w:t>
      </w:r>
    </w:p>
    <w:p w:rsidR="00B12B40" w:rsidRPr="00B90C20" w:rsidRDefault="00B12B40" w:rsidP="00B12B4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0C20">
        <w:rPr>
          <w:rFonts w:ascii="Times New Roman" w:hAnsi="Times New Roman"/>
          <w:sz w:val="24"/>
          <w:szCs w:val="24"/>
          <w:lang w:eastAsia="pl-PL"/>
        </w:rPr>
        <w:t>-reagowaniem na wypowiedzi w typowych sytuacjach,</w:t>
      </w:r>
    </w:p>
    <w:p w:rsidR="00B12B40" w:rsidRPr="00B90C20" w:rsidRDefault="00B12B40" w:rsidP="00B12B4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0C20">
        <w:rPr>
          <w:rFonts w:ascii="Times New Roman" w:hAnsi="Times New Roman"/>
          <w:sz w:val="24"/>
          <w:szCs w:val="24"/>
          <w:lang w:eastAsia="pl-PL"/>
        </w:rPr>
        <w:t>-przekazywaniem w języku obcym nowożytnym informacji oraz treści sformułowanych w języku polskim,</w:t>
      </w:r>
    </w:p>
    <w:p w:rsidR="00447019" w:rsidRPr="00B90C20" w:rsidRDefault="00447019" w:rsidP="00B12B4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0C20">
        <w:rPr>
          <w:rFonts w:ascii="Times New Roman" w:hAnsi="Times New Roman"/>
          <w:sz w:val="24"/>
          <w:szCs w:val="24"/>
          <w:lang w:eastAsia="pl-PL"/>
        </w:rPr>
        <w:t>-znajdowaniu tekście słuchanym określonych informacji,</w:t>
      </w:r>
    </w:p>
    <w:p w:rsidR="00447019" w:rsidRPr="00B90C20" w:rsidRDefault="00B90C20" w:rsidP="004470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</w:t>
      </w:r>
      <w:r w:rsidR="00447019" w:rsidRPr="00B90C20">
        <w:rPr>
          <w:rFonts w:ascii="Times New Roman" w:hAnsi="Times New Roman"/>
          <w:sz w:val="24"/>
          <w:szCs w:val="24"/>
          <w:lang w:eastAsia="pl-PL"/>
        </w:rPr>
        <w:t>proszeniu o radę, nie zgadzaniu się z opiniami oraz stosowaniem zwrotów i form grzecznościowych.</w:t>
      </w:r>
    </w:p>
    <w:p w:rsidR="00447019" w:rsidRPr="00B90C20" w:rsidRDefault="00447019" w:rsidP="00B12B4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12B40" w:rsidRPr="00B90C20" w:rsidRDefault="000751E9" w:rsidP="001E4C1C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90C20">
        <w:rPr>
          <w:rFonts w:ascii="Times New Roman" w:hAnsi="Times New Roman"/>
          <w:b/>
          <w:sz w:val="24"/>
          <w:szCs w:val="24"/>
          <w:lang w:eastAsia="pl-PL"/>
        </w:rPr>
        <w:t>Uczniowie najlepiej pośró</w:t>
      </w:r>
      <w:r w:rsidR="00F73A1D" w:rsidRPr="00B90C20">
        <w:rPr>
          <w:rFonts w:ascii="Times New Roman" w:hAnsi="Times New Roman"/>
          <w:b/>
          <w:sz w:val="24"/>
          <w:szCs w:val="24"/>
          <w:lang w:eastAsia="pl-PL"/>
        </w:rPr>
        <w:t>d wszystkich czynności poradzili sobie z:</w:t>
      </w:r>
    </w:p>
    <w:p w:rsidR="00F73A1D" w:rsidRPr="00B90C20" w:rsidRDefault="00F73A1D" w:rsidP="001E4C1C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B90C20">
        <w:rPr>
          <w:rFonts w:ascii="Times New Roman" w:hAnsi="Times New Roman"/>
          <w:sz w:val="24"/>
          <w:szCs w:val="24"/>
          <w:lang w:eastAsia="pl-PL"/>
        </w:rPr>
        <w:t>-</w:t>
      </w:r>
      <w:r w:rsidR="001E1B98" w:rsidRPr="00B90C20">
        <w:rPr>
          <w:rFonts w:ascii="Times New Roman" w:hAnsi="Times New Roman"/>
          <w:sz w:val="24"/>
          <w:szCs w:val="24"/>
          <w:lang w:eastAsia="pl-PL"/>
        </w:rPr>
        <w:t>określeniem kontekstu tekstu słuchanego oraz znajdywaniu w nim określonych informacji,</w:t>
      </w:r>
    </w:p>
    <w:p w:rsidR="001E1B98" w:rsidRPr="00B90C20" w:rsidRDefault="00B90C20" w:rsidP="001E1B98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</w:t>
      </w:r>
      <w:r w:rsidR="001E1B98" w:rsidRPr="00B90C20">
        <w:rPr>
          <w:rFonts w:ascii="Times New Roman" w:hAnsi="Times New Roman"/>
          <w:sz w:val="24"/>
          <w:szCs w:val="24"/>
          <w:lang w:eastAsia="pl-PL"/>
        </w:rPr>
        <w:t>układa</w:t>
      </w:r>
      <w:r w:rsidR="001E1B98" w:rsidRPr="00B90C20">
        <w:rPr>
          <w:rFonts w:ascii="Times New Roman" w:hAnsi="Times New Roman"/>
          <w:sz w:val="24"/>
          <w:szCs w:val="24"/>
          <w:lang w:eastAsia="pl-PL"/>
        </w:rPr>
        <w:t>niem informacji</w:t>
      </w:r>
      <w:r w:rsidR="001E1B98" w:rsidRPr="00B90C20">
        <w:rPr>
          <w:rFonts w:ascii="Times New Roman" w:hAnsi="Times New Roman"/>
          <w:sz w:val="24"/>
          <w:szCs w:val="24"/>
          <w:lang w:eastAsia="pl-PL"/>
        </w:rPr>
        <w:t xml:space="preserve"> w określonym</w:t>
      </w:r>
      <w:r w:rsidR="001E1B98" w:rsidRPr="00B90C20">
        <w:rPr>
          <w:rFonts w:ascii="Times New Roman" w:hAnsi="Times New Roman"/>
          <w:sz w:val="24"/>
          <w:szCs w:val="24"/>
          <w:lang w:eastAsia="pl-PL"/>
        </w:rPr>
        <w:t xml:space="preserve"> porządku,</w:t>
      </w:r>
    </w:p>
    <w:p w:rsidR="001E1B98" w:rsidRPr="00B90C20" w:rsidRDefault="00B90C20" w:rsidP="007564F1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</w:t>
      </w:r>
      <w:r w:rsidR="007564F1" w:rsidRPr="00B90C20">
        <w:rPr>
          <w:rFonts w:ascii="Times New Roman" w:hAnsi="Times New Roman"/>
          <w:sz w:val="24"/>
          <w:szCs w:val="24"/>
          <w:lang w:eastAsia="pl-PL"/>
        </w:rPr>
        <w:t>rozpoznawaniu związków między poszczególnymi częściami tekstu,</w:t>
      </w:r>
    </w:p>
    <w:p w:rsidR="007564F1" w:rsidRPr="00B90C20" w:rsidRDefault="00B90C20" w:rsidP="007564F1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</w:t>
      </w:r>
      <w:r w:rsidR="007564F1" w:rsidRPr="00B90C20">
        <w:rPr>
          <w:rFonts w:ascii="Times New Roman" w:hAnsi="Times New Roman"/>
          <w:sz w:val="24"/>
          <w:szCs w:val="24"/>
          <w:lang w:eastAsia="pl-PL"/>
        </w:rPr>
        <w:t xml:space="preserve">wyrażaniu swoich upodobań, </w:t>
      </w:r>
    </w:p>
    <w:p w:rsidR="007564F1" w:rsidRPr="00B90C20" w:rsidRDefault="00B90C20" w:rsidP="007564F1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</w:t>
      </w:r>
      <w:r w:rsidR="007564F1" w:rsidRPr="00B90C20">
        <w:rPr>
          <w:rFonts w:ascii="Times New Roman" w:hAnsi="Times New Roman"/>
          <w:sz w:val="24"/>
          <w:szCs w:val="24"/>
          <w:lang w:eastAsia="pl-PL"/>
        </w:rPr>
        <w:t>pytaniu o pozwolenie,</w:t>
      </w:r>
    </w:p>
    <w:p w:rsidR="007564F1" w:rsidRPr="00B90C20" w:rsidRDefault="00B90C20" w:rsidP="007564F1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</w:t>
      </w:r>
      <w:r w:rsidR="00447019" w:rsidRPr="00B90C20">
        <w:rPr>
          <w:rFonts w:ascii="Times New Roman" w:hAnsi="Times New Roman"/>
          <w:sz w:val="24"/>
          <w:szCs w:val="24"/>
          <w:lang w:eastAsia="pl-PL"/>
        </w:rPr>
        <w:t>wyrażeniu odmowy/spełnieniu próby oraz składaniu gratulacji.</w:t>
      </w:r>
    </w:p>
    <w:p w:rsidR="00A848B1" w:rsidRPr="00B90C20" w:rsidRDefault="00A848B1" w:rsidP="007564F1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848B1" w:rsidRPr="00B90C20" w:rsidRDefault="00A848B1" w:rsidP="007564F1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90C20">
        <w:rPr>
          <w:rFonts w:ascii="Times New Roman" w:hAnsi="Times New Roman"/>
          <w:b/>
          <w:sz w:val="24"/>
          <w:szCs w:val="24"/>
          <w:lang w:eastAsia="pl-PL"/>
        </w:rPr>
        <w:t>Rekomendacje:</w:t>
      </w:r>
    </w:p>
    <w:p w:rsidR="00A848B1" w:rsidRPr="00B90C20" w:rsidRDefault="00A848B1" w:rsidP="007564F1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B90C20">
        <w:rPr>
          <w:rFonts w:ascii="Times New Roman" w:hAnsi="Times New Roman"/>
          <w:sz w:val="24"/>
          <w:szCs w:val="24"/>
          <w:lang w:eastAsia="pl-PL"/>
        </w:rPr>
        <w:t>- utrwalać znajomość podstawowych środków i funkcji językowych,</w:t>
      </w:r>
    </w:p>
    <w:p w:rsidR="00A848B1" w:rsidRPr="00B90C20" w:rsidRDefault="00A848B1" w:rsidP="007564F1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B90C20">
        <w:rPr>
          <w:rFonts w:ascii="Times New Roman" w:hAnsi="Times New Roman"/>
          <w:sz w:val="24"/>
          <w:szCs w:val="24"/>
          <w:lang w:eastAsia="pl-PL"/>
        </w:rPr>
        <w:t>-powtarzać i utrwalać podstawowy zasób słownictwa i struktur leksykalno-gramatycznych,</w:t>
      </w:r>
    </w:p>
    <w:p w:rsidR="009D1C65" w:rsidRDefault="009D1C65" w:rsidP="007564F1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B90C20">
        <w:rPr>
          <w:rFonts w:ascii="Times New Roman" w:hAnsi="Times New Roman"/>
          <w:sz w:val="24"/>
          <w:szCs w:val="24"/>
          <w:lang w:eastAsia="pl-PL"/>
        </w:rPr>
        <w:t xml:space="preserve">-doskonalić umiejętność tworzenia różnego rodzaju pisemnych </w:t>
      </w:r>
      <w:r w:rsidRPr="00B90C20">
        <w:rPr>
          <w:rFonts w:ascii="Times New Roman" w:hAnsi="Times New Roman"/>
          <w:sz w:val="24"/>
          <w:szCs w:val="24"/>
          <w:lang w:eastAsia="pl-PL"/>
        </w:rPr>
        <w:t xml:space="preserve">form </w:t>
      </w:r>
      <w:r w:rsidRPr="00B90C20">
        <w:rPr>
          <w:rFonts w:ascii="Times New Roman" w:hAnsi="Times New Roman"/>
          <w:sz w:val="24"/>
          <w:szCs w:val="24"/>
          <w:lang w:eastAsia="pl-PL"/>
        </w:rPr>
        <w:t>wypowiedzi,</w:t>
      </w:r>
    </w:p>
    <w:p w:rsidR="00B90C20" w:rsidRDefault="00B90C20" w:rsidP="007564F1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-doskonalić umiejętność słuchania i czytania w języku angielskim,</w:t>
      </w:r>
    </w:p>
    <w:p w:rsidR="00B90C20" w:rsidRPr="00B90C20" w:rsidRDefault="00B90C20" w:rsidP="007564F1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-utrwalać poznane </w:t>
      </w:r>
      <w:r w:rsidR="00CF798A">
        <w:rPr>
          <w:rFonts w:ascii="Times New Roman" w:hAnsi="Times New Roman"/>
          <w:sz w:val="24"/>
          <w:szCs w:val="24"/>
          <w:lang w:eastAsia="pl-PL"/>
        </w:rPr>
        <w:t>słownictwo</w:t>
      </w:r>
      <w:r>
        <w:rPr>
          <w:rFonts w:ascii="Times New Roman" w:hAnsi="Times New Roman"/>
          <w:sz w:val="24"/>
          <w:szCs w:val="24"/>
          <w:lang w:eastAsia="pl-PL"/>
        </w:rPr>
        <w:t xml:space="preserve"> i struktury </w:t>
      </w:r>
      <w:r w:rsidR="00CF798A">
        <w:rPr>
          <w:rFonts w:ascii="Times New Roman" w:hAnsi="Times New Roman"/>
          <w:sz w:val="24"/>
          <w:szCs w:val="24"/>
          <w:lang w:eastAsia="pl-PL"/>
        </w:rPr>
        <w:t>gramatyczne</w:t>
      </w:r>
      <w:r>
        <w:rPr>
          <w:rFonts w:ascii="Times New Roman" w:hAnsi="Times New Roman"/>
          <w:sz w:val="24"/>
          <w:szCs w:val="24"/>
          <w:lang w:eastAsia="pl-PL"/>
        </w:rPr>
        <w:t xml:space="preserve"> w </w:t>
      </w:r>
      <w:r w:rsidR="00CF798A">
        <w:rPr>
          <w:rFonts w:ascii="Times New Roman" w:hAnsi="Times New Roman"/>
          <w:sz w:val="24"/>
          <w:szCs w:val="24"/>
          <w:lang w:eastAsia="pl-PL"/>
        </w:rPr>
        <w:t>typowych sytuacjach komunikacyjnych,</w:t>
      </w:r>
    </w:p>
    <w:p w:rsidR="009D1C65" w:rsidRDefault="00CF798A" w:rsidP="007564F1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-motywować i zachęcać uczniów do stosowania środków i zwrotów językowych w praktyce (stwarzanie sytuacji do dialogów podczas zajęć, rozmowy z uczniami na zadane tematy, stwarzanie sytuacji komunikacyjnych pomiędzy uczniami,</w:t>
      </w:r>
    </w:p>
    <w:p w:rsidR="00CF798A" w:rsidRDefault="00CF798A" w:rsidP="007564F1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-zachęcać uczniów do samodzielnego zmierzenia się z rozwiązywaniem przykładowych zadań egzaminacyjnych,</w:t>
      </w:r>
    </w:p>
    <w:p w:rsidR="00CF798A" w:rsidRPr="00B90C20" w:rsidRDefault="00CF798A" w:rsidP="007564F1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motywować uczniów do podjęcia próby wykonania całego zadania, nie tylko jego poszczególnych podpunktów. </w:t>
      </w:r>
    </w:p>
    <w:p w:rsidR="00A848B1" w:rsidRPr="00B90C20" w:rsidRDefault="00A848B1" w:rsidP="007564F1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1B98" w:rsidRPr="00403F36" w:rsidRDefault="001E1B98" w:rsidP="001E4C1C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sectPr w:rsidR="001E1B98" w:rsidRPr="00403F36" w:rsidSect="00840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C2" w:rsidRDefault="002300C2" w:rsidP="00D414A6">
      <w:pPr>
        <w:spacing w:after="0" w:line="240" w:lineRule="auto"/>
      </w:pPr>
      <w:r>
        <w:separator/>
      </w:r>
    </w:p>
  </w:endnote>
  <w:endnote w:type="continuationSeparator" w:id="0">
    <w:p w:rsidR="002300C2" w:rsidRDefault="002300C2" w:rsidP="00D4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C2" w:rsidRDefault="002300C2" w:rsidP="00D414A6">
      <w:pPr>
        <w:spacing w:after="0" w:line="240" w:lineRule="auto"/>
      </w:pPr>
      <w:r>
        <w:separator/>
      </w:r>
    </w:p>
  </w:footnote>
  <w:footnote w:type="continuationSeparator" w:id="0">
    <w:p w:rsidR="002300C2" w:rsidRDefault="002300C2" w:rsidP="00D41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7184287B"/>
    <w:multiLevelType w:val="hybridMultilevel"/>
    <w:tmpl w:val="7E621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39"/>
    <w:rsid w:val="00010105"/>
    <w:rsid w:val="00044DFC"/>
    <w:rsid w:val="00061AA3"/>
    <w:rsid w:val="000751E9"/>
    <w:rsid w:val="000E74EC"/>
    <w:rsid w:val="000F5AE9"/>
    <w:rsid w:val="001B6F70"/>
    <w:rsid w:val="001E1B98"/>
    <w:rsid w:val="001E4C1C"/>
    <w:rsid w:val="0022362D"/>
    <w:rsid w:val="00227917"/>
    <w:rsid w:val="002300C2"/>
    <w:rsid w:val="002709BE"/>
    <w:rsid w:val="002C46F1"/>
    <w:rsid w:val="002D3044"/>
    <w:rsid w:val="002E0AF9"/>
    <w:rsid w:val="002F6239"/>
    <w:rsid w:val="003129FA"/>
    <w:rsid w:val="00370644"/>
    <w:rsid w:val="003B3B6F"/>
    <w:rsid w:val="003B4311"/>
    <w:rsid w:val="00403F36"/>
    <w:rsid w:val="00445E12"/>
    <w:rsid w:val="00447019"/>
    <w:rsid w:val="0049118F"/>
    <w:rsid w:val="005321EC"/>
    <w:rsid w:val="005446BD"/>
    <w:rsid w:val="005648E7"/>
    <w:rsid w:val="00631153"/>
    <w:rsid w:val="006353A3"/>
    <w:rsid w:val="00650AAD"/>
    <w:rsid w:val="00665341"/>
    <w:rsid w:val="007007AD"/>
    <w:rsid w:val="0070589F"/>
    <w:rsid w:val="007564F1"/>
    <w:rsid w:val="00763CBA"/>
    <w:rsid w:val="00770CB5"/>
    <w:rsid w:val="007A4877"/>
    <w:rsid w:val="007C219F"/>
    <w:rsid w:val="007D3FC4"/>
    <w:rsid w:val="00840211"/>
    <w:rsid w:val="008A70BD"/>
    <w:rsid w:val="008A749A"/>
    <w:rsid w:val="008C2A6A"/>
    <w:rsid w:val="008C62CE"/>
    <w:rsid w:val="00943FF2"/>
    <w:rsid w:val="0094456E"/>
    <w:rsid w:val="00950DD7"/>
    <w:rsid w:val="00976874"/>
    <w:rsid w:val="009B44FD"/>
    <w:rsid w:val="009C5807"/>
    <w:rsid w:val="009D1C65"/>
    <w:rsid w:val="009F189B"/>
    <w:rsid w:val="00A348E2"/>
    <w:rsid w:val="00A848B1"/>
    <w:rsid w:val="00A92475"/>
    <w:rsid w:val="00AA7543"/>
    <w:rsid w:val="00AC39CC"/>
    <w:rsid w:val="00B104C4"/>
    <w:rsid w:val="00B12B40"/>
    <w:rsid w:val="00B7333D"/>
    <w:rsid w:val="00B877DB"/>
    <w:rsid w:val="00B90C20"/>
    <w:rsid w:val="00B97B81"/>
    <w:rsid w:val="00C6506A"/>
    <w:rsid w:val="00C81DBB"/>
    <w:rsid w:val="00C97ADC"/>
    <w:rsid w:val="00CC7224"/>
    <w:rsid w:val="00CE2329"/>
    <w:rsid w:val="00CF798A"/>
    <w:rsid w:val="00D414A6"/>
    <w:rsid w:val="00D77389"/>
    <w:rsid w:val="00DB088C"/>
    <w:rsid w:val="00DF5298"/>
    <w:rsid w:val="00EC4A7C"/>
    <w:rsid w:val="00F13139"/>
    <w:rsid w:val="00F40E1C"/>
    <w:rsid w:val="00F51644"/>
    <w:rsid w:val="00F55E08"/>
    <w:rsid w:val="00F6028F"/>
    <w:rsid w:val="00F707C3"/>
    <w:rsid w:val="00F73A1D"/>
    <w:rsid w:val="00F94388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402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DB088C"/>
    <w:pPr>
      <w:spacing w:line="241" w:lineRule="atLeast"/>
    </w:pPr>
    <w:rPr>
      <w:rFonts w:eastAsiaTheme="minorHAnsi"/>
      <w:color w:val="auto"/>
    </w:rPr>
  </w:style>
  <w:style w:type="table" w:styleId="Tabela-Siatka">
    <w:name w:val="Table Grid"/>
    <w:basedOn w:val="Standardowy"/>
    <w:uiPriority w:val="59"/>
    <w:rsid w:val="00DB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DBB"/>
    <w:rPr>
      <w:rFonts w:ascii="Tahoma" w:eastAsia="Calibri" w:hAnsi="Tahoma" w:cs="Tahoma"/>
      <w:sz w:val="16"/>
      <w:szCs w:val="16"/>
    </w:rPr>
  </w:style>
  <w:style w:type="paragraph" w:customStyle="1" w:styleId="Pa13">
    <w:name w:val="Pa13"/>
    <w:basedOn w:val="Default"/>
    <w:next w:val="Default"/>
    <w:uiPriority w:val="99"/>
    <w:rsid w:val="00010105"/>
    <w:pPr>
      <w:spacing w:line="241" w:lineRule="atLeast"/>
    </w:pPr>
    <w:rPr>
      <w:rFonts w:eastAsiaTheme="minorHAnsi"/>
      <w:color w:val="auto"/>
    </w:rPr>
  </w:style>
  <w:style w:type="paragraph" w:styleId="Akapitzlist">
    <w:name w:val="List Paragraph"/>
    <w:basedOn w:val="Normalny"/>
    <w:uiPriority w:val="34"/>
    <w:qFormat/>
    <w:rsid w:val="007058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14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14A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14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402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DB088C"/>
    <w:pPr>
      <w:spacing w:line="241" w:lineRule="atLeast"/>
    </w:pPr>
    <w:rPr>
      <w:rFonts w:eastAsiaTheme="minorHAnsi"/>
      <w:color w:val="auto"/>
    </w:rPr>
  </w:style>
  <w:style w:type="table" w:styleId="Tabela-Siatka">
    <w:name w:val="Table Grid"/>
    <w:basedOn w:val="Standardowy"/>
    <w:uiPriority w:val="59"/>
    <w:rsid w:val="00DB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DBB"/>
    <w:rPr>
      <w:rFonts w:ascii="Tahoma" w:eastAsia="Calibri" w:hAnsi="Tahoma" w:cs="Tahoma"/>
      <w:sz w:val="16"/>
      <w:szCs w:val="16"/>
    </w:rPr>
  </w:style>
  <w:style w:type="paragraph" w:customStyle="1" w:styleId="Pa13">
    <w:name w:val="Pa13"/>
    <w:basedOn w:val="Default"/>
    <w:next w:val="Default"/>
    <w:uiPriority w:val="99"/>
    <w:rsid w:val="00010105"/>
    <w:pPr>
      <w:spacing w:line="241" w:lineRule="atLeast"/>
    </w:pPr>
    <w:rPr>
      <w:rFonts w:eastAsiaTheme="minorHAnsi"/>
      <w:color w:val="auto"/>
    </w:rPr>
  </w:style>
  <w:style w:type="paragraph" w:styleId="Akapitzlist">
    <w:name w:val="List Paragraph"/>
    <w:basedOn w:val="Normalny"/>
    <w:uiPriority w:val="34"/>
    <w:qFormat/>
    <w:rsid w:val="007058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14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14A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14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&#280;DZIOR\Desktop\Analiza%20&#322;atwo&#347;c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&#280;DZIOR\Desktop\Analiza%20&#322;atwo&#347;c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Arkusz1!$A$12</c:f>
              <c:strCache>
                <c:ptCount val="1"/>
                <c:pt idx="0">
                  <c:v>Poziom wykonania</c:v>
                </c:pt>
              </c:strCache>
            </c:strRef>
          </c:tx>
          <c:invertIfNegative val="0"/>
          <c:cat>
            <c:strRef>
              <c:f>Arkusz1!$B$11:$AZ$11</c:f>
              <c:strCache>
                <c:ptCount val="51"/>
                <c:pt idx="0">
                  <c:v>1.1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2.1</c:v>
                </c:pt>
                <c:pt idx="5">
                  <c:v>2.2</c:v>
                </c:pt>
                <c:pt idx="6">
                  <c:v>2.3</c:v>
                </c:pt>
                <c:pt idx="7">
                  <c:v>2.4</c:v>
                </c:pt>
                <c:pt idx="8">
                  <c:v>3.1</c:v>
                </c:pt>
                <c:pt idx="9">
                  <c:v>3.2</c:v>
                </c:pt>
                <c:pt idx="10">
                  <c:v>3.3</c:v>
                </c:pt>
                <c:pt idx="11">
                  <c:v>4.1</c:v>
                </c:pt>
                <c:pt idx="12">
                  <c:v>4.2</c:v>
                </c:pt>
                <c:pt idx="13">
                  <c:v>4.3</c:v>
                </c:pt>
                <c:pt idx="14">
                  <c:v>5.1</c:v>
                </c:pt>
                <c:pt idx="15">
                  <c:v>5.2</c:v>
                </c:pt>
                <c:pt idx="16">
                  <c:v>5.3</c:v>
                </c:pt>
                <c:pt idx="17">
                  <c:v>5.4</c:v>
                </c:pt>
                <c:pt idx="18">
                  <c:v>6.1</c:v>
                </c:pt>
                <c:pt idx="19">
                  <c:v>6.2</c:v>
                </c:pt>
                <c:pt idx="20">
                  <c:v>6.3</c:v>
                </c:pt>
                <c:pt idx="21">
                  <c:v>6.4</c:v>
                </c:pt>
                <c:pt idx="22">
                  <c:v>7.1</c:v>
                </c:pt>
                <c:pt idx="23">
                  <c:v>7.2</c:v>
                </c:pt>
                <c:pt idx="24">
                  <c:v>7.3</c:v>
                </c:pt>
                <c:pt idx="25">
                  <c:v>8.1</c:v>
                </c:pt>
                <c:pt idx="26">
                  <c:v>8.2</c:v>
                </c:pt>
                <c:pt idx="27">
                  <c:v>8.3</c:v>
                </c:pt>
                <c:pt idx="28">
                  <c:v>8.4</c:v>
                </c:pt>
                <c:pt idx="29">
                  <c:v>9.1</c:v>
                </c:pt>
                <c:pt idx="30">
                  <c:v>9.2</c:v>
                </c:pt>
                <c:pt idx="31">
                  <c:v>9.3</c:v>
                </c:pt>
                <c:pt idx="32">
                  <c:v>9.4</c:v>
                </c:pt>
                <c:pt idx="33">
                  <c:v>10.1</c:v>
                </c:pt>
                <c:pt idx="34">
                  <c:v>10.2</c:v>
                </c:pt>
                <c:pt idx="35">
                  <c:v>10.3</c:v>
                </c:pt>
                <c:pt idx="36">
                  <c:v>11.1</c:v>
                </c:pt>
                <c:pt idx="37">
                  <c:v>11.2</c:v>
                </c:pt>
                <c:pt idx="38">
                  <c:v>11.3</c:v>
                </c:pt>
                <c:pt idx="39">
                  <c:v>12.1</c:v>
                </c:pt>
                <c:pt idx="40">
                  <c:v>12.2</c:v>
                </c:pt>
                <c:pt idx="41">
                  <c:v>12.3</c:v>
                </c:pt>
                <c:pt idx="42">
                  <c:v>12.4</c:v>
                </c:pt>
                <c:pt idx="43">
                  <c:v>13.1</c:v>
                </c:pt>
                <c:pt idx="44">
                  <c:v>13.2</c:v>
                </c:pt>
                <c:pt idx="45">
                  <c:v>13.3</c:v>
                </c:pt>
                <c:pt idx="46">
                  <c:v>14.1</c:v>
                </c:pt>
                <c:pt idx="47">
                  <c:v>14.2</c:v>
                </c:pt>
                <c:pt idx="48">
                  <c:v>14.3</c:v>
                </c:pt>
                <c:pt idx="49">
                  <c:v>14.4</c:v>
                </c:pt>
                <c:pt idx="50">
                  <c:v>15</c:v>
                </c:pt>
              </c:strCache>
            </c:strRef>
          </c:cat>
          <c:val>
            <c:numRef>
              <c:f>Arkusz1!$B$12:$AZ$12</c:f>
              <c:numCache>
                <c:formatCode>0%</c:formatCode>
                <c:ptCount val="51"/>
                <c:pt idx="0">
                  <c:v>0.41379310344827586</c:v>
                </c:pt>
                <c:pt idx="1">
                  <c:v>0.41379310344827586</c:v>
                </c:pt>
                <c:pt idx="2">
                  <c:v>0.51724137931034486</c:v>
                </c:pt>
                <c:pt idx="3">
                  <c:v>0.41379310344827586</c:v>
                </c:pt>
                <c:pt idx="4">
                  <c:v>0.17241379310344829</c:v>
                </c:pt>
                <c:pt idx="5">
                  <c:v>0.17241379310344829</c:v>
                </c:pt>
                <c:pt idx="6">
                  <c:v>0.2413793103448276</c:v>
                </c:pt>
                <c:pt idx="7">
                  <c:v>0.37931034482758619</c:v>
                </c:pt>
                <c:pt idx="8">
                  <c:v>0.44827586206896552</c:v>
                </c:pt>
                <c:pt idx="9">
                  <c:v>0.34482758620689657</c:v>
                </c:pt>
                <c:pt idx="10">
                  <c:v>0.44827586206896552</c:v>
                </c:pt>
                <c:pt idx="11">
                  <c:v>3.4482758620689655E-2</c:v>
                </c:pt>
                <c:pt idx="12">
                  <c:v>3.4482758620689655E-2</c:v>
                </c:pt>
                <c:pt idx="13">
                  <c:v>5.3639846743295014E-2</c:v>
                </c:pt>
                <c:pt idx="14">
                  <c:v>0.31034482758620691</c:v>
                </c:pt>
                <c:pt idx="15">
                  <c:v>0.37931034482758619</c:v>
                </c:pt>
                <c:pt idx="16">
                  <c:v>0.27586206896551724</c:v>
                </c:pt>
                <c:pt idx="17">
                  <c:v>0.31034482758620691</c:v>
                </c:pt>
                <c:pt idx="18">
                  <c:v>0.48275862068965519</c:v>
                </c:pt>
                <c:pt idx="19">
                  <c:v>0.37931034482758619</c:v>
                </c:pt>
                <c:pt idx="20">
                  <c:v>0.20689655172413793</c:v>
                </c:pt>
                <c:pt idx="21">
                  <c:v>0.65517241379310343</c:v>
                </c:pt>
                <c:pt idx="22">
                  <c:v>4.0229885057471257E-2</c:v>
                </c:pt>
                <c:pt idx="23">
                  <c:v>4.0229885057471257E-2</c:v>
                </c:pt>
                <c:pt idx="24">
                  <c:v>3.4482758620689655E-2</c:v>
                </c:pt>
                <c:pt idx="25">
                  <c:v>0.20689655172413793</c:v>
                </c:pt>
                <c:pt idx="26">
                  <c:v>0.20689655172413793</c:v>
                </c:pt>
                <c:pt idx="27">
                  <c:v>0.44827586206896552</c:v>
                </c:pt>
                <c:pt idx="28">
                  <c:v>0.41379310344827586</c:v>
                </c:pt>
                <c:pt idx="29">
                  <c:v>0.34482758620689657</c:v>
                </c:pt>
                <c:pt idx="30">
                  <c:v>0.44827586206896552</c:v>
                </c:pt>
                <c:pt idx="31">
                  <c:v>0.20689655172413793</c:v>
                </c:pt>
                <c:pt idx="32">
                  <c:v>0.34482758620689657</c:v>
                </c:pt>
                <c:pt idx="33">
                  <c:v>0.1206896551724138</c:v>
                </c:pt>
                <c:pt idx="34">
                  <c:v>0.13793103448275862</c:v>
                </c:pt>
                <c:pt idx="35">
                  <c:v>0.11494252873563217</c:v>
                </c:pt>
                <c:pt idx="36">
                  <c:v>8.2758620689655185E-2</c:v>
                </c:pt>
                <c:pt idx="37">
                  <c:v>0</c:v>
                </c:pt>
                <c:pt idx="38">
                  <c:v>0.44827586206896552</c:v>
                </c:pt>
                <c:pt idx="39">
                  <c:v>0.48275862068965519</c:v>
                </c:pt>
                <c:pt idx="40">
                  <c:v>0.37931034482758619</c:v>
                </c:pt>
                <c:pt idx="41">
                  <c:v>0.48275862068965519</c:v>
                </c:pt>
                <c:pt idx="42">
                  <c:v>0.20689655172413793</c:v>
                </c:pt>
                <c:pt idx="43">
                  <c:v>0.44827586206896552</c:v>
                </c:pt>
                <c:pt idx="44">
                  <c:v>0.48275862068965519</c:v>
                </c:pt>
                <c:pt idx="45">
                  <c:v>0.34482758620689657</c:v>
                </c:pt>
                <c:pt idx="46">
                  <c:v>0</c:v>
                </c:pt>
                <c:pt idx="47">
                  <c:v>0</c:v>
                </c:pt>
                <c:pt idx="48">
                  <c:v>3.4482758620689655E-2</c:v>
                </c:pt>
                <c:pt idx="49">
                  <c:v>0</c:v>
                </c:pt>
                <c:pt idx="50">
                  <c:v>0.15172413793103448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300096"/>
        <c:axId val="223224384"/>
      </c:barChart>
      <c:catAx>
        <c:axId val="2473000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800"/>
            </a:pPr>
            <a:endParaRPr lang="pl-PL"/>
          </a:p>
        </c:txPr>
        <c:crossAx val="223224384"/>
        <c:crosses val="autoZero"/>
        <c:auto val="1"/>
        <c:lblAlgn val="ctr"/>
        <c:lblOffset val="100"/>
        <c:noMultiLvlLbl val="0"/>
      </c:catAx>
      <c:valAx>
        <c:axId val="223224384"/>
        <c:scaling>
          <c:orientation val="minMax"/>
          <c:max val="1"/>
        </c:scaling>
        <c:delete val="0"/>
        <c:axPos val="l"/>
        <c:majorGridlines>
          <c:spPr>
            <a:ln w="12700" cmpd="sng">
              <a:prstDash val="solid"/>
              <a:headEnd w="lg" len="lg"/>
              <a:tailEnd w="lg" len="lg"/>
            </a:ln>
            <a:effectLst>
              <a:glow>
                <a:schemeClr val="accent1">
                  <a:alpha val="40000"/>
                </a:schemeClr>
              </a:glow>
            </a:effectLst>
          </c:spPr>
        </c:majorGridlines>
        <c:numFmt formatCode="0%" sourceLinked="1"/>
        <c:majorTickMark val="out"/>
        <c:minorTickMark val="none"/>
        <c:tickLblPos val="nextTo"/>
        <c:spPr>
          <a:ln w="19050"/>
        </c:spPr>
        <c:crossAx val="247300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Arkusz1!$A$17</c:f>
              <c:strCache>
                <c:ptCount val="1"/>
                <c:pt idx="0">
                  <c:v>Poziom wykonania</c:v>
                </c:pt>
              </c:strCache>
            </c:strRef>
          </c:tx>
          <c:invertIfNegative val="0"/>
          <c:cat>
            <c:strRef>
              <c:f>Arkusz1!$B$16:$F$16</c:f>
              <c:strCache>
                <c:ptCount val="5"/>
                <c:pt idx="0">
                  <c:v>Rozumienie ze słuchu</c:v>
                </c:pt>
                <c:pt idx="1">
                  <c:v>Znajomość funkcji językowych</c:v>
                </c:pt>
                <c:pt idx="2">
                  <c:v>Rozumienie tekstów pisanych</c:v>
                </c:pt>
                <c:pt idx="3">
                  <c:v>Znajomość środków językowych</c:v>
                </c:pt>
                <c:pt idx="4">
                  <c:v>Wypowiedź pisemna</c:v>
                </c:pt>
              </c:strCache>
            </c:strRef>
          </c:cat>
          <c:val>
            <c:numRef>
              <c:f>Arkusz1!$B$17:$F$17</c:f>
              <c:numCache>
                <c:formatCode>0%</c:formatCode>
                <c:ptCount val="5"/>
                <c:pt idx="0">
                  <c:v>0.29200875752599886</c:v>
                </c:pt>
                <c:pt idx="1">
                  <c:v>0.2831765935214211</c:v>
                </c:pt>
                <c:pt idx="2">
                  <c:v>0.25180623973727423</c:v>
                </c:pt>
                <c:pt idx="3">
                  <c:v>0.26018808777429464</c:v>
                </c:pt>
                <c:pt idx="4">
                  <c:v>0.15172413793103448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301120"/>
        <c:axId val="223226688"/>
      </c:barChart>
      <c:catAx>
        <c:axId val="2473011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223226688"/>
        <c:crosses val="autoZero"/>
        <c:auto val="1"/>
        <c:lblAlgn val="ctr"/>
        <c:lblOffset val="100"/>
        <c:noMultiLvlLbl val="0"/>
      </c:catAx>
      <c:valAx>
        <c:axId val="223226688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7301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7A89-DD72-41AC-9F96-187EC070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8</Pages>
  <Words>1657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KĘDZIOR</dc:creator>
  <cp:keywords/>
  <dc:description/>
  <cp:lastModifiedBy>KĘDZIOR</cp:lastModifiedBy>
  <cp:revision>110</cp:revision>
  <dcterms:created xsi:type="dcterms:W3CDTF">2018-08-20T06:41:00Z</dcterms:created>
  <dcterms:modified xsi:type="dcterms:W3CDTF">2018-08-21T15:01:00Z</dcterms:modified>
</cp:coreProperties>
</file>