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49" w:rsidRDefault="00102649" w:rsidP="00102649">
      <w:pPr>
        <w:pStyle w:val="Nadpis1"/>
        <w:ind w:left="4739" w:right="4778"/>
        <w:jc w:val="center"/>
      </w:pPr>
      <w:r>
        <w:t>TELESNÁ A ŠPORTOVÁ VÝCHOVA</w:t>
      </w:r>
    </w:p>
    <w:p w:rsidR="00102649" w:rsidRDefault="00102649" w:rsidP="00102649">
      <w:pPr>
        <w:pStyle w:val="Zkladntext"/>
        <w:spacing w:before="4"/>
        <w:rPr>
          <w:b/>
        </w:rPr>
      </w:pPr>
    </w:p>
    <w:p w:rsidR="00102649" w:rsidRDefault="00102649" w:rsidP="00102649">
      <w:pPr>
        <w:ind w:left="118"/>
        <w:rPr>
          <w:b/>
          <w:sz w:val="28"/>
        </w:rPr>
      </w:pPr>
      <w:r>
        <w:rPr>
          <w:b/>
          <w:sz w:val="28"/>
        </w:rPr>
        <w:t>ÚVOD</w:t>
      </w:r>
    </w:p>
    <w:p w:rsidR="00102649" w:rsidRDefault="00102649" w:rsidP="00102649">
      <w:pPr>
        <w:pStyle w:val="Zkladntext"/>
        <w:rPr>
          <w:b/>
          <w:sz w:val="20"/>
        </w:rPr>
      </w:pPr>
    </w:p>
    <w:p w:rsidR="00102649" w:rsidRDefault="00102649" w:rsidP="00102649">
      <w:pPr>
        <w:pStyle w:val="Zkladntext"/>
        <w:spacing w:before="3"/>
        <w:rPr>
          <w:b/>
          <w:sz w:val="20"/>
        </w:rPr>
      </w:pPr>
    </w:p>
    <w:p w:rsidR="00102649" w:rsidRDefault="00102649" w:rsidP="00102649">
      <w:pPr>
        <w:pStyle w:val="Zkladntext"/>
        <w:spacing w:before="90" w:line="360" w:lineRule="auto"/>
        <w:ind w:left="118" w:right="157" w:firstLine="708"/>
        <w:jc w:val="both"/>
      </w:pPr>
      <w:r>
        <w:t>Vzdelávací štandard nepredstavuje iba súhrn katalógov, ktoré stanovujú výkony a obsah vyučovacieho predmetu, ale je to predovšetkým program rôznych činností a otvorených príležitostí na rozvíjanie individuálnych učebných možností žiakov.</w:t>
      </w:r>
    </w:p>
    <w:p w:rsidR="00102649" w:rsidRDefault="00102649" w:rsidP="00102649">
      <w:pPr>
        <w:pStyle w:val="Zkladntext"/>
        <w:spacing w:before="1" w:line="360" w:lineRule="auto"/>
        <w:ind w:left="118" w:right="153" w:firstLine="708"/>
        <w:jc w:val="both"/>
      </w:pPr>
      <w:r>
        <w:t>Vzdelávací štandard pozostáva z charakteristiky predmetu a základných učebných cieľov, ktoré sa konkretizujú vo výkonovom štandarde. Je to ucelený systém výkonov, ktoré sú vyjadrené odstupňovanými konkretizovanými cieľmi – učebnými požiadavkami. Tieto základné požiadavky môžu učitelia ešte viac špecifikovať, konkretizovať a rozvíjať v podobe ďalších blízkych učebných cieľov, učebných úloh, otázok, či testových položiek.</w:t>
      </w:r>
    </w:p>
    <w:p w:rsidR="00102649" w:rsidRDefault="00102649" w:rsidP="00102649">
      <w:pPr>
        <w:pStyle w:val="Zkladntext"/>
        <w:spacing w:line="360" w:lineRule="auto"/>
        <w:ind w:left="118" w:right="153" w:firstLine="708"/>
        <w:jc w:val="both"/>
      </w:pPr>
      <w:r>
        <w:t>K vymedzeným výkonom je priradený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učebný obsah v rámci školského vzdelávacieho programu podľa jednotlivých ročníkov.</w:t>
      </w:r>
    </w:p>
    <w:p w:rsidR="00102649" w:rsidRDefault="00102649" w:rsidP="00102649">
      <w:pPr>
        <w:pStyle w:val="Zkladntext"/>
        <w:spacing w:line="360" w:lineRule="auto"/>
        <w:ind w:left="118" w:right="153" w:firstLine="708"/>
        <w:jc w:val="both"/>
      </w:pPr>
      <w:r>
        <w:t>Pri plánovaní vzdelávacej činnosti je cieľom učiteľa vytvárať pre žiakov podnetné prostredie, ktoré im umožní osvojiť si nové pohybové zručnosti a tie budú predpokladom pre vykonávanie pohybovej aktivity i mimo školského prostredia. V prípade účinného osvojenia si týchto zručností existuje reálna možnosť vytvorenia si trvalého vzťahu k pohybovej aktivite, ktorá je kľúčom k zdravému životnému.</w:t>
      </w:r>
    </w:p>
    <w:p w:rsidR="00102649" w:rsidRDefault="00102649" w:rsidP="00102649">
      <w:pPr>
        <w:pStyle w:val="Zkladntext"/>
        <w:spacing w:line="360" w:lineRule="auto"/>
        <w:ind w:left="118" w:right="153" w:firstLine="708"/>
        <w:jc w:val="both"/>
      </w:pPr>
    </w:p>
    <w:p w:rsidR="00102649" w:rsidRDefault="00102649" w:rsidP="00102649">
      <w:pPr>
        <w:pStyle w:val="Zkladntext"/>
        <w:spacing w:line="360" w:lineRule="auto"/>
        <w:ind w:left="118" w:right="153" w:firstLine="708"/>
        <w:jc w:val="both"/>
      </w:pPr>
    </w:p>
    <w:p w:rsidR="00102649" w:rsidRDefault="00102649" w:rsidP="00102649">
      <w:pPr>
        <w:pStyle w:val="Zkladntext"/>
        <w:spacing w:line="360" w:lineRule="auto"/>
        <w:ind w:left="118" w:right="153" w:firstLine="708"/>
        <w:jc w:val="both"/>
      </w:pPr>
    </w:p>
    <w:p w:rsidR="00102649" w:rsidRDefault="00102649" w:rsidP="00102649">
      <w:pPr>
        <w:pStyle w:val="Zkladntext"/>
        <w:spacing w:line="360" w:lineRule="auto"/>
        <w:ind w:left="118" w:right="153" w:firstLine="708"/>
        <w:jc w:val="both"/>
      </w:pPr>
    </w:p>
    <w:p w:rsidR="00102649" w:rsidRDefault="00102649" w:rsidP="00102649">
      <w:pPr>
        <w:pStyle w:val="Nadpis1"/>
      </w:pPr>
      <w:r>
        <w:lastRenderedPageBreak/>
        <w:t>CHARAKTERISTIKA PREDMETU</w:t>
      </w:r>
    </w:p>
    <w:p w:rsidR="00102649" w:rsidRDefault="00102649" w:rsidP="00102649">
      <w:pPr>
        <w:pStyle w:val="Zkladntext"/>
        <w:rPr>
          <w:b/>
          <w:sz w:val="30"/>
        </w:rPr>
      </w:pPr>
    </w:p>
    <w:p w:rsidR="00102649" w:rsidRDefault="00102649" w:rsidP="00102649">
      <w:pPr>
        <w:pStyle w:val="Zkladntext"/>
        <w:spacing w:before="208" w:line="360" w:lineRule="auto"/>
        <w:ind w:left="118" w:right="155" w:firstLine="708"/>
        <w:jc w:val="both"/>
      </w:pPr>
      <w:r>
        <w:t>Predmet telesná a športová výchova poskytuje základné informácie o biologických, fyzických a sociálnych základoch zdravého životného štýlu. Žiak si v ňom rozvíja schopnosti a osvojuje vedomosti, zručnosti a návyky, ktoré sú súčasťou zdravého životného štýlu nielen počas školskej dochádzky, ale i v dospelosti. Osvojuje si pohybové zručnosti a návyky na efektívne využitie voľného času a zároveň vedomosti            o zdravotnom účinku osvojených pohybových zručností a návykov. Dôraz sa kladie na motiváciu k pohybovej a športovej aktivite, vyzdvihnutie osobitostí žiakov a ich individuálnych predpokladov pre vykonávanie daných</w:t>
      </w:r>
      <w:r>
        <w:rPr>
          <w:spacing w:val="-5"/>
        </w:rPr>
        <w:t xml:space="preserve"> </w:t>
      </w:r>
      <w:r>
        <w:t>činností.</w:t>
      </w:r>
    </w:p>
    <w:p w:rsidR="00102649" w:rsidRDefault="00102649" w:rsidP="00102649">
      <w:pPr>
        <w:pStyle w:val="Zkladntext"/>
        <w:spacing w:before="119" w:line="360" w:lineRule="auto"/>
        <w:ind w:left="118" w:right="155" w:firstLine="708"/>
        <w:jc w:val="both"/>
      </w:pPr>
      <w:r>
        <w:t>Vzdelávací štandard má štyri základné časti: Zdravie a jeho poruchy, Zdravý životný štýl, Telesná zdatnosť a pohybová výkonnosť a Športové činnosti pohybového režimu. Tieto časti zohľadňujú pohybovo a zdravotne orientovanú koncepciu telesnej a športovej výchovy. Časť   s názvom Športové činnosti pohybového režimu je členená na základné tematické celky a pre jednoduchšiu orientáciu učiteľa je navrhnutá odporúčaná časová dotácia atletika (15  %), základy gymnastických športov (15 %), športové hry (25 %), sezónne pohybové činnosti (15  %)      a povinne voliteľný tematický celok (30</w:t>
      </w:r>
      <w:r>
        <w:rPr>
          <w:spacing w:val="-9"/>
        </w:rPr>
        <w:t xml:space="preserve"> </w:t>
      </w:r>
      <w:r>
        <w:t>%).</w:t>
      </w:r>
    </w:p>
    <w:p w:rsidR="00102649" w:rsidRDefault="00102649" w:rsidP="00102649">
      <w:pPr>
        <w:pStyle w:val="Zkladntext"/>
        <w:spacing w:before="122" w:line="360" w:lineRule="auto"/>
        <w:ind w:left="118" w:right="152" w:firstLine="708"/>
        <w:jc w:val="both"/>
      </w:pPr>
      <w:r>
        <w:t>V každom ročníku je povinný aspoň jeden voliteľný TC. Voliteľné TC rozširujú základné TC o pohybové činnosti, ktorých výber umožňuje rešpektovať podmienky školy, záujmy žiakov, záujmy učiteľa, miestne tradície a pod. Vyučovanie voliteľných TC musí rešpektovať plnenie cieľov telesnej a športovej výchovy a bezpečnosť pri cvičení. Obsah voliteľných TC sa využíva na doplnenie základného učiva a na motiváciu žiakov, na rozvoj ich pohybových schopností so zreteľom na skupinové záujmy, individuálne predpoklady žiakov a podmienky školy. Učiteľ môže zaradiť do plánu iba tie športové činnosti, ktoré boli súčasťou jeho pregraduálnej prípravy na vysokej škole, alebo na ktoré získal trénerské alebo cvičiteľské vzdelanie, alebo certifikát v niektorej forme ďalšieho vzdelávania učiteľov a trénerov. Ako povinne voliteľný tematický celok je možné zaradiť menej známe športové hry ako bejzbal, softbal, ringo, lakros, bedminton, florbal, a iné športy, a pohybové aktivity ako korčuľovanie, in–line korčuľovanie, snowboarding, ale i tanec, ľadový hokej a iné pohybové aktivity.</w:t>
      </w:r>
    </w:p>
    <w:p w:rsidR="00102649" w:rsidRDefault="00102649" w:rsidP="00102649">
      <w:pPr>
        <w:pStyle w:val="Zkladntext"/>
        <w:spacing w:line="360" w:lineRule="auto"/>
        <w:ind w:left="118" w:right="153" w:firstLine="708"/>
        <w:jc w:val="both"/>
      </w:pPr>
    </w:p>
    <w:p w:rsidR="00102649" w:rsidRDefault="00102649" w:rsidP="00102649">
      <w:pPr>
        <w:pStyle w:val="Zkladntext"/>
        <w:spacing w:before="90" w:line="360" w:lineRule="auto"/>
        <w:ind w:left="118" w:right="157" w:firstLine="708"/>
        <w:jc w:val="both"/>
      </w:pPr>
      <w:r>
        <w:lastRenderedPageBreak/>
        <w:t>Základnou organizačnou formou je 45-minútová vyučovacia hodina a zúčastňujú sa jej všetci žiaci zaradení do I. a II. zdravotnej skupiny, prípadne III. zdravotnej skupiny (integrované vyučovanie). Žiaci so zdravotným oslabením, zdravotným postihnutím (III. zdravotná skupina) sa môžu vyučovať samostatne v oddelení zdravotnej telesnej výchovy, pričom obsah vyučovania sa realizuje podľa samostatných vzdelávacích programov.</w:t>
      </w:r>
    </w:p>
    <w:p w:rsidR="00102649" w:rsidRDefault="00102649" w:rsidP="00102649">
      <w:pPr>
        <w:pStyle w:val="Zkladntext"/>
        <w:spacing w:before="9"/>
        <w:rPr>
          <w:sz w:val="34"/>
        </w:rPr>
      </w:pPr>
    </w:p>
    <w:p w:rsidR="00102649" w:rsidRDefault="00102649" w:rsidP="00102649">
      <w:pPr>
        <w:pStyle w:val="Nadpis1"/>
        <w:spacing w:before="0"/>
      </w:pPr>
      <w:r>
        <w:t>CIELE PREDMETU</w:t>
      </w:r>
    </w:p>
    <w:p w:rsidR="00102649" w:rsidRDefault="00102649" w:rsidP="00102649">
      <w:pPr>
        <w:pStyle w:val="Zkladntext"/>
        <w:rPr>
          <w:b/>
          <w:sz w:val="30"/>
        </w:rPr>
      </w:pPr>
    </w:p>
    <w:p w:rsidR="00102649" w:rsidRDefault="00102649" w:rsidP="00102649">
      <w:pPr>
        <w:pStyle w:val="Zkladntext"/>
        <w:spacing w:before="208"/>
        <w:ind w:left="118"/>
      </w:pPr>
      <w:r>
        <w:t>Žiaci:</w:t>
      </w:r>
    </w:p>
    <w:p w:rsidR="00102649" w:rsidRDefault="00102649" w:rsidP="00102649">
      <w:pPr>
        <w:pStyle w:val="Zkladntext"/>
        <w:spacing w:before="4"/>
        <w:rPr>
          <w:sz w:val="22"/>
        </w:rPr>
      </w:pPr>
    </w:p>
    <w:p w:rsidR="00102649" w:rsidRDefault="00102649" w:rsidP="00102649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spacing w:before="0"/>
        <w:rPr>
          <w:sz w:val="24"/>
        </w:rPr>
      </w:pPr>
      <w:r>
        <w:rPr>
          <w:sz w:val="24"/>
        </w:rPr>
        <w:t>vysvetlia účinok pohybovej aktivity na zdravie s jej aplikáciou v dennom</w:t>
      </w:r>
      <w:r>
        <w:rPr>
          <w:spacing w:val="-7"/>
          <w:sz w:val="24"/>
        </w:rPr>
        <w:t xml:space="preserve"> </w:t>
      </w:r>
      <w:r>
        <w:rPr>
          <w:sz w:val="24"/>
        </w:rPr>
        <w:t>režime,</w:t>
      </w:r>
    </w:p>
    <w:p w:rsidR="00102649" w:rsidRDefault="00102649" w:rsidP="00102649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získajú vedomosti o potrebe pohybu ako prevencie pred civilizačnými</w:t>
      </w:r>
      <w:r>
        <w:rPr>
          <w:spacing w:val="-3"/>
          <w:sz w:val="24"/>
        </w:rPr>
        <w:t xml:space="preserve"> </w:t>
      </w:r>
      <w:r>
        <w:rPr>
          <w:sz w:val="24"/>
        </w:rPr>
        <w:t>ochoreniami,</w:t>
      </w:r>
    </w:p>
    <w:p w:rsidR="00102649" w:rsidRDefault="00102649" w:rsidP="00102649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získajú informácie o situáciách ohrozujúcich zdravie a poskytnú prvú pomoc na veku primeranej</w:t>
      </w:r>
      <w:r>
        <w:rPr>
          <w:spacing w:val="-5"/>
          <w:sz w:val="24"/>
        </w:rPr>
        <w:t xml:space="preserve"> </w:t>
      </w:r>
      <w:r>
        <w:rPr>
          <w:sz w:val="24"/>
        </w:rPr>
        <w:t>úrovni,</w:t>
      </w:r>
    </w:p>
    <w:p w:rsidR="00102649" w:rsidRDefault="00102649" w:rsidP="00102649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spacing w:before="136"/>
        <w:rPr>
          <w:sz w:val="24"/>
        </w:rPr>
      </w:pPr>
      <w:r>
        <w:rPr>
          <w:sz w:val="24"/>
        </w:rPr>
        <w:t>osvoja si zásady správnej</w:t>
      </w:r>
      <w:r>
        <w:rPr>
          <w:spacing w:val="-5"/>
          <w:sz w:val="24"/>
        </w:rPr>
        <w:t xml:space="preserve"> </w:t>
      </w:r>
      <w:r>
        <w:rPr>
          <w:sz w:val="24"/>
        </w:rPr>
        <w:t>výživy,</w:t>
      </w:r>
    </w:p>
    <w:p w:rsidR="00102649" w:rsidRDefault="00102649" w:rsidP="00102649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vysvetlia význam využívania telovýchovných a športových činností vo svojom voľnom</w:t>
      </w:r>
      <w:r>
        <w:rPr>
          <w:spacing w:val="1"/>
          <w:sz w:val="24"/>
        </w:rPr>
        <w:t xml:space="preserve"> </w:t>
      </w:r>
      <w:r>
        <w:rPr>
          <w:sz w:val="24"/>
        </w:rPr>
        <w:t>čase,</w:t>
      </w:r>
    </w:p>
    <w:p w:rsidR="00102649" w:rsidRDefault="00102649" w:rsidP="00102649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vysvetlia význam aktívneho odpočinku na odstránenie</w:t>
      </w:r>
      <w:r>
        <w:rPr>
          <w:spacing w:val="-2"/>
          <w:sz w:val="24"/>
        </w:rPr>
        <w:t xml:space="preserve"> </w:t>
      </w:r>
      <w:r>
        <w:rPr>
          <w:sz w:val="24"/>
        </w:rPr>
        <w:t>únavy,</w:t>
      </w:r>
    </w:p>
    <w:p w:rsidR="00102649" w:rsidRDefault="00102649" w:rsidP="00102649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spacing w:before="135"/>
        <w:rPr>
          <w:sz w:val="24"/>
        </w:rPr>
      </w:pPr>
      <w:r>
        <w:rPr>
          <w:sz w:val="24"/>
        </w:rPr>
        <w:t>rozvíjajú pohybové schopnosti a diagnostikujú úroveň pohybovej výkonnosti,</w:t>
      </w:r>
    </w:p>
    <w:p w:rsidR="00102649" w:rsidRDefault="00102649" w:rsidP="00102649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osvoja si techniku a pravidlá rôznych športov a športových</w:t>
      </w:r>
      <w:r>
        <w:rPr>
          <w:spacing w:val="-1"/>
          <w:sz w:val="24"/>
        </w:rPr>
        <w:t xml:space="preserve"> </w:t>
      </w:r>
      <w:r>
        <w:rPr>
          <w:sz w:val="24"/>
        </w:rPr>
        <w:t>disciplín,</w:t>
      </w:r>
    </w:p>
    <w:p w:rsidR="00102649" w:rsidRDefault="00102649" w:rsidP="00102649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sú motivovaní k vykonávaniu pohybovej aktivity a získajú príjemný zážitok z vykonávanej pohybovej činnosti a zo</w:t>
      </w:r>
      <w:r>
        <w:rPr>
          <w:spacing w:val="-15"/>
          <w:sz w:val="24"/>
        </w:rPr>
        <w:t xml:space="preserve"> </w:t>
      </w:r>
      <w:r>
        <w:rPr>
          <w:sz w:val="24"/>
        </w:rPr>
        <w:t>športu.</w:t>
      </w:r>
    </w:p>
    <w:p w:rsidR="00102649" w:rsidRDefault="00102649" w:rsidP="00102649">
      <w:pPr>
        <w:pStyle w:val="Zkladntext"/>
        <w:spacing w:line="360" w:lineRule="auto"/>
        <w:ind w:left="118" w:right="153" w:firstLine="708"/>
        <w:jc w:val="both"/>
      </w:pPr>
    </w:p>
    <w:p w:rsidR="00102649" w:rsidRDefault="00102649" w:rsidP="00102649">
      <w:pPr>
        <w:pStyle w:val="Zkladntext"/>
        <w:spacing w:line="360" w:lineRule="auto"/>
        <w:ind w:left="118" w:right="153" w:firstLine="708"/>
        <w:jc w:val="both"/>
      </w:pPr>
    </w:p>
    <w:p w:rsidR="00102649" w:rsidRDefault="00102649" w:rsidP="00102649">
      <w:pPr>
        <w:pStyle w:val="Zkladntext"/>
        <w:spacing w:line="360" w:lineRule="auto"/>
        <w:ind w:left="118" w:right="153" w:firstLine="708"/>
        <w:jc w:val="both"/>
      </w:pPr>
    </w:p>
    <w:p w:rsidR="00102649" w:rsidRDefault="00102649" w:rsidP="00102649">
      <w:pPr>
        <w:pStyle w:val="Zkladntext"/>
        <w:spacing w:line="360" w:lineRule="auto"/>
        <w:ind w:left="118" w:right="153" w:firstLine="708"/>
        <w:jc w:val="both"/>
      </w:pPr>
    </w:p>
    <w:p w:rsidR="00102649" w:rsidRDefault="00102649" w:rsidP="00102649">
      <w:pPr>
        <w:pStyle w:val="Nadpis1"/>
      </w:pPr>
      <w:r>
        <w:lastRenderedPageBreak/>
        <w:t>VZDELÁVACÍ ŠTANDARD</w:t>
      </w:r>
    </w:p>
    <w:p w:rsidR="00102649" w:rsidRPr="00457BA3" w:rsidRDefault="00102649" w:rsidP="00102649">
      <w:pPr>
        <w:pStyle w:val="Nadpis2"/>
        <w:spacing w:before="118"/>
        <w:rPr>
          <w:b/>
          <w:color w:val="auto"/>
          <w:sz w:val="24"/>
          <w:szCs w:val="24"/>
        </w:rPr>
      </w:pPr>
      <w:r w:rsidRPr="00457BA3">
        <w:rPr>
          <w:b/>
          <w:color w:val="auto"/>
          <w:sz w:val="24"/>
          <w:szCs w:val="24"/>
        </w:rPr>
        <w:t>Zdravie a jeho poruchy</w:t>
      </w:r>
    </w:p>
    <w:p w:rsidR="00102649" w:rsidRDefault="00102649" w:rsidP="00102649">
      <w:pPr>
        <w:pStyle w:val="Zkladntext"/>
        <w:spacing w:before="8" w:after="1"/>
        <w:rPr>
          <w:b/>
          <w:sz w:val="10"/>
        </w:rPr>
      </w:pPr>
    </w:p>
    <w:tbl>
      <w:tblPr>
        <w:tblStyle w:val="TableNormal"/>
        <w:tblW w:w="1403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7091"/>
      </w:tblGrid>
      <w:tr w:rsidR="00102649" w:rsidTr="00102649">
        <w:trPr>
          <w:trHeight w:val="397"/>
        </w:trPr>
        <w:tc>
          <w:tcPr>
            <w:tcW w:w="6947" w:type="dxa"/>
          </w:tcPr>
          <w:p w:rsidR="00102649" w:rsidRDefault="00102649" w:rsidP="00C3105B">
            <w:pPr>
              <w:pStyle w:val="TableParagraph"/>
              <w:spacing w:before="56"/>
              <w:ind w:left="2442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Výkonový štandard</w:t>
            </w:r>
          </w:p>
        </w:tc>
        <w:tc>
          <w:tcPr>
            <w:tcW w:w="7091" w:type="dxa"/>
          </w:tcPr>
          <w:p w:rsidR="00102649" w:rsidRDefault="00102649" w:rsidP="00C3105B">
            <w:pPr>
              <w:pStyle w:val="TableParagraph"/>
              <w:spacing w:before="56"/>
              <w:ind w:left="2518" w:right="2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Obsahový štandard</w:t>
            </w:r>
          </w:p>
        </w:tc>
      </w:tr>
      <w:tr w:rsidR="00102649" w:rsidTr="00102649">
        <w:trPr>
          <w:trHeight w:val="7762"/>
        </w:trPr>
        <w:tc>
          <w:tcPr>
            <w:tcW w:w="6947" w:type="dxa"/>
          </w:tcPr>
          <w:p w:rsidR="00102649" w:rsidRDefault="00102649" w:rsidP="00C3105B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Žiak na </w:t>
            </w:r>
            <w:proofErr w:type="gramStart"/>
            <w:r>
              <w:rPr>
                <w:b/>
                <w:sz w:val="24"/>
              </w:rPr>
              <w:t xml:space="preserve">konci </w:t>
            </w:r>
            <w:r w:rsidR="0041115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.stupňa základnej školy vie/dokáže:</w:t>
            </w:r>
          </w:p>
          <w:p w:rsidR="00102649" w:rsidRDefault="00102649" w:rsidP="00102649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15" w:line="297" w:lineRule="auto"/>
              <w:ind w:right="98"/>
              <w:rPr>
                <w:sz w:val="24"/>
              </w:rPr>
            </w:pPr>
            <w:r>
              <w:rPr>
                <w:sz w:val="24"/>
              </w:rPr>
              <w:t>vysvetliť význam rozcvičenia pred vykonávaním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pohybovej činnosti,</w:t>
            </w:r>
          </w:p>
          <w:p w:rsidR="00102649" w:rsidRDefault="00102649" w:rsidP="00C3105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02649" w:rsidRDefault="00102649" w:rsidP="00102649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zostaviť a realizovať rozcvičenie pre každý tematický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celok,</w:t>
            </w:r>
          </w:p>
          <w:p w:rsidR="00102649" w:rsidRDefault="00102649" w:rsidP="00C3105B">
            <w:pPr>
              <w:pStyle w:val="TableParagraph"/>
              <w:rPr>
                <w:b/>
                <w:sz w:val="26"/>
              </w:rPr>
            </w:pPr>
          </w:p>
          <w:p w:rsidR="00102649" w:rsidRDefault="00102649" w:rsidP="00C3105B">
            <w:pPr>
              <w:pStyle w:val="TableParagraph"/>
              <w:rPr>
                <w:b/>
                <w:sz w:val="26"/>
              </w:rPr>
            </w:pPr>
          </w:p>
          <w:p w:rsidR="00102649" w:rsidRDefault="00102649" w:rsidP="00102649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1718"/>
              </w:tabs>
              <w:spacing w:before="161" w:line="300" w:lineRule="auto"/>
              <w:ind w:right="98"/>
              <w:rPr>
                <w:sz w:val="24"/>
              </w:rPr>
            </w:pPr>
            <w:r>
              <w:rPr>
                <w:sz w:val="24"/>
              </w:rPr>
              <w:t>dodržiavať</w:t>
            </w:r>
            <w:r>
              <w:rPr>
                <w:sz w:val="24"/>
              </w:rPr>
              <w:tab/>
              <w:t>hygienické požiadavky pri vykonávaní pohybovej činnosti,</w:t>
            </w:r>
          </w:p>
          <w:p w:rsidR="00102649" w:rsidRDefault="00102649" w:rsidP="00C3105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02649" w:rsidRDefault="00102649" w:rsidP="00102649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aplikovať zásady bezpečnosti, dopomoci a záchrany pri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cvičení,</w:t>
            </w:r>
          </w:p>
          <w:p w:rsidR="00102649" w:rsidRDefault="00102649" w:rsidP="00C3105B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02649" w:rsidRDefault="00102649" w:rsidP="00102649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poskytnúť prvú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pomoc,</w:t>
            </w:r>
          </w:p>
          <w:p w:rsidR="00102649" w:rsidRDefault="00102649" w:rsidP="00C3105B">
            <w:pPr>
              <w:pStyle w:val="TableParagraph"/>
              <w:rPr>
                <w:b/>
                <w:sz w:val="26"/>
              </w:rPr>
            </w:pPr>
          </w:p>
          <w:p w:rsidR="00102649" w:rsidRDefault="00102649" w:rsidP="00C3105B">
            <w:pPr>
              <w:pStyle w:val="TableParagraph"/>
              <w:rPr>
                <w:b/>
                <w:sz w:val="26"/>
              </w:rPr>
            </w:pPr>
          </w:p>
          <w:p w:rsidR="00102649" w:rsidRDefault="00102649" w:rsidP="00C3105B">
            <w:pPr>
              <w:pStyle w:val="TableParagraph"/>
              <w:rPr>
                <w:b/>
                <w:sz w:val="26"/>
              </w:rPr>
            </w:pPr>
          </w:p>
          <w:p w:rsidR="00102649" w:rsidRDefault="00102649" w:rsidP="00102649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207"/>
              <w:ind w:hanging="362"/>
              <w:rPr>
                <w:sz w:val="24"/>
              </w:rPr>
            </w:pPr>
            <w:r>
              <w:rPr>
                <w:sz w:val="24"/>
              </w:rPr>
              <w:t>ohodnotiť správne držanie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tela,</w:t>
            </w:r>
          </w:p>
          <w:p w:rsidR="00102649" w:rsidRDefault="00102649" w:rsidP="00C3105B">
            <w:pPr>
              <w:pStyle w:val="TableParagraph"/>
              <w:rPr>
                <w:b/>
                <w:sz w:val="26"/>
              </w:rPr>
            </w:pPr>
          </w:p>
          <w:p w:rsidR="00102649" w:rsidRDefault="00102649" w:rsidP="00C3105B">
            <w:pPr>
              <w:pStyle w:val="TableParagraph"/>
              <w:rPr>
                <w:b/>
                <w:sz w:val="26"/>
              </w:rPr>
            </w:pPr>
          </w:p>
          <w:p w:rsidR="00102649" w:rsidRDefault="00102649" w:rsidP="00102649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61" w:line="300" w:lineRule="auto"/>
              <w:ind w:right="93"/>
              <w:rPr>
                <w:sz w:val="24"/>
              </w:rPr>
            </w:pPr>
            <w:r>
              <w:rPr>
                <w:sz w:val="24"/>
              </w:rPr>
              <w:t>vysvetliť účinok pohybovej aktivity na ľudský organizmus a na vyskytujúci sa zdravotný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problém,</w:t>
            </w:r>
          </w:p>
        </w:tc>
        <w:tc>
          <w:tcPr>
            <w:tcW w:w="7091" w:type="dxa"/>
          </w:tcPr>
          <w:p w:rsidR="00102649" w:rsidRDefault="00102649" w:rsidP="00C3105B">
            <w:pPr>
              <w:pStyle w:val="TableParagraph"/>
              <w:rPr>
                <w:b/>
                <w:sz w:val="26"/>
              </w:rPr>
            </w:pPr>
          </w:p>
          <w:p w:rsidR="00102649" w:rsidRDefault="00102649" w:rsidP="00C3105B">
            <w:pPr>
              <w:pStyle w:val="TableParagraph"/>
              <w:spacing w:before="208" w:line="30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úloha rozcvičenia pred vykonávaním pohybových činností ako prevencia pred zranením</w:t>
            </w:r>
          </w:p>
          <w:p w:rsidR="00102649" w:rsidRDefault="00102649" w:rsidP="00C3105B">
            <w:pPr>
              <w:pStyle w:val="TableParagraph"/>
              <w:rPr>
                <w:b/>
                <w:sz w:val="26"/>
              </w:rPr>
            </w:pPr>
          </w:p>
          <w:p w:rsidR="00102649" w:rsidRDefault="00102649" w:rsidP="00C3105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02649" w:rsidRDefault="00102649" w:rsidP="00C3105B">
            <w:pPr>
              <w:pStyle w:val="TableParagraph"/>
              <w:spacing w:line="30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cvičenia rozvíjajúce kondičné, kondično-koordinačné, koordinačné schopnosti pre potreby každého tematického celku</w:t>
            </w:r>
          </w:p>
          <w:p w:rsidR="00102649" w:rsidRDefault="00102649" w:rsidP="00C3105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02649" w:rsidRDefault="00102649" w:rsidP="00C3105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hygiena úborov</w:t>
            </w:r>
          </w:p>
          <w:p w:rsidR="00102649" w:rsidRDefault="00102649" w:rsidP="00C3105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02649" w:rsidRDefault="00102649" w:rsidP="00C3105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dopomoc a záchrana pri cvičení</w:t>
            </w:r>
          </w:p>
          <w:p w:rsidR="00102649" w:rsidRDefault="00102649" w:rsidP="00C3105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102649" w:rsidRDefault="00102649" w:rsidP="00C3105B">
            <w:pPr>
              <w:pStyle w:val="TableParagraph"/>
              <w:spacing w:line="30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prvá pomoc pri drobných poraneniach, praktické poskytnutie prvej pomoci (umelé dýchanie, masáž srdca, protišokové opatrenia, stabilizovaná poloha, ošetrenie povrchového poranenia, zlomenín, omrzlín, popálenín)</w:t>
            </w:r>
          </w:p>
          <w:p w:rsidR="00102649" w:rsidRDefault="00102649" w:rsidP="00C3105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102649" w:rsidRDefault="00102649" w:rsidP="00C3105B">
            <w:pPr>
              <w:pStyle w:val="TableParagraph"/>
              <w:spacing w:before="1" w:line="300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zásady držania tela, správne držanie tela, chybné držanie tela, tonizačný program na správne držanie tela</w:t>
            </w:r>
          </w:p>
          <w:p w:rsidR="00102649" w:rsidRDefault="00102649" w:rsidP="00C3105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02649" w:rsidRDefault="00102649" w:rsidP="00C3105B">
            <w:pPr>
              <w:pStyle w:val="TableParagraph"/>
              <w:spacing w:line="340" w:lineRule="atLeast"/>
              <w:ind w:left="107" w:right="150"/>
              <w:rPr>
                <w:sz w:val="24"/>
              </w:rPr>
            </w:pPr>
            <w:r>
              <w:rPr>
                <w:sz w:val="24"/>
              </w:rPr>
              <w:t>základné poznatky z biológie človeka súvisiace a účinkom pohybovej aktivity na vlastný organizmus, redukcia nadhmotnosti, obezity</w:t>
            </w:r>
          </w:p>
        </w:tc>
      </w:tr>
    </w:tbl>
    <w:p w:rsidR="00102649" w:rsidRDefault="00102649" w:rsidP="00102649">
      <w:pPr>
        <w:spacing w:before="90"/>
        <w:ind w:left="118"/>
        <w:rPr>
          <w:b/>
          <w:sz w:val="24"/>
        </w:rPr>
      </w:pPr>
      <w:r>
        <w:rPr>
          <w:b/>
          <w:sz w:val="24"/>
        </w:rPr>
        <w:lastRenderedPageBreak/>
        <w:t>Zdravý životný štýl</w:t>
      </w:r>
    </w:p>
    <w:p w:rsidR="00102649" w:rsidRDefault="00102649" w:rsidP="00102649">
      <w:pPr>
        <w:pStyle w:val="Zkladntext"/>
        <w:spacing w:before="8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7091"/>
      </w:tblGrid>
      <w:tr w:rsidR="00102649" w:rsidTr="00C3105B">
        <w:trPr>
          <w:trHeight w:val="395"/>
        </w:trPr>
        <w:tc>
          <w:tcPr>
            <w:tcW w:w="6947" w:type="dxa"/>
          </w:tcPr>
          <w:p w:rsidR="00102649" w:rsidRDefault="00102649" w:rsidP="00C3105B">
            <w:pPr>
              <w:pStyle w:val="TableParagraph"/>
              <w:spacing w:before="56"/>
              <w:ind w:left="2442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Výkonový štandard</w:t>
            </w:r>
          </w:p>
        </w:tc>
        <w:tc>
          <w:tcPr>
            <w:tcW w:w="7091" w:type="dxa"/>
          </w:tcPr>
          <w:p w:rsidR="00102649" w:rsidRDefault="00102649" w:rsidP="00C3105B">
            <w:pPr>
              <w:pStyle w:val="TableParagraph"/>
              <w:spacing w:before="56"/>
              <w:ind w:left="2518" w:right="2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Obsahový </w:t>
            </w:r>
            <w:r w:rsidR="00457BA3">
              <w:rPr>
                <w:b/>
                <w:sz w:val="24"/>
              </w:rPr>
              <w:t>standard</w:t>
            </w:r>
          </w:p>
        </w:tc>
      </w:tr>
      <w:tr w:rsidR="00102649" w:rsidTr="00C3105B">
        <w:trPr>
          <w:trHeight w:val="4555"/>
        </w:trPr>
        <w:tc>
          <w:tcPr>
            <w:tcW w:w="6947" w:type="dxa"/>
          </w:tcPr>
          <w:p w:rsidR="00102649" w:rsidRDefault="00102649" w:rsidP="00102649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vysvetliť základy racionálnej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výživy,</w:t>
            </w:r>
          </w:p>
          <w:p w:rsidR="00102649" w:rsidRDefault="00102649" w:rsidP="00C3105B">
            <w:pPr>
              <w:pStyle w:val="TableParagraph"/>
              <w:rPr>
                <w:b/>
                <w:sz w:val="26"/>
              </w:rPr>
            </w:pPr>
          </w:p>
          <w:p w:rsidR="00102649" w:rsidRDefault="00102649" w:rsidP="00C3105B">
            <w:pPr>
              <w:pStyle w:val="TableParagraph"/>
              <w:rPr>
                <w:b/>
              </w:rPr>
            </w:pPr>
          </w:p>
          <w:p w:rsidR="00102649" w:rsidRDefault="00102649" w:rsidP="00102649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charakterizovať a uplatňovať pohybové činnosti podporujúce zdravý životný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štýl,</w:t>
            </w:r>
          </w:p>
          <w:p w:rsidR="00102649" w:rsidRDefault="00102649" w:rsidP="00C3105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02649" w:rsidRDefault="00102649" w:rsidP="00102649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charakterizovať nebezpečenstvo závislosti na návykových látkach s negatívnym dopadom na zdravie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človeka,</w:t>
            </w:r>
          </w:p>
          <w:p w:rsidR="00102649" w:rsidRDefault="00102649" w:rsidP="00C3105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102649" w:rsidRDefault="00102649" w:rsidP="00102649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uplatňovať rôzne formy pohybovej aktivity v režime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dňa,</w:t>
            </w:r>
          </w:p>
        </w:tc>
        <w:tc>
          <w:tcPr>
            <w:tcW w:w="7091" w:type="dxa"/>
          </w:tcPr>
          <w:p w:rsidR="00102649" w:rsidRDefault="00102649" w:rsidP="00C3105B">
            <w:pPr>
              <w:pStyle w:val="TableParagraph"/>
              <w:spacing w:line="720" w:lineRule="auto"/>
              <w:ind w:left="107" w:right="3492"/>
              <w:rPr>
                <w:sz w:val="24"/>
              </w:rPr>
            </w:pPr>
            <w:r>
              <w:rPr>
                <w:sz w:val="24"/>
              </w:rPr>
              <w:t>zásady racionálnej výživy pohybový režim, aktívny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odpočinok</w:t>
            </w:r>
          </w:p>
          <w:p w:rsidR="00102649" w:rsidRDefault="00102649" w:rsidP="00C3105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02649" w:rsidRDefault="00102649" w:rsidP="00C3105B">
            <w:pPr>
              <w:pStyle w:val="TableParagraph"/>
              <w:spacing w:line="360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negatívne vplyvy fajčenia, alkoholu, nedovolených látok a iných závislostí</w:t>
            </w:r>
          </w:p>
          <w:p w:rsidR="00102649" w:rsidRDefault="00102649" w:rsidP="00C3105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02649" w:rsidRDefault="00102649" w:rsidP="00C310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základné poznatky o formách pohybovej aktivity v režime dňa (ranné</w:t>
            </w:r>
          </w:p>
          <w:p w:rsidR="00102649" w:rsidRDefault="00102649" w:rsidP="00C3105B">
            <w:pPr>
              <w:pStyle w:val="TableParagraph"/>
              <w:spacing w:before="5" w:line="410" w:lineRule="atLeast"/>
              <w:ind w:left="107" w:right="150"/>
              <w:rPr>
                <w:sz w:val="24"/>
              </w:rPr>
            </w:pPr>
            <w:r>
              <w:rPr>
                <w:sz w:val="24"/>
              </w:rPr>
              <w:t>cvičenie, spontánna pohybová aktivita, racionálne využívanie voľného času a pod.)</w:t>
            </w:r>
          </w:p>
        </w:tc>
      </w:tr>
    </w:tbl>
    <w:p w:rsidR="00102649" w:rsidRDefault="00102649" w:rsidP="00102649">
      <w:pPr>
        <w:pStyle w:val="Zkladntext"/>
        <w:spacing w:line="360" w:lineRule="auto"/>
        <w:ind w:left="118" w:right="153" w:firstLine="708"/>
        <w:jc w:val="both"/>
      </w:pPr>
    </w:p>
    <w:p w:rsidR="000724EF" w:rsidRDefault="000724EF" w:rsidP="00102649">
      <w:pPr>
        <w:pStyle w:val="Zkladntext"/>
        <w:spacing w:line="360" w:lineRule="auto"/>
        <w:ind w:left="118" w:right="153" w:firstLine="708"/>
        <w:jc w:val="both"/>
      </w:pPr>
    </w:p>
    <w:p w:rsidR="000724EF" w:rsidRDefault="000724EF" w:rsidP="00102649">
      <w:pPr>
        <w:pStyle w:val="Zkladntext"/>
        <w:spacing w:line="360" w:lineRule="auto"/>
        <w:ind w:left="118" w:right="153" w:firstLine="708"/>
        <w:jc w:val="both"/>
      </w:pPr>
    </w:p>
    <w:p w:rsidR="000724EF" w:rsidRDefault="000724EF" w:rsidP="00102649">
      <w:pPr>
        <w:pStyle w:val="Zkladntext"/>
        <w:spacing w:line="360" w:lineRule="auto"/>
        <w:ind w:left="118" w:right="153" w:firstLine="708"/>
        <w:jc w:val="both"/>
      </w:pPr>
    </w:p>
    <w:p w:rsidR="000724EF" w:rsidRDefault="000724EF" w:rsidP="00102649">
      <w:pPr>
        <w:pStyle w:val="Zkladntext"/>
        <w:spacing w:line="360" w:lineRule="auto"/>
        <w:ind w:left="118" w:right="153" w:firstLine="708"/>
        <w:jc w:val="both"/>
      </w:pPr>
    </w:p>
    <w:p w:rsidR="000724EF" w:rsidRDefault="000724EF" w:rsidP="00102649">
      <w:pPr>
        <w:pStyle w:val="Zkladntext"/>
        <w:spacing w:line="360" w:lineRule="auto"/>
        <w:ind w:left="118" w:right="153" w:firstLine="708"/>
        <w:jc w:val="both"/>
      </w:pPr>
    </w:p>
    <w:p w:rsidR="000724EF" w:rsidRDefault="000724EF" w:rsidP="00102649">
      <w:pPr>
        <w:pStyle w:val="Zkladntext"/>
        <w:spacing w:line="360" w:lineRule="auto"/>
        <w:ind w:left="118" w:right="153" w:firstLine="708"/>
        <w:jc w:val="both"/>
      </w:pPr>
    </w:p>
    <w:p w:rsidR="000724EF" w:rsidRDefault="000724EF" w:rsidP="00102649">
      <w:pPr>
        <w:pStyle w:val="Zkladntext"/>
        <w:spacing w:line="360" w:lineRule="auto"/>
        <w:ind w:left="118" w:right="153" w:firstLine="708"/>
        <w:jc w:val="both"/>
      </w:pPr>
    </w:p>
    <w:p w:rsidR="000724EF" w:rsidRDefault="000724EF" w:rsidP="000724EF">
      <w:pPr>
        <w:spacing w:before="90"/>
        <w:ind w:left="118"/>
        <w:rPr>
          <w:b/>
          <w:sz w:val="24"/>
        </w:rPr>
      </w:pPr>
      <w:r>
        <w:rPr>
          <w:b/>
          <w:sz w:val="24"/>
        </w:rPr>
        <w:lastRenderedPageBreak/>
        <w:t>Telesná zdatnosť a pohybová výkonnosť</w:t>
      </w:r>
    </w:p>
    <w:p w:rsidR="000724EF" w:rsidRDefault="000724EF" w:rsidP="000724EF">
      <w:pPr>
        <w:pStyle w:val="Zkladntext"/>
        <w:spacing w:before="8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7091"/>
      </w:tblGrid>
      <w:tr w:rsidR="000724EF" w:rsidTr="00C3105B">
        <w:trPr>
          <w:trHeight w:val="395"/>
        </w:trPr>
        <w:tc>
          <w:tcPr>
            <w:tcW w:w="6947" w:type="dxa"/>
          </w:tcPr>
          <w:p w:rsidR="000724EF" w:rsidRDefault="000724EF" w:rsidP="00C3105B">
            <w:pPr>
              <w:pStyle w:val="TableParagraph"/>
              <w:spacing w:before="56"/>
              <w:ind w:left="2442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Výkonový štandard</w:t>
            </w:r>
          </w:p>
        </w:tc>
        <w:tc>
          <w:tcPr>
            <w:tcW w:w="7091" w:type="dxa"/>
          </w:tcPr>
          <w:p w:rsidR="000724EF" w:rsidRDefault="000724EF" w:rsidP="00C3105B">
            <w:pPr>
              <w:pStyle w:val="TableParagraph"/>
              <w:spacing w:before="56"/>
              <w:ind w:left="2518" w:right="2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Obsahový </w:t>
            </w:r>
            <w:r w:rsidR="00457BA3">
              <w:rPr>
                <w:b/>
                <w:sz w:val="24"/>
              </w:rPr>
              <w:t>standard</w:t>
            </w:r>
          </w:p>
        </w:tc>
      </w:tr>
      <w:tr w:rsidR="000724EF" w:rsidTr="00C3105B">
        <w:trPr>
          <w:trHeight w:val="6451"/>
        </w:trPr>
        <w:tc>
          <w:tcPr>
            <w:tcW w:w="6947" w:type="dxa"/>
          </w:tcPr>
          <w:p w:rsidR="000724EF" w:rsidRDefault="000724EF" w:rsidP="000724EF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posúdiť a diagnostikovať úroveň svojej pohybovej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výkonnosti,</w:t>
            </w: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724EF" w:rsidRDefault="000724EF" w:rsidP="000724EF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362" w:lineRule="auto"/>
              <w:ind w:right="100"/>
              <w:rPr>
                <w:sz w:val="24"/>
              </w:rPr>
            </w:pPr>
            <w:r>
              <w:rPr>
                <w:sz w:val="24"/>
              </w:rPr>
              <w:t>posúdiť a diagnostikovať úroveň telesného rozvoja podľa daných noriem,</w:t>
            </w: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0724EF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56"/>
              <w:ind w:hanging="362"/>
              <w:rPr>
                <w:sz w:val="24"/>
              </w:rPr>
            </w:pPr>
            <w:r>
              <w:rPr>
                <w:sz w:val="24"/>
              </w:rPr>
              <w:t>aplikovať prostriedky na rozvoj pohybových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schopností,</w:t>
            </w: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0724EF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každoročne preukázať rast úrovne pohybových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schopností,</w:t>
            </w:r>
          </w:p>
        </w:tc>
        <w:tc>
          <w:tcPr>
            <w:tcW w:w="7091" w:type="dxa"/>
          </w:tcPr>
          <w:p w:rsidR="000724EF" w:rsidRDefault="000724EF" w:rsidP="00C3105B">
            <w:pPr>
              <w:pStyle w:val="TableParagraph"/>
              <w:spacing w:line="360" w:lineRule="auto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poznatky o rozvoji a diagnostikovaní pohybovej výkonnosti, diagnostika VMV, normy VMV, zdravotne orientovaná zdatnosť</w:t>
            </w:r>
          </w:p>
          <w:p w:rsidR="000724EF" w:rsidRDefault="000724EF" w:rsidP="00C3105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724EF" w:rsidRDefault="000724EF" w:rsidP="00C3105B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poznatky o telesnom vývine a jeho diagnostike</w:t>
            </w: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724EF" w:rsidRDefault="000724EF" w:rsidP="00C3105B"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kondičná príprava, rozvoj základných kondičných a koordinačných schopností, telesné zaťaženie, meranie a vyhodnocovanie údajov o pulzovej frekvencii</w:t>
            </w:r>
          </w:p>
          <w:p w:rsidR="000724EF" w:rsidRDefault="000724EF" w:rsidP="00C3105B">
            <w:pPr>
              <w:pStyle w:val="TableParagraph"/>
              <w:spacing w:before="119" w:line="362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kondičná gymnastika, všeobecný kondičný program, plyometrický program, základná gymnastika</w:t>
            </w:r>
          </w:p>
          <w:p w:rsidR="000724EF" w:rsidRDefault="000724EF" w:rsidP="00C3105B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rebriny, lavičky, nízka kladinka, švihadlo, tyč, plná lopta, poradové cvičenia</w:t>
            </w:r>
          </w:p>
          <w:p w:rsidR="000724EF" w:rsidRDefault="000724EF" w:rsidP="00C3105B">
            <w:pPr>
              <w:pStyle w:val="TableParagraph"/>
              <w:rPr>
                <w:b/>
                <w:sz w:val="24"/>
              </w:rPr>
            </w:pPr>
          </w:p>
          <w:p w:rsidR="000724EF" w:rsidRDefault="000724EF" w:rsidP="00C3105B">
            <w:pPr>
              <w:pStyle w:val="TableParagraph"/>
              <w:spacing w:line="41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skok do diaľky z miesta, člnkový beh 10x5 m, výdrž v zhybe, ľah–sed za 30 sek, vytrvalostný člnkový beh</w:t>
            </w:r>
          </w:p>
        </w:tc>
      </w:tr>
    </w:tbl>
    <w:p w:rsidR="000724EF" w:rsidRDefault="000724EF" w:rsidP="00102649">
      <w:pPr>
        <w:pStyle w:val="Zkladntext"/>
        <w:spacing w:line="360" w:lineRule="auto"/>
        <w:ind w:left="118" w:right="153" w:firstLine="708"/>
        <w:jc w:val="both"/>
      </w:pPr>
    </w:p>
    <w:p w:rsidR="000724EF" w:rsidRDefault="000724EF" w:rsidP="00102649">
      <w:pPr>
        <w:pStyle w:val="Zkladntext"/>
        <w:spacing w:line="360" w:lineRule="auto"/>
        <w:ind w:left="118" w:right="153" w:firstLine="708"/>
        <w:jc w:val="both"/>
      </w:pPr>
    </w:p>
    <w:p w:rsidR="000724EF" w:rsidRDefault="000724EF" w:rsidP="00102649">
      <w:pPr>
        <w:pStyle w:val="Zkladntext"/>
        <w:spacing w:line="360" w:lineRule="auto"/>
        <w:ind w:left="118" w:right="153" w:firstLine="708"/>
        <w:jc w:val="both"/>
      </w:pPr>
    </w:p>
    <w:p w:rsidR="000724EF" w:rsidRDefault="000724EF" w:rsidP="00102649">
      <w:pPr>
        <w:pStyle w:val="Zkladntext"/>
        <w:spacing w:line="360" w:lineRule="auto"/>
        <w:ind w:left="118" w:right="153" w:firstLine="708"/>
        <w:jc w:val="both"/>
      </w:pPr>
    </w:p>
    <w:p w:rsidR="000724EF" w:rsidRDefault="000724EF" w:rsidP="000724EF">
      <w:pPr>
        <w:spacing w:before="90"/>
        <w:ind w:left="118"/>
        <w:rPr>
          <w:b/>
          <w:sz w:val="24"/>
        </w:rPr>
      </w:pPr>
      <w:r>
        <w:rPr>
          <w:b/>
          <w:sz w:val="24"/>
        </w:rPr>
        <w:lastRenderedPageBreak/>
        <w:t>Športové činnosti pohybového režimu</w:t>
      </w:r>
    </w:p>
    <w:p w:rsidR="000724EF" w:rsidRDefault="000724EF" w:rsidP="000724EF">
      <w:pPr>
        <w:pStyle w:val="Zkladntext"/>
        <w:spacing w:before="8"/>
        <w:rPr>
          <w:b/>
          <w:sz w:val="10"/>
        </w:rPr>
      </w:pPr>
    </w:p>
    <w:tbl>
      <w:tblPr>
        <w:tblStyle w:val="TableNormal"/>
        <w:tblW w:w="1403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7091"/>
      </w:tblGrid>
      <w:tr w:rsidR="000724EF" w:rsidTr="000724EF">
        <w:trPr>
          <w:trHeight w:val="395"/>
        </w:trPr>
        <w:tc>
          <w:tcPr>
            <w:tcW w:w="6947" w:type="dxa"/>
          </w:tcPr>
          <w:p w:rsidR="000724EF" w:rsidRDefault="000724EF" w:rsidP="00C3105B">
            <w:pPr>
              <w:pStyle w:val="TableParagraph"/>
              <w:spacing w:before="56"/>
              <w:ind w:left="2442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Výkonový štandard</w:t>
            </w:r>
          </w:p>
        </w:tc>
        <w:tc>
          <w:tcPr>
            <w:tcW w:w="7091" w:type="dxa"/>
          </w:tcPr>
          <w:p w:rsidR="000724EF" w:rsidRDefault="000724EF" w:rsidP="00C3105B">
            <w:pPr>
              <w:pStyle w:val="TableParagraph"/>
              <w:spacing w:before="56"/>
              <w:ind w:left="2518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Obsahový </w:t>
            </w:r>
            <w:r w:rsidR="00457BA3">
              <w:rPr>
                <w:b/>
                <w:sz w:val="24"/>
              </w:rPr>
              <w:t>standard</w:t>
            </w:r>
          </w:p>
        </w:tc>
      </w:tr>
      <w:tr w:rsidR="000724EF" w:rsidTr="000724EF">
        <w:trPr>
          <w:trHeight w:val="7868"/>
        </w:trPr>
        <w:tc>
          <w:tcPr>
            <w:tcW w:w="6947" w:type="dxa"/>
          </w:tcPr>
          <w:p w:rsidR="000724EF" w:rsidRDefault="000724EF" w:rsidP="000724E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používať odbornú terminológiu telovýchovných a športových činností,</w:t>
            </w:r>
          </w:p>
          <w:p w:rsidR="000724EF" w:rsidRDefault="000724EF" w:rsidP="00C3105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724EF" w:rsidRDefault="000724EF" w:rsidP="000724EF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  <w:tab w:val="left" w:pos="2304"/>
                <w:tab w:val="left" w:pos="3508"/>
                <w:tab w:val="left" w:pos="4685"/>
                <w:tab w:val="left" w:pos="5985"/>
              </w:tabs>
              <w:spacing w:before="1" w:line="362" w:lineRule="auto"/>
              <w:ind w:left="379" w:right="95" w:hanging="272"/>
              <w:rPr>
                <w:sz w:val="24"/>
              </w:rPr>
            </w:pPr>
            <w:r>
              <w:rPr>
                <w:sz w:val="24"/>
              </w:rPr>
              <w:t>charakterizovať</w:t>
            </w:r>
            <w:r>
              <w:rPr>
                <w:sz w:val="24"/>
              </w:rPr>
              <w:tab/>
              <w:t>základné</w:t>
            </w:r>
            <w:r>
              <w:rPr>
                <w:sz w:val="24"/>
              </w:rPr>
              <w:tab/>
              <w:t>športové</w:t>
            </w:r>
            <w:r>
              <w:rPr>
                <w:sz w:val="24"/>
              </w:rPr>
              <w:tab/>
              <w:t>disciplíny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všetkých </w:t>
            </w:r>
            <w:r>
              <w:rPr>
                <w:sz w:val="24"/>
              </w:rPr>
              <w:t>tematických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celkov,</w:t>
            </w:r>
          </w:p>
          <w:p w:rsidR="000724EF" w:rsidRDefault="000724EF" w:rsidP="00C3105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724EF" w:rsidRDefault="000724EF" w:rsidP="000724EF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  <w:tab w:val="left" w:pos="1816"/>
                <w:tab w:val="left" w:pos="3074"/>
                <w:tab w:val="left" w:pos="4182"/>
                <w:tab w:val="left" w:pos="5650"/>
              </w:tabs>
              <w:spacing w:line="360" w:lineRule="auto"/>
              <w:ind w:left="379" w:right="99" w:hanging="272"/>
              <w:rPr>
                <w:sz w:val="24"/>
              </w:rPr>
            </w:pPr>
            <w:r>
              <w:rPr>
                <w:sz w:val="24"/>
              </w:rPr>
              <w:t>prezentovať</w:t>
            </w:r>
            <w:r>
              <w:rPr>
                <w:sz w:val="24"/>
              </w:rPr>
              <w:tab/>
              <w:t>optimálnu</w:t>
            </w:r>
            <w:r>
              <w:rPr>
                <w:sz w:val="24"/>
              </w:rPr>
              <w:tab/>
              <w:t>techniku</w:t>
            </w:r>
            <w:r>
              <w:rPr>
                <w:sz w:val="24"/>
              </w:rPr>
              <w:tab/>
              <w:t>preberaných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pohybových </w:t>
            </w:r>
            <w:r>
              <w:rPr>
                <w:sz w:val="24"/>
              </w:rPr>
              <w:t>zručností,</w:t>
            </w: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0724EF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231"/>
              <w:ind w:left="391" w:hanging="285"/>
              <w:rPr>
                <w:sz w:val="24"/>
              </w:rPr>
            </w:pPr>
            <w:r>
              <w:rPr>
                <w:sz w:val="24"/>
              </w:rPr>
              <w:t>aplikovať pravidlá pri vykonávaní športových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činností,</w:t>
            </w: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</w:rPr>
            </w:pPr>
          </w:p>
          <w:p w:rsidR="000724EF" w:rsidRDefault="000724EF" w:rsidP="000724EF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line="360" w:lineRule="auto"/>
              <w:ind w:left="379" w:right="94" w:hanging="272"/>
              <w:rPr>
                <w:sz w:val="24"/>
              </w:rPr>
            </w:pPr>
            <w:r>
              <w:rPr>
                <w:sz w:val="24"/>
              </w:rPr>
              <w:t>uplatňovať zásady fair-play ako súťažiaci, pomocní rozhodcovia, organizátori,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diváci,</w:t>
            </w:r>
          </w:p>
          <w:p w:rsidR="000724EF" w:rsidRDefault="000724EF" w:rsidP="00C3105B">
            <w:pPr>
              <w:pStyle w:val="TableParagraph"/>
              <w:spacing w:before="1"/>
              <w:rPr>
                <w:b/>
                <w:sz w:val="36"/>
              </w:rPr>
            </w:pPr>
          </w:p>
          <w:p w:rsidR="000724EF" w:rsidRDefault="000724EF" w:rsidP="000724EF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line="360" w:lineRule="auto"/>
              <w:ind w:left="391" w:right="100" w:hanging="284"/>
              <w:rPr>
                <w:sz w:val="24"/>
              </w:rPr>
            </w:pPr>
            <w:r>
              <w:rPr>
                <w:sz w:val="24"/>
              </w:rPr>
              <w:t>uviesť príklady úspešných slovenských a zahraničných športových reprezentantov,</w:t>
            </w:r>
          </w:p>
          <w:p w:rsidR="000724EF" w:rsidRDefault="000724EF" w:rsidP="00C3105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0724EF" w:rsidRDefault="000724EF" w:rsidP="000724E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popísať význam základných olympijských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myšlienok,</w:t>
            </w:r>
          </w:p>
        </w:tc>
        <w:tc>
          <w:tcPr>
            <w:tcW w:w="7091" w:type="dxa"/>
          </w:tcPr>
          <w:p w:rsidR="000724EF" w:rsidRDefault="000724EF" w:rsidP="00C3105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odborná terminológia telovýchovných a športových činností</w:t>
            </w: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724EF" w:rsidRDefault="000724EF" w:rsidP="00C3105B">
            <w:pPr>
              <w:pStyle w:val="TableParagraph"/>
              <w:spacing w:line="362" w:lineRule="auto"/>
              <w:ind w:left="107"/>
              <w:rPr>
                <w:sz w:val="24"/>
              </w:rPr>
            </w:pPr>
            <w:r>
              <w:rPr>
                <w:sz w:val="24"/>
              </w:rPr>
              <w:t>systematika športov a športových disciplín každého tematického celku, názvoslovie telesných cvičení</w:t>
            </w:r>
          </w:p>
          <w:p w:rsidR="000724EF" w:rsidRDefault="000724EF" w:rsidP="00C3105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724EF" w:rsidRDefault="000724EF" w:rsidP="00C3105B">
            <w:pPr>
              <w:pStyle w:val="TableParagraph"/>
              <w:spacing w:before="1" w:line="360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technika preberaných pohybových zručností všetkých tematických celkov</w:t>
            </w: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spacing w:before="230" w:line="720" w:lineRule="auto"/>
              <w:ind w:left="107" w:right="1814"/>
              <w:rPr>
                <w:sz w:val="24"/>
              </w:rPr>
            </w:pPr>
            <w:r>
              <w:rPr>
                <w:sz w:val="24"/>
              </w:rPr>
              <w:t>pravidlá osvojovaných športových disciplín a športov dodržiavanie fair-play, organizácia súťaží</w:t>
            </w:r>
          </w:p>
          <w:p w:rsidR="000724EF" w:rsidRDefault="000724EF" w:rsidP="00C3105B">
            <w:pPr>
              <w:pStyle w:val="TableParagraph"/>
              <w:spacing w:before="1"/>
              <w:rPr>
                <w:b/>
                <w:sz w:val="36"/>
              </w:rPr>
            </w:pPr>
          </w:p>
          <w:p w:rsidR="000724EF" w:rsidRDefault="000724EF" w:rsidP="00C310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úspechy slovenských a zahraničných športovcov na ME, MS, OH</w:t>
            </w: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32"/>
              </w:rPr>
            </w:pPr>
          </w:p>
          <w:p w:rsidR="000724EF" w:rsidRDefault="000724EF" w:rsidP="00C310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OH, olympijská symbolika, kalokagatia, fair–play</w:t>
            </w:r>
          </w:p>
        </w:tc>
      </w:tr>
    </w:tbl>
    <w:p w:rsidR="000724EF" w:rsidRDefault="00457BA3" w:rsidP="000724EF">
      <w:pPr>
        <w:spacing w:before="90" w:after="6" w:line="343" w:lineRule="auto"/>
        <w:ind w:left="118" w:right="10281"/>
        <w:rPr>
          <w:b/>
          <w:sz w:val="24"/>
        </w:rPr>
      </w:pPr>
      <w:r>
        <w:rPr>
          <w:b/>
          <w:sz w:val="24"/>
        </w:rPr>
        <w:lastRenderedPageBreak/>
        <w:t>Športové činnosti pohybového r</w:t>
      </w:r>
      <w:r w:rsidR="000724EF">
        <w:rPr>
          <w:b/>
          <w:sz w:val="24"/>
        </w:rPr>
        <w:t>ežimu TC: Atletika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7091"/>
      </w:tblGrid>
      <w:tr w:rsidR="000724EF" w:rsidTr="00C3105B">
        <w:trPr>
          <w:trHeight w:val="395"/>
        </w:trPr>
        <w:tc>
          <w:tcPr>
            <w:tcW w:w="6947" w:type="dxa"/>
          </w:tcPr>
          <w:p w:rsidR="000724EF" w:rsidRDefault="000724EF" w:rsidP="00C3105B">
            <w:pPr>
              <w:pStyle w:val="TableParagraph"/>
              <w:spacing w:before="56"/>
              <w:ind w:left="2442" w:right="2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Výkonový štandard</w:t>
            </w:r>
          </w:p>
        </w:tc>
        <w:tc>
          <w:tcPr>
            <w:tcW w:w="7091" w:type="dxa"/>
          </w:tcPr>
          <w:p w:rsidR="000724EF" w:rsidRDefault="000724EF" w:rsidP="00C3105B">
            <w:pPr>
              <w:pStyle w:val="TableParagraph"/>
              <w:spacing w:before="56"/>
              <w:ind w:left="2518" w:right="2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Obsahový </w:t>
            </w:r>
            <w:r w:rsidR="00457BA3">
              <w:rPr>
                <w:b/>
                <w:sz w:val="24"/>
              </w:rPr>
              <w:t>standard</w:t>
            </w:r>
          </w:p>
        </w:tc>
      </w:tr>
      <w:tr w:rsidR="000724EF" w:rsidTr="00C3105B">
        <w:trPr>
          <w:trHeight w:val="2486"/>
        </w:trPr>
        <w:tc>
          <w:tcPr>
            <w:tcW w:w="6947" w:type="dxa"/>
          </w:tcPr>
          <w:p w:rsidR="000724EF" w:rsidRDefault="000724EF" w:rsidP="000724EF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prakticky demonštrovať osvojenú techniku základných atletických disciplín,</w:t>
            </w:r>
          </w:p>
        </w:tc>
        <w:tc>
          <w:tcPr>
            <w:tcW w:w="7091" w:type="dxa"/>
          </w:tcPr>
          <w:p w:rsidR="000724EF" w:rsidRDefault="000724EF" w:rsidP="00C3105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technika atletických disciplín, základy techniky atletických činností</w:t>
            </w: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</w:rPr>
            </w:pPr>
          </w:p>
          <w:p w:rsidR="000724EF" w:rsidRDefault="000724EF" w:rsidP="00C3105B">
            <w:pPr>
              <w:pStyle w:val="TableParagraph"/>
              <w:spacing w:line="360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atletická abeceda, nízky a polovysoký štart, švihový a šliapavý beh, rýchly beh do 60 m, vytrvalostný beh, štafetový beh</w:t>
            </w:r>
          </w:p>
          <w:p w:rsidR="000724EF" w:rsidRDefault="000724EF" w:rsidP="00C3105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0724EF" w:rsidRDefault="000724EF" w:rsidP="00C310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skok do diaľky, skok do výšky, hod loptičkou a granátom, vrh guľou</w:t>
            </w:r>
          </w:p>
        </w:tc>
      </w:tr>
    </w:tbl>
    <w:p w:rsidR="000724EF" w:rsidRDefault="000724EF" w:rsidP="000724EF">
      <w:pPr>
        <w:spacing w:before="116" w:after="7" w:line="343" w:lineRule="auto"/>
        <w:ind w:left="118" w:right="10281"/>
        <w:rPr>
          <w:b/>
          <w:sz w:val="24"/>
        </w:rPr>
      </w:pPr>
      <w:r>
        <w:rPr>
          <w:b/>
          <w:sz w:val="24"/>
        </w:rPr>
        <w:t>Športové činnosti pohybového r</w:t>
      </w:r>
      <w:r w:rsidR="00457BA3">
        <w:rPr>
          <w:b/>
          <w:sz w:val="24"/>
        </w:rPr>
        <w:t>ežimu TC: Základy gym. športov</w:t>
      </w:r>
      <w:r w:rsidR="00E60282">
        <w:rPr>
          <w:b/>
          <w:sz w:val="24"/>
        </w:rPr>
        <w:t xml:space="preserve">  </w:t>
      </w:r>
    </w:p>
    <w:tbl>
      <w:tblPr>
        <w:tblStyle w:val="TableNormal"/>
        <w:tblW w:w="1403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7091"/>
      </w:tblGrid>
      <w:tr w:rsidR="000724EF" w:rsidTr="00457BA3">
        <w:trPr>
          <w:trHeight w:val="396"/>
        </w:trPr>
        <w:tc>
          <w:tcPr>
            <w:tcW w:w="6947" w:type="dxa"/>
          </w:tcPr>
          <w:p w:rsidR="000724EF" w:rsidRDefault="000724EF" w:rsidP="00C3105B">
            <w:pPr>
              <w:pStyle w:val="TableParagraph"/>
              <w:spacing w:before="56"/>
              <w:ind w:left="2442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Výkonový štandard</w:t>
            </w:r>
          </w:p>
        </w:tc>
        <w:tc>
          <w:tcPr>
            <w:tcW w:w="7091" w:type="dxa"/>
          </w:tcPr>
          <w:p w:rsidR="000724EF" w:rsidRDefault="000724EF" w:rsidP="00C3105B">
            <w:pPr>
              <w:pStyle w:val="TableParagraph"/>
              <w:spacing w:before="56"/>
              <w:ind w:left="2518" w:right="2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Obsahový štandard</w:t>
            </w:r>
          </w:p>
        </w:tc>
      </w:tr>
      <w:tr w:rsidR="000724EF" w:rsidTr="00457BA3">
        <w:trPr>
          <w:trHeight w:val="3727"/>
        </w:trPr>
        <w:tc>
          <w:tcPr>
            <w:tcW w:w="6947" w:type="dxa"/>
          </w:tcPr>
          <w:p w:rsidR="000724EF" w:rsidRDefault="000724EF" w:rsidP="000724EF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spacing w:line="270" w:lineRule="exact"/>
              <w:ind w:hanging="273"/>
              <w:rPr>
                <w:sz w:val="24"/>
              </w:rPr>
            </w:pPr>
            <w:r>
              <w:rPr>
                <w:sz w:val="24"/>
              </w:rPr>
              <w:t>popísať štruktúru gymnastických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športov,</w:t>
            </w: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26"/>
              </w:rPr>
            </w:pPr>
          </w:p>
          <w:p w:rsidR="000724EF" w:rsidRDefault="000724EF" w:rsidP="00C3105B">
            <w:pPr>
              <w:pStyle w:val="TableParagraph"/>
              <w:rPr>
                <w:b/>
                <w:sz w:val="30"/>
              </w:rPr>
            </w:pPr>
          </w:p>
          <w:p w:rsidR="000724EF" w:rsidRDefault="000724EF" w:rsidP="000724EF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spacing w:before="1"/>
              <w:ind w:hanging="273"/>
              <w:rPr>
                <w:sz w:val="24"/>
              </w:rPr>
            </w:pPr>
            <w:r>
              <w:rPr>
                <w:sz w:val="24"/>
              </w:rPr>
              <w:t>prakticky demonštrovať osvojené cvičebné tvary zo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športovej</w:t>
            </w:r>
          </w:p>
        </w:tc>
        <w:tc>
          <w:tcPr>
            <w:tcW w:w="7091" w:type="dxa"/>
          </w:tcPr>
          <w:p w:rsidR="000724EF" w:rsidRDefault="000724EF" w:rsidP="00C3105B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rozdelenie gymnastických športov (športová gymnastika, športový aerobik, moderná gymnastika, gymteamy)</w:t>
            </w:r>
          </w:p>
          <w:p w:rsidR="000724EF" w:rsidRDefault="000724EF" w:rsidP="00C3105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724EF" w:rsidRDefault="000724EF" w:rsidP="00C310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športová gymnastika</w:t>
            </w:r>
          </w:p>
          <w:p w:rsidR="000724EF" w:rsidRDefault="000724EF" w:rsidP="00C3105B">
            <w:pPr>
              <w:pStyle w:val="TableParagraph"/>
              <w:spacing w:before="3"/>
              <w:rPr>
                <w:b/>
              </w:rPr>
            </w:pPr>
          </w:p>
          <w:p w:rsidR="000724EF" w:rsidRDefault="000724EF" w:rsidP="00C3105B">
            <w:pPr>
              <w:pStyle w:val="TableParagraph"/>
              <w:spacing w:line="36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prípravné, imitačné cvičenie, metodický postup osvojovania a zdokonaľovania polôh, pohybov, cvičebných tvarov, väzieb, zostavy spoločnej pohybovej skladby</w:t>
            </w:r>
          </w:p>
          <w:p w:rsidR="000724EF" w:rsidRDefault="000724EF" w:rsidP="00C3105B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akrobacia</w:t>
            </w:r>
          </w:p>
        </w:tc>
      </w:tr>
      <w:tr w:rsidR="00E60282" w:rsidTr="00457BA3">
        <w:trPr>
          <w:trHeight w:val="8825"/>
        </w:trPr>
        <w:tc>
          <w:tcPr>
            <w:tcW w:w="6947" w:type="dxa"/>
          </w:tcPr>
          <w:p w:rsidR="00E60282" w:rsidRDefault="00E60282" w:rsidP="00C3105B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z w:val="24"/>
              </w:rPr>
              <w:lastRenderedPageBreak/>
              <w:t>a modernej gymnastiky,</w:t>
            </w: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spacing w:before="11"/>
              <w:rPr>
                <w:sz w:val="33"/>
              </w:rPr>
            </w:pPr>
          </w:p>
          <w:p w:rsidR="00E60282" w:rsidRDefault="00E60282" w:rsidP="00E60282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  <w:tab w:val="left" w:pos="4070"/>
              </w:tabs>
              <w:spacing w:line="362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vytvoriť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gymnastické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kombinácie</w:t>
            </w:r>
            <w:r>
              <w:rPr>
                <w:sz w:val="24"/>
              </w:rPr>
              <w:tab/>
              <w:t xml:space="preserve">v zostave jednotlivca </w:t>
            </w:r>
            <w:r>
              <w:rPr>
                <w:spacing w:val="-4"/>
                <w:sz w:val="24"/>
              </w:rPr>
              <w:t xml:space="preserve">alebo </w:t>
            </w:r>
            <w:r>
              <w:rPr>
                <w:sz w:val="24"/>
              </w:rPr>
              <w:t>skupiny,</w:t>
            </w: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C3105B">
            <w:pPr>
              <w:pStyle w:val="TableParagraph"/>
              <w:rPr>
                <w:sz w:val="26"/>
              </w:rPr>
            </w:pPr>
          </w:p>
          <w:p w:rsidR="00E60282" w:rsidRDefault="00E60282" w:rsidP="00E60282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  <w:tab w:val="left" w:pos="1783"/>
                <w:tab w:val="left" w:pos="2600"/>
                <w:tab w:val="left" w:pos="4084"/>
                <w:tab w:val="left" w:pos="4425"/>
                <w:tab w:val="left" w:pos="4780"/>
                <w:tab w:val="left" w:pos="5761"/>
                <w:tab w:val="left" w:pos="6715"/>
              </w:tabs>
              <w:spacing w:before="156" w:line="362" w:lineRule="auto"/>
              <w:ind w:right="99"/>
              <w:rPr>
                <w:sz w:val="24"/>
              </w:rPr>
            </w:pPr>
            <w:r>
              <w:rPr>
                <w:sz w:val="24"/>
              </w:rPr>
              <w:t>zaznamenať</w:t>
            </w:r>
            <w:r>
              <w:rPr>
                <w:sz w:val="24"/>
              </w:rPr>
              <w:tab/>
              <w:t>chyby</w:t>
            </w:r>
            <w:r>
              <w:rPr>
                <w:sz w:val="24"/>
              </w:rPr>
              <w:tab/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predvedení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v</w:t>
            </w:r>
            <w:r>
              <w:rPr>
                <w:sz w:val="24"/>
              </w:rPr>
              <w:tab/>
              <w:t>rozsahu</w:t>
            </w:r>
            <w:r>
              <w:rPr>
                <w:sz w:val="24"/>
              </w:rPr>
              <w:tab/>
              <w:t>pohybu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v </w:t>
            </w:r>
            <w:r>
              <w:rPr>
                <w:sz w:val="24"/>
              </w:rPr>
              <w:t>gymnastických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súťažiach,</w:t>
            </w:r>
          </w:p>
        </w:tc>
        <w:tc>
          <w:tcPr>
            <w:tcW w:w="7091" w:type="dxa"/>
          </w:tcPr>
          <w:p w:rsidR="00E60282" w:rsidRDefault="00E60282" w:rsidP="00C3105B"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ľah vznesmo; stojka na lopatkách znožmo, s čelným, bočným roznožením; kotúle vpred, kotúle vzad v rôznych obmenách východiskovej, hlavnej, výslednej polohy, kotúľové väzby, stojka na rukách s rôznou polohou nôh, stojka na rukách – kotúľ vpred, premet bokom, väzby s kotúľom vpred, vzad, stojkou na rukách – kotúľ vpred, podpor stojmo prehnute vzad</w:t>
            </w:r>
          </w:p>
          <w:p w:rsidR="00E60282" w:rsidRDefault="00E60282" w:rsidP="00C3105B">
            <w:pPr>
              <w:pStyle w:val="TableParagraph"/>
              <w:spacing w:before="1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skoky a obraty</w:t>
            </w:r>
          </w:p>
          <w:p w:rsidR="00E60282" w:rsidRDefault="00E60282" w:rsidP="00C3105B">
            <w:pPr>
              <w:pStyle w:val="TableParagraph"/>
              <w:spacing w:before="3"/>
            </w:pPr>
          </w:p>
          <w:p w:rsidR="00E60282" w:rsidRDefault="00E60282" w:rsidP="00C3105B">
            <w:pPr>
              <w:pStyle w:val="TableParagraph"/>
              <w:spacing w:line="465" w:lineRule="auto"/>
              <w:ind w:left="107" w:right="283"/>
              <w:jc w:val="both"/>
              <w:rPr>
                <w:sz w:val="24"/>
              </w:rPr>
            </w:pPr>
            <w:r>
              <w:rPr>
                <w:sz w:val="24"/>
              </w:rPr>
              <w:t>znožmo, skrčmo prípätmo, skrčmo roznožmo čelne, bočne, 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obratom cvičenie na náradí a 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náradím</w:t>
            </w:r>
          </w:p>
          <w:p w:rsidR="00E60282" w:rsidRDefault="00E60282" w:rsidP="00C3105B"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hrazda po ramená – zostava minimálne 4 cvičebné tvary: výmyk, toč jazdmo vpred, toč vzad alebo vpred, prešvihy únožmo vpred, vzad, zoskok</w:t>
            </w:r>
          </w:p>
          <w:p w:rsidR="00E60282" w:rsidRDefault="00E60282" w:rsidP="00C3105B">
            <w:pPr>
              <w:pStyle w:val="TableParagraph"/>
              <w:spacing w:before="119" w:line="360" w:lineRule="auto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preskok – koza na šírku D, na dĺžku CH, kôň na dĺžku CH: skrčka, roznožka, odbočka</w:t>
            </w:r>
          </w:p>
          <w:p w:rsidR="00E60282" w:rsidRDefault="00E60282" w:rsidP="00C3105B">
            <w:pPr>
              <w:pStyle w:val="TableParagraph"/>
              <w:spacing w:before="120" w:line="36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nízka kladina D (do 110 cm) – zostava 2 dĺžky náradia: chôdza, tanečné kroky, predskok, 2 skoky, rovnovážny cvičebný tvar, obrat jednonožne o 180°; ľah vznesmo/kotúľ vpred, zoskok odrazom obojnožne s roznožením čelne, skrčmo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prednožmo,</w:t>
            </w:r>
          </w:p>
          <w:p w:rsidR="00E60282" w:rsidRDefault="00E60282" w:rsidP="00C3105B">
            <w:pPr>
              <w:pStyle w:val="TableParagraph"/>
              <w:spacing w:before="12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kruhy CH – kmihanie vo vise, vis vznesmo, vis strmhlav, zhyb vo vise</w:t>
            </w:r>
          </w:p>
        </w:tc>
      </w:tr>
      <w:tr w:rsidR="00457BA3" w:rsidTr="00457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8"/>
        </w:trPr>
        <w:tc>
          <w:tcPr>
            <w:tcW w:w="6947" w:type="dxa"/>
          </w:tcPr>
          <w:p w:rsidR="00457BA3" w:rsidRDefault="00457BA3" w:rsidP="00C3105B">
            <w:pPr>
              <w:pStyle w:val="TableParagraph"/>
            </w:pPr>
          </w:p>
          <w:p w:rsidR="00457BA3" w:rsidRDefault="00457BA3" w:rsidP="00C3105B">
            <w:pPr>
              <w:pStyle w:val="TableParagraph"/>
            </w:pPr>
          </w:p>
          <w:p w:rsidR="00457BA3" w:rsidRDefault="00457BA3" w:rsidP="00C3105B">
            <w:pPr>
              <w:pStyle w:val="TableParagraph"/>
            </w:pPr>
          </w:p>
          <w:p w:rsidR="00457BA3" w:rsidRDefault="00457BA3" w:rsidP="00C3105B">
            <w:pPr>
              <w:pStyle w:val="TableParagraph"/>
            </w:pPr>
          </w:p>
          <w:p w:rsidR="00457BA3" w:rsidRDefault="00457BA3" w:rsidP="00C3105B">
            <w:pPr>
              <w:pStyle w:val="TableParagraph"/>
            </w:pPr>
          </w:p>
          <w:p w:rsidR="00457BA3" w:rsidRDefault="00457BA3" w:rsidP="00C3105B">
            <w:pPr>
              <w:pStyle w:val="TableParagraph"/>
            </w:pPr>
          </w:p>
          <w:p w:rsidR="00457BA3" w:rsidRDefault="00457BA3" w:rsidP="00C3105B">
            <w:pPr>
              <w:pStyle w:val="TableParagraph"/>
            </w:pPr>
          </w:p>
          <w:p w:rsidR="00457BA3" w:rsidRDefault="00457BA3" w:rsidP="00C3105B">
            <w:pPr>
              <w:pStyle w:val="TableParagraph"/>
            </w:pPr>
          </w:p>
          <w:p w:rsidR="00457BA3" w:rsidRDefault="00457BA3" w:rsidP="00C3105B">
            <w:pPr>
              <w:pStyle w:val="TableParagraph"/>
            </w:pPr>
          </w:p>
          <w:p w:rsidR="00457BA3" w:rsidRDefault="00457BA3" w:rsidP="00C3105B">
            <w:pPr>
              <w:pStyle w:val="TableParagraph"/>
            </w:pPr>
          </w:p>
          <w:p w:rsidR="00457BA3" w:rsidRDefault="00457BA3" w:rsidP="00C3105B">
            <w:pPr>
              <w:pStyle w:val="TableParagraph"/>
            </w:pPr>
          </w:p>
          <w:p w:rsidR="00457BA3" w:rsidRDefault="00457BA3" w:rsidP="00C3105B">
            <w:pPr>
              <w:pStyle w:val="TableParagraph"/>
            </w:pPr>
          </w:p>
        </w:tc>
        <w:tc>
          <w:tcPr>
            <w:tcW w:w="7091" w:type="dxa"/>
          </w:tcPr>
          <w:p w:rsidR="00457BA3" w:rsidRDefault="00457BA3" w:rsidP="00C3105B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moderná gymnastika D</w:t>
            </w:r>
          </w:p>
          <w:p w:rsidR="00457BA3" w:rsidRDefault="00457BA3" w:rsidP="00C3105B">
            <w:pPr>
              <w:pStyle w:val="TableParagraph"/>
              <w:spacing w:before="3"/>
            </w:pPr>
          </w:p>
          <w:p w:rsidR="00457BA3" w:rsidRDefault="00457BA3" w:rsidP="00C3105B">
            <w:pPr>
              <w:pStyle w:val="TableParagraph"/>
              <w:spacing w:before="1"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švihadlo – preskoky na mieste, z miesta znožmo, jednonožne, skrižmo, striedavonožne; krúženie – kruhy, osmičky; kmihanie; hádzanie a chytanie</w:t>
            </w:r>
          </w:p>
          <w:p w:rsidR="00457BA3" w:rsidRDefault="00457BA3" w:rsidP="00C3105B">
            <w:pPr>
              <w:pStyle w:val="TableParagraph"/>
              <w:spacing w:before="121" w:line="360" w:lineRule="auto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lopta – kotúľanie a prevaľovanie; odrážanie; hádzanie a chytanie; vyvažovanie</w:t>
            </w:r>
          </w:p>
          <w:p w:rsidR="00457BA3" w:rsidRDefault="00457BA3" w:rsidP="00C3105B">
            <w:pPr>
              <w:pStyle w:val="TableParagraph"/>
              <w:spacing w:before="121"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šatka – závoj– oblúky, kruhy osmičky, vlnovky, hádzanie a chytanie zostava, spoločná pohybová skladba s náčiním na hudbu 30 – 60 sekúnd</w:t>
            </w:r>
          </w:p>
          <w:p w:rsidR="00457BA3" w:rsidRDefault="00457BA3" w:rsidP="00C3105B">
            <w:pPr>
              <w:pStyle w:val="TableParagraph"/>
              <w:spacing w:before="118" w:line="360" w:lineRule="auto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výrazovo-estetické prostriedky gymnastických a aerobikových pohybov</w:t>
            </w:r>
          </w:p>
          <w:p w:rsidR="00457BA3" w:rsidRDefault="00457BA3" w:rsidP="00C3105B">
            <w:pPr>
              <w:pStyle w:val="TableParagraph"/>
              <w:spacing w:before="12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kondičná zložka, technická zložka gymnastických športov</w:t>
            </w:r>
          </w:p>
        </w:tc>
      </w:tr>
    </w:tbl>
    <w:p w:rsidR="000724EF" w:rsidRDefault="000724EF" w:rsidP="00102649">
      <w:pPr>
        <w:pStyle w:val="Zkladntext"/>
        <w:spacing w:line="360" w:lineRule="auto"/>
        <w:ind w:left="118" w:right="153" w:firstLine="708"/>
        <w:jc w:val="both"/>
      </w:pPr>
    </w:p>
    <w:p w:rsidR="000724EF" w:rsidRDefault="000724EF" w:rsidP="00102649">
      <w:pPr>
        <w:pStyle w:val="Zkladntext"/>
        <w:spacing w:line="360" w:lineRule="auto"/>
        <w:ind w:left="118" w:right="153" w:firstLine="708"/>
        <w:jc w:val="both"/>
      </w:pPr>
    </w:p>
    <w:p w:rsidR="00457BA3" w:rsidRDefault="00457BA3" w:rsidP="00457BA3">
      <w:pPr>
        <w:spacing w:before="90" w:after="6" w:line="343" w:lineRule="auto"/>
        <w:ind w:left="118" w:right="10281"/>
        <w:rPr>
          <w:b/>
          <w:sz w:val="24"/>
        </w:rPr>
      </w:pPr>
    </w:p>
    <w:p w:rsidR="00457BA3" w:rsidRDefault="00457BA3" w:rsidP="00457BA3">
      <w:pPr>
        <w:spacing w:before="90" w:after="6" w:line="343" w:lineRule="auto"/>
        <w:ind w:left="118" w:right="10281"/>
        <w:rPr>
          <w:b/>
          <w:sz w:val="24"/>
        </w:rPr>
      </w:pPr>
    </w:p>
    <w:p w:rsidR="00457BA3" w:rsidRDefault="00457BA3" w:rsidP="00457BA3">
      <w:pPr>
        <w:spacing w:before="90" w:after="6" w:line="343" w:lineRule="auto"/>
        <w:ind w:left="118" w:right="10281"/>
        <w:rPr>
          <w:b/>
          <w:sz w:val="24"/>
        </w:rPr>
      </w:pPr>
    </w:p>
    <w:p w:rsidR="00457BA3" w:rsidRDefault="00457BA3" w:rsidP="00457BA3">
      <w:pPr>
        <w:spacing w:before="90" w:after="6" w:line="343" w:lineRule="auto"/>
        <w:ind w:left="118" w:right="10281"/>
        <w:rPr>
          <w:b/>
          <w:sz w:val="24"/>
        </w:rPr>
      </w:pPr>
    </w:p>
    <w:p w:rsidR="00457BA3" w:rsidRDefault="00457BA3" w:rsidP="00457BA3">
      <w:pPr>
        <w:spacing w:before="90" w:after="6" w:line="343" w:lineRule="auto"/>
        <w:ind w:left="118" w:right="10281"/>
        <w:rPr>
          <w:b/>
          <w:sz w:val="24"/>
        </w:rPr>
      </w:pPr>
      <w:r>
        <w:rPr>
          <w:b/>
          <w:sz w:val="24"/>
        </w:rPr>
        <w:lastRenderedPageBreak/>
        <w:t>Športové činnosti pohybového režimu TC: Športové hry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7091"/>
      </w:tblGrid>
      <w:tr w:rsidR="00457BA3" w:rsidTr="00C3105B">
        <w:trPr>
          <w:trHeight w:val="395"/>
        </w:trPr>
        <w:tc>
          <w:tcPr>
            <w:tcW w:w="6947" w:type="dxa"/>
          </w:tcPr>
          <w:p w:rsidR="00457BA3" w:rsidRDefault="00457BA3" w:rsidP="00C3105B">
            <w:pPr>
              <w:pStyle w:val="TableParagraph"/>
              <w:spacing w:before="56"/>
              <w:ind w:left="2442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Výkonový štandard</w:t>
            </w:r>
          </w:p>
        </w:tc>
        <w:tc>
          <w:tcPr>
            <w:tcW w:w="7091" w:type="dxa"/>
          </w:tcPr>
          <w:p w:rsidR="00457BA3" w:rsidRDefault="00457BA3" w:rsidP="00C3105B">
            <w:pPr>
              <w:pStyle w:val="TableParagraph"/>
              <w:spacing w:before="56"/>
              <w:ind w:left="2518" w:right="2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Obsahový štandard</w:t>
            </w:r>
          </w:p>
        </w:tc>
      </w:tr>
      <w:tr w:rsidR="00457BA3" w:rsidTr="00C3105B">
        <w:trPr>
          <w:trHeight w:val="7157"/>
        </w:trPr>
        <w:tc>
          <w:tcPr>
            <w:tcW w:w="6947" w:type="dxa"/>
          </w:tcPr>
          <w:p w:rsidR="00457BA3" w:rsidRDefault="00457BA3" w:rsidP="00457BA3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line="270" w:lineRule="exact"/>
              <w:ind w:hanging="273"/>
              <w:rPr>
                <w:sz w:val="24"/>
              </w:rPr>
            </w:pPr>
            <w:r>
              <w:rPr>
                <w:sz w:val="24"/>
              </w:rPr>
              <w:t>pomenovať a popísať funkcie hráčov v obrane i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útoku,</w:t>
            </w:r>
          </w:p>
          <w:p w:rsidR="00457BA3" w:rsidRDefault="00457BA3" w:rsidP="00C3105B">
            <w:pPr>
              <w:pStyle w:val="TableParagraph"/>
              <w:rPr>
                <w:b/>
                <w:sz w:val="26"/>
              </w:rPr>
            </w:pPr>
          </w:p>
          <w:p w:rsidR="00457BA3" w:rsidRDefault="00457BA3" w:rsidP="00C3105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1"/>
              <w:ind w:hanging="273"/>
              <w:rPr>
                <w:sz w:val="24"/>
              </w:rPr>
            </w:pPr>
            <w:r>
              <w:rPr>
                <w:sz w:val="24"/>
              </w:rPr>
              <w:t>vyplniť jednoduchý pozorovací hárok o výkone hráča 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družstva,</w:t>
            </w:r>
          </w:p>
          <w:p w:rsidR="00457BA3" w:rsidRDefault="00457BA3" w:rsidP="00C3105B">
            <w:pPr>
              <w:pStyle w:val="TableParagraph"/>
              <w:rPr>
                <w:b/>
                <w:sz w:val="26"/>
              </w:rPr>
            </w:pPr>
          </w:p>
          <w:p w:rsidR="00457BA3" w:rsidRDefault="00457BA3" w:rsidP="00C3105B">
            <w:pPr>
              <w:pStyle w:val="TableParagraph"/>
              <w:rPr>
                <w:b/>
                <w:sz w:val="31"/>
              </w:rPr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line="297" w:lineRule="auto"/>
              <w:ind w:right="98"/>
              <w:rPr>
                <w:sz w:val="24"/>
              </w:rPr>
            </w:pPr>
            <w:r>
              <w:rPr>
                <w:sz w:val="24"/>
              </w:rPr>
              <w:t>ukázať a v hre (stretnutí) uplatniť techniku základných herných činností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jednotlivca,</w:t>
            </w:r>
          </w:p>
          <w:p w:rsidR="00457BA3" w:rsidRDefault="00457BA3" w:rsidP="00C3105B">
            <w:pPr>
              <w:pStyle w:val="TableParagraph"/>
              <w:rPr>
                <w:b/>
                <w:sz w:val="26"/>
              </w:rPr>
            </w:pPr>
          </w:p>
          <w:p w:rsidR="00457BA3" w:rsidRDefault="00457BA3" w:rsidP="00C3105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ind w:hanging="273"/>
              <w:rPr>
                <w:sz w:val="24"/>
              </w:rPr>
            </w:pPr>
            <w:r>
              <w:rPr>
                <w:sz w:val="24"/>
              </w:rPr>
              <w:t>využiť herné kombinácie a systémy 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hre,</w:t>
            </w:r>
          </w:p>
        </w:tc>
        <w:tc>
          <w:tcPr>
            <w:tcW w:w="7091" w:type="dxa"/>
          </w:tcPr>
          <w:p w:rsidR="00457BA3" w:rsidRDefault="00457BA3" w:rsidP="00C3105B">
            <w:pPr>
              <w:pStyle w:val="TableParagraph"/>
              <w:spacing w:line="297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funkcie hráčov v jednotlivých športových hrách, systematika herných činností, herné kombinácie a herné systémy</w:t>
            </w:r>
          </w:p>
          <w:p w:rsidR="00457BA3" w:rsidRDefault="00457BA3" w:rsidP="00C3105B">
            <w:pPr>
              <w:pStyle w:val="TableParagraph"/>
              <w:spacing w:before="50" w:line="690" w:lineRule="atLeast"/>
              <w:ind w:left="107" w:right="616"/>
              <w:rPr>
                <w:sz w:val="24"/>
              </w:rPr>
            </w:pPr>
            <w:r>
              <w:rPr>
                <w:sz w:val="24"/>
              </w:rPr>
              <w:t>hodnotenie herného výkonu hráča i družstva v danej športovej hre basketbal</w:t>
            </w:r>
          </w:p>
          <w:p w:rsidR="00457BA3" w:rsidRDefault="00457BA3" w:rsidP="00C3105B">
            <w:pPr>
              <w:pStyle w:val="TableParagraph"/>
              <w:spacing w:before="69" w:line="300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prihrávka, dribling, streľba z miesta, z krátkej a strednej vzdialenosti, bránenie hráča bez lopty a s loptou, hrať na dva koše podľa pravidiel,</w:t>
            </w:r>
          </w:p>
          <w:p w:rsidR="00457BA3" w:rsidRDefault="00457BA3" w:rsidP="00C3105B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futbal</w:t>
            </w:r>
          </w:p>
          <w:p w:rsidR="00457BA3" w:rsidRDefault="00457BA3" w:rsidP="00C3105B">
            <w:pPr>
              <w:pStyle w:val="TableParagraph"/>
              <w:spacing w:before="69" w:line="300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prihrávka, tlmenie lopty, streľba, obsadzovanie hráča bez lopty a s loptou, hrať podľa pravidiel</w:t>
            </w:r>
          </w:p>
          <w:p w:rsidR="00457BA3" w:rsidRDefault="00457BA3" w:rsidP="00C3105B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hádzaná</w:t>
            </w:r>
          </w:p>
          <w:p w:rsidR="00457BA3" w:rsidRDefault="00457BA3" w:rsidP="00C3105B">
            <w:pPr>
              <w:pStyle w:val="TableParagraph"/>
              <w:spacing w:before="67" w:line="30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prihrávka jednou rukou od pleca s veľkým náprahom, dribling, streľba zhora z miesta, skokom do bránkoviska, obsadzovanie hráča bez lopty s loptou, hrať na dve bránky podľa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pravidiel</w:t>
            </w:r>
          </w:p>
          <w:p w:rsidR="00457BA3" w:rsidRDefault="00457BA3" w:rsidP="00C3105B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volejbal</w:t>
            </w:r>
          </w:p>
          <w:p w:rsidR="00457BA3" w:rsidRDefault="00457BA3" w:rsidP="00C3105B">
            <w:pPr>
              <w:pStyle w:val="TableParagraph"/>
              <w:spacing w:before="67" w:line="300" w:lineRule="auto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odbitie horné na mieste, po pohybe, spodné podanie, prihrávka na nahrávača pri sieti, nahrávka, hrať podľa upravených pravidiel (2:2, 3:3)</w:t>
            </w:r>
          </w:p>
        </w:tc>
      </w:tr>
    </w:tbl>
    <w:p w:rsidR="0082226F" w:rsidRDefault="0082226F"/>
    <w:p w:rsidR="00457BA3" w:rsidRDefault="00457BA3" w:rsidP="00457BA3">
      <w:pPr>
        <w:spacing w:before="90" w:after="6" w:line="343" w:lineRule="auto"/>
        <w:ind w:left="118" w:right="10281"/>
        <w:rPr>
          <w:b/>
          <w:sz w:val="24"/>
        </w:rPr>
      </w:pPr>
      <w:r>
        <w:rPr>
          <w:b/>
          <w:sz w:val="24"/>
        </w:rPr>
        <w:lastRenderedPageBreak/>
        <w:t>Športové činnosti pohybového režimu TC: Sezónne pohyb. činnosti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7091"/>
      </w:tblGrid>
      <w:tr w:rsidR="00457BA3" w:rsidTr="00C3105B">
        <w:trPr>
          <w:trHeight w:val="395"/>
        </w:trPr>
        <w:tc>
          <w:tcPr>
            <w:tcW w:w="6947" w:type="dxa"/>
          </w:tcPr>
          <w:p w:rsidR="00457BA3" w:rsidRDefault="00457BA3" w:rsidP="00C3105B">
            <w:pPr>
              <w:pStyle w:val="TableParagraph"/>
              <w:spacing w:before="56"/>
              <w:ind w:left="2442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Výkonový štandard</w:t>
            </w:r>
          </w:p>
        </w:tc>
        <w:tc>
          <w:tcPr>
            <w:tcW w:w="7091" w:type="dxa"/>
          </w:tcPr>
          <w:p w:rsidR="00457BA3" w:rsidRDefault="00457BA3" w:rsidP="00C3105B">
            <w:pPr>
              <w:pStyle w:val="TableParagraph"/>
              <w:spacing w:before="56"/>
              <w:ind w:left="2518" w:right="2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Obsahový štandard</w:t>
            </w:r>
          </w:p>
        </w:tc>
      </w:tr>
      <w:tr w:rsidR="00457BA3" w:rsidTr="00C3105B">
        <w:trPr>
          <w:trHeight w:val="7741"/>
        </w:trPr>
        <w:tc>
          <w:tcPr>
            <w:tcW w:w="6947" w:type="dxa"/>
          </w:tcPr>
          <w:p w:rsidR="00457BA3" w:rsidRDefault="00457BA3" w:rsidP="00457BA3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demonštrovať základné plavecké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zručnosti,</w:t>
            </w:r>
          </w:p>
          <w:p w:rsidR="00457BA3" w:rsidRDefault="00457BA3" w:rsidP="00C3105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popísať  základné</w:t>
            </w:r>
            <w:proofErr w:type="gramEnd"/>
            <w:r>
              <w:rPr>
                <w:sz w:val="24"/>
              </w:rPr>
              <w:t xml:space="preserve">  obrátky  pri   zvolenom   plaveckom   spôsobe a štartový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skok,</w:t>
            </w:r>
          </w:p>
          <w:p w:rsidR="00457BA3" w:rsidRDefault="00457BA3" w:rsidP="00457BA3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preplávať </w:t>
            </w:r>
            <w:proofErr w:type="gramStart"/>
            <w:r>
              <w:rPr>
                <w:sz w:val="24"/>
              </w:rPr>
              <w:t>technicky  správne</w:t>
            </w:r>
            <w:proofErr w:type="gramEnd"/>
            <w:r>
              <w:rPr>
                <w:sz w:val="24"/>
              </w:rPr>
              <w:t xml:space="preserve">  s  príslušným  štartovým  skokom  a obrátkou 50 m (vybraný plavecký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spôsob),</w:t>
            </w:r>
          </w:p>
          <w:p w:rsidR="00457BA3" w:rsidRDefault="00457BA3" w:rsidP="00C3105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rPr>
                <w:sz w:val="24"/>
              </w:rPr>
            </w:pPr>
            <w:r>
              <w:rPr>
                <w:sz w:val="24"/>
              </w:rPr>
              <w:t>vysvetliť spôsoby dopomoci a záchrany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topiaceho,</w:t>
            </w:r>
          </w:p>
          <w:p w:rsidR="00457BA3" w:rsidRDefault="00457BA3" w:rsidP="00C3105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popísať základné </w:t>
            </w:r>
            <w:proofErr w:type="gramStart"/>
            <w:r>
              <w:rPr>
                <w:sz w:val="24"/>
              </w:rPr>
              <w:t>techniky  jednotlivých</w:t>
            </w:r>
            <w:proofErr w:type="gramEnd"/>
            <w:r>
              <w:rPr>
                <w:sz w:val="24"/>
              </w:rPr>
              <w:t xml:space="preserve">  jázd  oblúkov,  brzdení 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pod.,</w:t>
            </w:r>
          </w:p>
          <w:p w:rsidR="00457BA3" w:rsidRDefault="00457BA3" w:rsidP="00C3105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správne vykonať základné pohyby na lyžiach s prispôsobením sa rôznym terénnym nerovnostiam resp. prekážkam pri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jazde,</w:t>
            </w:r>
          </w:p>
          <w:p w:rsidR="00457BA3" w:rsidRDefault="00457BA3" w:rsidP="00C3105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zvládnuť preteky na jednoduchej slalomovej trati, resp. bežeckej trati v dĺžke 1 –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km,</w:t>
            </w:r>
          </w:p>
          <w:p w:rsidR="00457BA3" w:rsidRDefault="00457BA3" w:rsidP="00C3105B">
            <w:pPr>
              <w:pStyle w:val="TableParagraph"/>
              <w:rPr>
                <w:b/>
                <w:sz w:val="24"/>
              </w:rPr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správne vykonať základné bezpečnostné techniky – pády pri vykonávaní sezónnych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činností,</w:t>
            </w:r>
          </w:p>
          <w:p w:rsidR="00457BA3" w:rsidRDefault="00457BA3" w:rsidP="00C3105B">
            <w:pPr>
              <w:pStyle w:val="TableParagraph"/>
              <w:rPr>
                <w:b/>
                <w:sz w:val="26"/>
              </w:rPr>
            </w:pPr>
          </w:p>
          <w:p w:rsidR="00457BA3" w:rsidRDefault="00457BA3" w:rsidP="00C3105B">
            <w:pPr>
              <w:pStyle w:val="TableParagraph"/>
              <w:spacing w:before="1"/>
              <w:rPr>
                <w:b/>
              </w:rPr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prispôsobiť si výstroj a výzbroj potrebný pre vykonávanie jednotlivých sezónnych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činností,</w:t>
            </w:r>
          </w:p>
        </w:tc>
        <w:tc>
          <w:tcPr>
            <w:tcW w:w="7091" w:type="dxa"/>
          </w:tcPr>
          <w:p w:rsidR="00457BA3" w:rsidRDefault="00457BA3" w:rsidP="00C310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plávanie</w:t>
            </w:r>
          </w:p>
          <w:p w:rsidR="00457BA3" w:rsidRDefault="00457BA3" w:rsidP="00C3105B">
            <w:pPr>
              <w:pStyle w:val="TableParagraph"/>
              <w:spacing w:before="120"/>
              <w:ind w:left="107" w:right="150"/>
              <w:rPr>
                <w:sz w:val="24"/>
              </w:rPr>
            </w:pPr>
            <w:r>
              <w:rPr>
                <w:sz w:val="24"/>
              </w:rPr>
              <w:t>základné plavecké zručnosti (dýchanie, vznášanie, splývanie, skok do vody, ponáranie)</w:t>
            </w:r>
          </w:p>
          <w:p w:rsidR="00457BA3" w:rsidRDefault="00457BA3" w:rsidP="00C3105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57BA3" w:rsidRDefault="00457BA3" w:rsidP="00C310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plavecké obrátky, štartový skok,</w:t>
            </w:r>
          </w:p>
          <w:p w:rsidR="00457BA3" w:rsidRDefault="00457BA3" w:rsidP="00C3105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57BA3" w:rsidRDefault="00457BA3" w:rsidP="00C310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plavecké spôsoby kraul, znak, prsia</w:t>
            </w:r>
          </w:p>
          <w:p w:rsidR="00457BA3" w:rsidRDefault="00457BA3" w:rsidP="00C3105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457BA3" w:rsidRDefault="00457BA3" w:rsidP="00C3105B">
            <w:pPr>
              <w:pStyle w:val="TableParagraph"/>
              <w:ind w:left="107" w:right="3948"/>
              <w:rPr>
                <w:sz w:val="24"/>
              </w:rPr>
            </w:pPr>
            <w:r>
              <w:rPr>
                <w:sz w:val="24"/>
              </w:rPr>
              <w:t>dopomoc unavenému plavcovi, základy záchrany topiaceho</w:t>
            </w:r>
          </w:p>
          <w:p w:rsidR="00457BA3" w:rsidRDefault="00457BA3" w:rsidP="00C3105B">
            <w:pPr>
              <w:pStyle w:val="TableParagraph"/>
              <w:rPr>
                <w:b/>
                <w:sz w:val="26"/>
              </w:rPr>
            </w:pPr>
          </w:p>
          <w:p w:rsidR="00457BA3" w:rsidRDefault="00457BA3" w:rsidP="00C3105B">
            <w:pPr>
              <w:pStyle w:val="TableParagraph"/>
              <w:rPr>
                <w:b/>
              </w:rPr>
            </w:pPr>
          </w:p>
          <w:p w:rsidR="00457BA3" w:rsidRDefault="00457BA3" w:rsidP="00C310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lyžovanie</w:t>
            </w:r>
          </w:p>
          <w:p w:rsidR="00457BA3" w:rsidRDefault="00457BA3" w:rsidP="00C3105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57BA3" w:rsidRDefault="00457BA3" w:rsidP="00C3105B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zjazdové lyžovanie – postoje a pohyby na lyžiach, obraty, chôdze, výstupy, základný zjazdový postoj, zjazd šikmo svahom, brzdenie, oblúky v pluhu, prívrat spodnou lyžou, prívrat hornou lyžou, nadväzované oblúky a jazda cez terénne nerovnosti, základy carvingovej techniky</w:t>
            </w:r>
          </w:p>
          <w:p w:rsidR="00457BA3" w:rsidRDefault="00457BA3" w:rsidP="00C3105B">
            <w:pPr>
              <w:pStyle w:val="TableParagraph"/>
              <w:spacing w:before="120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bežecké lyžovanie – chôdza, základný, striedavý beh, beh s odpichom súpažne, korčuľovanie, výstupy, obraty, brzdenie, odšliapávanie</w:t>
            </w:r>
          </w:p>
          <w:p w:rsidR="00457BA3" w:rsidRDefault="00457BA3" w:rsidP="00C3105B">
            <w:pPr>
              <w:pStyle w:val="TableParagraph"/>
              <w:spacing w:before="12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pády na lyžiach a vstávanie</w:t>
            </w:r>
          </w:p>
          <w:p w:rsidR="00457BA3" w:rsidRDefault="00457BA3" w:rsidP="00C3105B">
            <w:pPr>
              <w:pStyle w:val="TableParagraph"/>
              <w:rPr>
                <w:b/>
                <w:sz w:val="26"/>
              </w:rPr>
            </w:pPr>
          </w:p>
          <w:p w:rsidR="00457BA3" w:rsidRDefault="00457BA3" w:rsidP="00C3105B">
            <w:pPr>
              <w:pStyle w:val="TableParagraph"/>
              <w:rPr>
                <w:b/>
              </w:rPr>
            </w:pPr>
          </w:p>
          <w:p w:rsidR="00457BA3" w:rsidRDefault="00457BA3" w:rsidP="00C3105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výstroj a výzbroj, príprava a údržba výstroja a výzbroja</w:t>
            </w:r>
          </w:p>
        </w:tc>
      </w:tr>
    </w:tbl>
    <w:p w:rsidR="00457BA3" w:rsidRDefault="00457BA3"/>
    <w:p w:rsidR="00457BA3" w:rsidRDefault="00457BA3"/>
    <w:p w:rsidR="00457BA3" w:rsidRDefault="00457BA3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7091"/>
      </w:tblGrid>
      <w:tr w:rsidR="00457BA3" w:rsidTr="00C3105B">
        <w:trPr>
          <w:trHeight w:val="4536"/>
        </w:trPr>
        <w:tc>
          <w:tcPr>
            <w:tcW w:w="6947" w:type="dxa"/>
          </w:tcPr>
          <w:p w:rsidR="00457BA3" w:rsidRDefault="00457BA3" w:rsidP="00457BA3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orientovať sa v prírode podľa turistických značiek, mapy, buzoly, ale aj prírodných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úkazov,</w:t>
            </w:r>
          </w:p>
          <w:p w:rsidR="00457BA3" w:rsidRDefault="00457BA3" w:rsidP="00C3105B">
            <w:pPr>
              <w:pStyle w:val="TableParagraph"/>
              <w:rPr>
                <w:sz w:val="26"/>
              </w:rPr>
            </w:pPr>
          </w:p>
          <w:p w:rsidR="00457BA3" w:rsidRDefault="00457BA3" w:rsidP="00C3105B">
            <w:pPr>
              <w:pStyle w:val="TableParagraph"/>
              <w:rPr>
                <w:sz w:val="26"/>
              </w:rPr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222"/>
              <w:ind w:right="97"/>
              <w:rPr>
                <w:sz w:val="24"/>
              </w:rPr>
            </w:pPr>
            <w:r>
              <w:rPr>
                <w:sz w:val="24"/>
              </w:rPr>
              <w:t xml:space="preserve">absolvovať súvislý pochod s </w:t>
            </w:r>
            <w:proofErr w:type="gramStart"/>
            <w:r>
              <w:rPr>
                <w:sz w:val="24"/>
              </w:rPr>
              <w:t>prekonávaním  terénnych</w:t>
            </w:r>
            <w:proofErr w:type="gramEnd"/>
            <w:r>
              <w:rPr>
                <w:sz w:val="24"/>
              </w:rPr>
              <w:t xml:space="preserve">  prekážok v dĺžke 4 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km,</w:t>
            </w:r>
          </w:p>
          <w:p w:rsidR="00457BA3" w:rsidRDefault="00457BA3" w:rsidP="00C3105B">
            <w:pPr>
              <w:pStyle w:val="TableParagraph"/>
              <w:rPr>
                <w:sz w:val="24"/>
              </w:rPr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rPr>
                <w:sz w:val="24"/>
              </w:rPr>
            </w:pPr>
            <w:r>
              <w:rPr>
                <w:sz w:val="24"/>
              </w:rPr>
              <w:t>v prírode sa správať podľa zásad ochrany životného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prostredia,</w:t>
            </w:r>
          </w:p>
          <w:p w:rsidR="00457BA3" w:rsidRDefault="00457BA3" w:rsidP="00C3105B">
            <w:pPr>
              <w:pStyle w:val="TableParagraph"/>
              <w:rPr>
                <w:sz w:val="26"/>
              </w:rPr>
            </w:pPr>
          </w:p>
          <w:p w:rsidR="00457BA3" w:rsidRDefault="00457BA3" w:rsidP="00C3105B">
            <w:pPr>
              <w:pStyle w:val="TableParagraph"/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rPr>
                <w:sz w:val="24"/>
              </w:rPr>
            </w:pPr>
            <w:r>
              <w:rPr>
                <w:sz w:val="24"/>
              </w:rPr>
              <w:t>zorganizovať pohybové hry v prírode pre kolektív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spolužiakov,</w:t>
            </w:r>
          </w:p>
          <w:p w:rsidR="00457BA3" w:rsidRDefault="00457BA3" w:rsidP="00C3105B">
            <w:pPr>
              <w:pStyle w:val="TableParagraph"/>
              <w:rPr>
                <w:sz w:val="24"/>
              </w:rPr>
            </w:pPr>
          </w:p>
          <w:p w:rsidR="00457BA3" w:rsidRDefault="00457BA3" w:rsidP="00457BA3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rPr>
                <w:sz w:val="24"/>
              </w:rPr>
            </w:pPr>
            <w:r>
              <w:rPr>
                <w:sz w:val="24"/>
              </w:rPr>
              <w:t>dodržiavať pravidlá cestnej premávky pre chodcov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cyklistov.</w:t>
            </w:r>
          </w:p>
        </w:tc>
        <w:tc>
          <w:tcPr>
            <w:tcW w:w="7091" w:type="dxa"/>
          </w:tcPr>
          <w:p w:rsidR="00457BA3" w:rsidRDefault="00457BA3" w:rsidP="00C3105B">
            <w:pPr>
              <w:pStyle w:val="TableParagraph"/>
              <w:spacing w:before="3"/>
              <w:rPr>
                <w:sz w:val="23"/>
              </w:rPr>
            </w:pPr>
          </w:p>
          <w:p w:rsidR="00457BA3" w:rsidRDefault="00457BA3" w:rsidP="00C3105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cvičenia v prírode</w:t>
            </w:r>
          </w:p>
          <w:p w:rsidR="00457BA3" w:rsidRDefault="00457BA3" w:rsidP="00C3105B">
            <w:pPr>
              <w:pStyle w:val="TableParagraph"/>
              <w:spacing w:before="120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orientácia na stanovisku podľa buzoly, určovanie azimutu, turistické značky, orientácia podľa mapy, určovanie a výber vybraných smerov presunu, výber, príprava a likvidácia ohniska</w:t>
            </w:r>
          </w:p>
          <w:p w:rsidR="00457BA3" w:rsidRDefault="00457BA3" w:rsidP="00C3105B">
            <w:pPr>
              <w:pStyle w:val="TableParagraph"/>
              <w:rPr>
                <w:sz w:val="24"/>
              </w:rPr>
            </w:pPr>
          </w:p>
          <w:p w:rsidR="00457BA3" w:rsidRDefault="00457BA3" w:rsidP="00C3105B">
            <w:pPr>
              <w:pStyle w:val="TableParagraph"/>
              <w:spacing w:line="480" w:lineRule="auto"/>
              <w:ind w:left="107" w:right="328"/>
              <w:jc w:val="both"/>
              <w:rPr>
                <w:sz w:val="24"/>
              </w:rPr>
            </w:pPr>
            <w:r>
              <w:rPr>
                <w:sz w:val="24"/>
              </w:rPr>
              <w:t>presun mierne členitým terénom s prekonávaním terénnych prekážok základné pravidlá ochrany životného prostredia,</w:t>
            </w:r>
          </w:p>
          <w:p w:rsidR="00457BA3" w:rsidRDefault="00457BA3" w:rsidP="00C3105B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cvičenia rovnováhy na prírodných prekážkach, nosenie prírodných predmetov jednotlivo, v dvojiciach a iných skupinách (klady, kamene, brvná a pod.), pohybové hry v prírode</w:t>
            </w:r>
          </w:p>
          <w:p w:rsidR="00457BA3" w:rsidRDefault="00457BA3" w:rsidP="00C3105B">
            <w:pPr>
              <w:pStyle w:val="TableParagraph"/>
              <w:rPr>
                <w:sz w:val="24"/>
              </w:rPr>
            </w:pPr>
          </w:p>
          <w:p w:rsidR="00457BA3" w:rsidRDefault="00457BA3" w:rsidP="00C3105B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jazda na bicykli, zmeny smeru a rýchlosti jazdy, otáčanie, predchádzanie a jazda zručnosti</w:t>
            </w:r>
          </w:p>
        </w:tc>
      </w:tr>
    </w:tbl>
    <w:p w:rsidR="00457BA3" w:rsidRDefault="00457BA3" w:rsidP="00457BA3"/>
    <w:p w:rsidR="00457BA3" w:rsidRDefault="00457BA3"/>
    <w:p w:rsidR="00C95275" w:rsidRDefault="00C95275"/>
    <w:p w:rsidR="00C95275" w:rsidRDefault="00C95275"/>
    <w:p w:rsidR="00C95275" w:rsidRDefault="00C95275"/>
    <w:p w:rsidR="00C95275" w:rsidRDefault="00C95275"/>
    <w:p w:rsidR="009D25DC" w:rsidRDefault="009D25DC" w:rsidP="00C95275">
      <w:pPr>
        <w:pStyle w:val="Nadpis2"/>
        <w:keepNext w:val="0"/>
        <w:keepLines w:val="0"/>
        <w:widowControl w:val="0"/>
        <w:tabs>
          <w:tab w:val="left" w:pos="477"/>
        </w:tabs>
        <w:autoSpaceDE w:val="0"/>
        <w:autoSpaceDN w:val="0"/>
        <w:spacing w:before="1" w:line="240" w:lineRule="auto"/>
        <w:rPr>
          <w:b/>
          <w:color w:val="auto"/>
          <w:sz w:val="28"/>
          <w:szCs w:val="28"/>
          <w:u w:val="single"/>
        </w:rPr>
      </w:pPr>
    </w:p>
    <w:p w:rsidR="00C3105B" w:rsidRDefault="00C3105B" w:rsidP="00C3105B">
      <w:pPr>
        <w:pStyle w:val="Nadpis1"/>
        <w:ind w:left="552"/>
      </w:pPr>
      <w:r>
        <w:lastRenderedPageBreak/>
        <w:t>5. Hodnotenie predmetu</w:t>
      </w:r>
    </w:p>
    <w:p w:rsidR="00C3105B" w:rsidRDefault="00C3105B" w:rsidP="00C3105B">
      <w:pPr>
        <w:pStyle w:val="Zkladntext"/>
        <w:spacing w:before="258"/>
        <w:ind w:left="552" w:right="585"/>
      </w:pPr>
      <w:r>
        <w:t>Pri  hodnotení  výkonov žiakov  sa využíva  relatívna stupnica z dôvodu výkonov  našich žiakov  vychádzajúc z predošlých</w:t>
      </w:r>
      <w:r>
        <w:rPr>
          <w:spacing w:val="-6"/>
        </w:rPr>
        <w:t xml:space="preserve"> </w:t>
      </w:r>
      <w:r>
        <w:t>rokov:</w:t>
      </w:r>
    </w:p>
    <w:p w:rsidR="00C3105B" w:rsidRDefault="00C3105B" w:rsidP="00C3105B">
      <w:pPr>
        <w:pStyle w:val="Zkladntext"/>
        <w:spacing w:before="3"/>
        <w:rPr>
          <w:b/>
          <w:sz w:val="25"/>
        </w:rPr>
      </w:pPr>
    </w:p>
    <w:p w:rsidR="00C3105B" w:rsidRPr="00C3105B" w:rsidRDefault="00C3105B" w:rsidP="00C3105B">
      <w:pPr>
        <w:spacing w:before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3105B">
        <w:rPr>
          <w:sz w:val="26"/>
          <w:szCs w:val="26"/>
        </w:rPr>
        <w:t>Atletické disciplíny: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080"/>
        <w:gridCol w:w="1037"/>
        <w:gridCol w:w="763"/>
        <w:gridCol w:w="1080"/>
        <w:gridCol w:w="1080"/>
        <w:gridCol w:w="902"/>
        <w:gridCol w:w="897"/>
        <w:gridCol w:w="902"/>
        <w:gridCol w:w="1080"/>
        <w:gridCol w:w="898"/>
      </w:tblGrid>
      <w:tr w:rsidR="00C3105B" w:rsidTr="00C3105B">
        <w:trPr>
          <w:trHeight w:val="244"/>
        </w:trPr>
        <w:tc>
          <w:tcPr>
            <w:tcW w:w="639" w:type="dxa"/>
            <w:vMerge w:val="restart"/>
          </w:tcPr>
          <w:p w:rsidR="00C3105B" w:rsidRDefault="00C3105B" w:rsidP="00C3105B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beh 60</w:t>
            </w:r>
          </w:p>
          <w:p w:rsidR="00C3105B" w:rsidRDefault="00C3105B" w:rsidP="00C3105B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m </w:t>
            </w:r>
            <w:r>
              <w:rPr>
                <w:sz w:val="20"/>
              </w:rPr>
              <w:t>(s)</w:t>
            </w:r>
          </w:p>
        </w:tc>
        <w:tc>
          <w:tcPr>
            <w:tcW w:w="2117" w:type="dxa"/>
            <w:gridSpan w:val="2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5. ročník</w:t>
            </w:r>
          </w:p>
        </w:tc>
        <w:tc>
          <w:tcPr>
            <w:tcW w:w="1843" w:type="dxa"/>
            <w:gridSpan w:val="2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6. ročník</w:t>
            </w:r>
          </w:p>
        </w:tc>
        <w:tc>
          <w:tcPr>
            <w:tcW w:w="1982" w:type="dxa"/>
            <w:gridSpan w:val="2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7. ročník</w:t>
            </w:r>
          </w:p>
        </w:tc>
        <w:tc>
          <w:tcPr>
            <w:tcW w:w="1799" w:type="dxa"/>
            <w:gridSpan w:val="2"/>
          </w:tcPr>
          <w:p w:rsidR="00C3105B" w:rsidRDefault="00C3105B" w:rsidP="00C3105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8. ročník</w:t>
            </w:r>
          </w:p>
        </w:tc>
        <w:tc>
          <w:tcPr>
            <w:tcW w:w="1978" w:type="dxa"/>
            <w:gridSpan w:val="2"/>
          </w:tcPr>
          <w:p w:rsidR="00C3105B" w:rsidRDefault="00C3105B" w:rsidP="00C3105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9. ročník</w:t>
            </w:r>
          </w:p>
        </w:tc>
      </w:tr>
      <w:tr w:rsidR="00C3105B" w:rsidTr="00C3105B">
        <w:trPr>
          <w:trHeight w:val="244"/>
        </w:trPr>
        <w:tc>
          <w:tcPr>
            <w:tcW w:w="639" w:type="dxa"/>
            <w:vMerge/>
            <w:tcBorders>
              <w:top w:val="nil"/>
            </w:tcBorders>
          </w:tcPr>
          <w:p w:rsidR="00C3105B" w:rsidRDefault="00C3105B" w:rsidP="00C3105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037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63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902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897" w:type="dxa"/>
          </w:tcPr>
          <w:p w:rsidR="00C3105B" w:rsidRDefault="00C3105B" w:rsidP="00C3105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902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898" w:type="dxa"/>
          </w:tcPr>
          <w:p w:rsidR="00C3105B" w:rsidRDefault="00C3105B" w:rsidP="00C3105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3105B" w:rsidTr="00C3105B">
        <w:trPr>
          <w:trHeight w:val="244"/>
        </w:trPr>
        <w:tc>
          <w:tcPr>
            <w:tcW w:w="639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12,5</w:t>
            </w:r>
          </w:p>
        </w:tc>
        <w:tc>
          <w:tcPr>
            <w:tcW w:w="1037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10</w:t>
            </w:r>
          </w:p>
        </w:tc>
        <w:tc>
          <w:tcPr>
            <w:tcW w:w="763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12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10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11,5</w:t>
            </w:r>
          </w:p>
        </w:tc>
        <w:tc>
          <w:tcPr>
            <w:tcW w:w="902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12</w:t>
            </w:r>
          </w:p>
        </w:tc>
        <w:tc>
          <w:tcPr>
            <w:tcW w:w="897" w:type="dxa"/>
          </w:tcPr>
          <w:p w:rsidR="00C3105B" w:rsidRDefault="00C3105B" w:rsidP="00C3105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do 11</w:t>
            </w:r>
          </w:p>
        </w:tc>
        <w:tc>
          <w:tcPr>
            <w:tcW w:w="902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do 12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do 10,5</w:t>
            </w:r>
          </w:p>
        </w:tc>
        <w:tc>
          <w:tcPr>
            <w:tcW w:w="898" w:type="dxa"/>
          </w:tcPr>
          <w:p w:rsidR="00C3105B" w:rsidRDefault="00C3105B" w:rsidP="00C3105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do 12</w:t>
            </w:r>
          </w:p>
        </w:tc>
      </w:tr>
      <w:tr w:rsidR="00C3105B" w:rsidTr="00C3105B">
        <w:trPr>
          <w:trHeight w:val="489"/>
        </w:trPr>
        <w:tc>
          <w:tcPr>
            <w:tcW w:w="639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12,5 –</w:t>
            </w:r>
          </w:p>
          <w:p w:rsidR="00C3105B" w:rsidRDefault="00C3105B" w:rsidP="00C3105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1037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10,01-15</w:t>
            </w:r>
          </w:p>
        </w:tc>
        <w:tc>
          <w:tcPr>
            <w:tcW w:w="763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12 –</w:t>
            </w:r>
          </w:p>
          <w:p w:rsidR="00C3105B" w:rsidRDefault="00C3105B" w:rsidP="00C3105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10,01-15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11,5 –</w:t>
            </w:r>
          </w:p>
          <w:p w:rsidR="00C3105B" w:rsidRDefault="00C3105B" w:rsidP="00C3105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902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12,01-</w:t>
            </w:r>
          </w:p>
          <w:p w:rsidR="00C3105B" w:rsidRDefault="00C3105B" w:rsidP="00C3105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97" w:type="dxa"/>
          </w:tcPr>
          <w:p w:rsidR="00C3105B" w:rsidRDefault="00C3105B" w:rsidP="00C3105B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11 – 13</w:t>
            </w:r>
          </w:p>
        </w:tc>
        <w:tc>
          <w:tcPr>
            <w:tcW w:w="902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12,01-</w:t>
            </w:r>
          </w:p>
          <w:p w:rsidR="00C3105B" w:rsidRDefault="00C3105B" w:rsidP="00C3105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10,5 –</w:t>
            </w:r>
          </w:p>
          <w:p w:rsidR="00C3105B" w:rsidRDefault="00C3105B" w:rsidP="00C3105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898" w:type="dxa"/>
          </w:tcPr>
          <w:p w:rsidR="00C3105B" w:rsidRDefault="00C3105B" w:rsidP="00C3105B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12,01-</w:t>
            </w:r>
          </w:p>
          <w:p w:rsidR="00C3105B" w:rsidRDefault="00C3105B" w:rsidP="00C3105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C3105B" w:rsidTr="00C3105B">
        <w:trPr>
          <w:trHeight w:val="484"/>
        </w:trPr>
        <w:tc>
          <w:tcPr>
            <w:tcW w:w="639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14,5 –</w:t>
            </w:r>
          </w:p>
          <w:p w:rsidR="00C3105B" w:rsidRDefault="00C3105B" w:rsidP="00C3105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037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15.01-</w:t>
            </w:r>
          </w:p>
          <w:p w:rsidR="00C3105B" w:rsidRDefault="00C3105B" w:rsidP="00C3105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763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14 –</w:t>
            </w:r>
          </w:p>
          <w:p w:rsidR="00C3105B" w:rsidRDefault="00C3105B" w:rsidP="00C3105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15.01-</w:t>
            </w:r>
          </w:p>
          <w:p w:rsidR="00C3105B" w:rsidRDefault="00C3105B" w:rsidP="00C3105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13,5 –</w:t>
            </w:r>
          </w:p>
          <w:p w:rsidR="00C3105B" w:rsidRDefault="00C3105B" w:rsidP="00C3105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902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17,01-</w:t>
            </w:r>
          </w:p>
          <w:p w:rsidR="00C3105B" w:rsidRDefault="00C3105B" w:rsidP="00C3105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97" w:type="dxa"/>
          </w:tcPr>
          <w:p w:rsidR="00C3105B" w:rsidRDefault="00C3105B" w:rsidP="00C3105B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13 – 15</w:t>
            </w:r>
          </w:p>
        </w:tc>
        <w:tc>
          <w:tcPr>
            <w:tcW w:w="902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17,01-</w:t>
            </w:r>
          </w:p>
          <w:p w:rsidR="00C3105B" w:rsidRDefault="00C3105B" w:rsidP="00C3105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12,5 –</w:t>
            </w:r>
          </w:p>
          <w:p w:rsidR="00C3105B" w:rsidRDefault="00C3105B" w:rsidP="00C3105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898" w:type="dxa"/>
          </w:tcPr>
          <w:p w:rsidR="00C3105B" w:rsidRDefault="00C3105B" w:rsidP="00C3105B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17,01-</w:t>
            </w:r>
          </w:p>
          <w:p w:rsidR="00C3105B" w:rsidRDefault="00C3105B" w:rsidP="00C3105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C3105B" w:rsidTr="00C3105B">
        <w:trPr>
          <w:trHeight w:val="489"/>
        </w:trPr>
        <w:tc>
          <w:tcPr>
            <w:tcW w:w="639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nad 16,5</w:t>
            </w:r>
          </w:p>
        </w:tc>
        <w:tc>
          <w:tcPr>
            <w:tcW w:w="1037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nad 17,5</w:t>
            </w:r>
          </w:p>
        </w:tc>
        <w:tc>
          <w:tcPr>
            <w:tcW w:w="763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nad</w:t>
            </w:r>
          </w:p>
          <w:p w:rsidR="00C3105B" w:rsidRDefault="00C3105B" w:rsidP="00C3105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nad 17,5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nad 15,5</w:t>
            </w:r>
          </w:p>
        </w:tc>
        <w:tc>
          <w:tcPr>
            <w:tcW w:w="902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nad 19</w:t>
            </w:r>
          </w:p>
        </w:tc>
        <w:tc>
          <w:tcPr>
            <w:tcW w:w="897" w:type="dxa"/>
          </w:tcPr>
          <w:p w:rsidR="00C3105B" w:rsidRDefault="00C3105B" w:rsidP="00C3105B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nad 15</w:t>
            </w:r>
          </w:p>
        </w:tc>
        <w:tc>
          <w:tcPr>
            <w:tcW w:w="902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nad 19</w:t>
            </w:r>
          </w:p>
        </w:tc>
        <w:tc>
          <w:tcPr>
            <w:tcW w:w="1080" w:type="dxa"/>
          </w:tcPr>
          <w:p w:rsidR="00C3105B" w:rsidRDefault="00C3105B" w:rsidP="00C3105B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nad 14,5</w:t>
            </w:r>
          </w:p>
        </w:tc>
        <w:tc>
          <w:tcPr>
            <w:tcW w:w="898" w:type="dxa"/>
          </w:tcPr>
          <w:p w:rsidR="00C3105B" w:rsidRDefault="00C3105B" w:rsidP="00C3105B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nad 19</w:t>
            </w:r>
          </w:p>
        </w:tc>
      </w:tr>
      <w:tr w:rsidR="00C3105B" w:rsidTr="00C3105B">
        <w:trPr>
          <w:trHeight w:val="244"/>
        </w:trPr>
        <w:tc>
          <w:tcPr>
            <w:tcW w:w="639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19" w:type="dxa"/>
            <w:gridSpan w:val="10"/>
          </w:tcPr>
          <w:p w:rsidR="00C3105B" w:rsidRDefault="00C3105B" w:rsidP="00C3105B">
            <w:pPr>
              <w:pStyle w:val="TableParagraph"/>
              <w:spacing w:line="224" w:lineRule="exact"/>
              <w:ind w:left="3930" w:right="3918"/>
              <w:jc w:val="center"/>
              <w:rPr>
                <w:sz w:val="20"/>
              </w:rPr>
            </w:pPr>
            <w:r>
              <w:rPr>
                <w:sz w:val="20"/>
              </w:rPr>
              <w:t>nedobehol/nedobehla</w:t>
            </w:r>
          </w:p>
        </w:tc>
      </w:tr>
    </w:tbl>
    <w:p w:rsidR="00C3105B" w:rsidRDefault="00C3105B" w:rsidP="00C95275">
      <w:pPr>
        <w:pStyle w:val="Nadpis2"/>
        <w:keepNext w:val="0"/>
        <w:keepLines w:val="0"/>
        <w:widowControl w:val="0"/>
        <w:tabs>
          <w:tab w:val="left" w:pos="477"/>
        </w:tabs>
        <w:autoSpaceDE w:val="0"/>
        <w:autoSpaceDN w:val="0"/>
        <w:spacing w:before="1" w:line="240" w:lineRule="auto"/>
        <w:rPr>
          <w:b/>
          <w:color w:val="auto"/>
          <w:sz w:val="28"/>
          <w:szCs w:val="28"/>
          <w:u w:val="single"/>
        </w:rPr>
      </w:pPr>
    </w:p>
    <w:p w:rsidR="00C3105B" w:rsidRDefault="00C3105B" w:rsidP="00C95275">
      <w:pPr>
        <w:pStyle w:val="Nadpis2"/>
        <w:keepNext w:val="0"/>
        <w:keepLines w:val="0"/>
        <w:widowControl w:val="0"/>
        <w:tabs>
          <w:tab w:val="left" w:pos="477"/>
        </w:tabs>
        <w:autoSpaceDE w:val="0"/>
        <w:autoSpaceDN w:val="0"/>
        <w:spacing w:before="1" w:line="240" w:lineRule="auto"/>
        <w:rPr>
          <w:b/>
          <w:color w:val="auto"/>
          <w:sz w:val="28"/>
          <w:szCs w:val="28"/>
          <w:u w:val="single"/>
        </w:rPr>
      </w:pPr>
    </w:p>
    <w:p w:rsidR="00C3105B" w:rsidRDefault="00C3105B" w:rsidP="00C3105B"/>
    <w:p w:rsidR="00C3105B" w:rsidRDefault="00C3105B" w:rsidP="00C3105B"/>
    <w:p w:rsidR="00C3105B" w:rsidRDefault="00C3105B" w:rsidP="00C3105B"/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631"/>
        <w:gridCol w:w="1272"/>
        <w:gridCol w:w="1018"/>
      </w:tblGrid>
      <w:tr w:rsidR="00C3105B" w:rsidTr="00C3105B">
        <w:trPr>
          <w:trHeight w:val="340"/>
        </w:trPr>
        <w:tc>
          <w:tcPr>
            <w:tcW w:w="1843" w:type="dxa"/>
            <w:vMerge w:val="restart"/>
          </w:tcPr>
          <w:p w:rsidR="00C3105B" w:rsidRDefault="00C3105B" w:rsidP="00C3105B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beh 1000 m</w:t>
            </w:r>
          </w:p>
          <w:p w:rsidR="00C3105B" w:rsidRDefault="00C3105B" w:rsidP="00C310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(min)</w:t>
            </w:r>
          </w:p>
        </w:tc>
        <w:tc>
          <w:tcPr>
            <w:tcW w:w="3757" w:type="dxa"/>
            <w:gridSpan w:val="2"/>
          </w:tcPr>
          <w:p w:rsidR="00C3105B" w:rsidRDefault="00C3105B" w:rsidP="00C3105B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5. ročník</w:t>
            </w:r>
          </w:p>
        </w:tc>
        <w:tc>
          <w:tcPr>
            <w:tcW w:w="2290" w:type="dxa"/>
            <w:gridSpan w:val="2"/>
          </w:tcPr>
          <w:p w:rsidR="00C3105B" w:rsidRDefault="00C3105B" w:rsidP="00C3105B">
            <w:pPr>
              <w:pStyle w:val="TableParagraph"/>
              <w:spacing w:line="235" w:lineRule="exact"/>
              <w:ind w:left="104"/>
              <w:rPr>
                <w:sz w:val="20"/>
              </w:rPr>
            </w:pPr>
            <w:r>
              <w:rPr>
                <w:sz w:val="20"/>
              </w:rPr>
              <w:t>6. ročník</w:t>
            </w:r>
          </w:p>
        </w:tc>
      </w:tr>
      <w:tr w:rsidR="00C3105B" w:rsidTr="00C3105B">
        <w:trPr>
          <w:trHeight w:val="239"/>
        </w:trPr>
        <w:tc>
          <w:tcPr>
            <w:tcW w:w="1843" w:type="dxa"/>
            <w:vMerge/>
            <w:tcBorders>
              <w:top w:val="nil"/>
            </w:tcBorders>
          </w:tcPr>
          <w:p w:rsidR="00C3105B" w:rsidRDefault="00C3105B" w:rsidP="00C3105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C3105B" w:rsidRDefault="00C3105B" w:rsidP="00C3105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631" w:type="dxa"/>
          </w:tcPr>
          <w:p w:rsidR="00C3105B" w:rsidRDefault="00C3105B" w:rsidP="00C3105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272" w:type="dxa"/>
          </w:tcPr>
          <w:p w:rsidR="00C3105B" w:rsidRDefault="00C3105B" w:rsidP="00C3105B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018" w:type="dxa"/>
          </w:tcPr>
          <w:p w:rsidR="00C3105B" w:rsidRDefault="00C3105B" w:rsidP="00C3105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3105B" w:rsidTr="00C3105B">
        <w:trPr>
          <w:trHeight w:val="340"/>
        </w:trPr>
        <w:tc>
          <w:tcPr>
            <w:tcW w:w="1843" w:type="dxa"/>
          </w:tcPr>
          <w:p w:rsidR="00C3105B" w:rsidRDefault="00C3105B" w:rsidP="00C310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C3105B" w:rsidRDefault="00C3105B" w:rsidP="00C3105B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5,30</w:t>
            </w:r>
          </w:p>
        </w:tc>
        <w:tc>
          <w:tcPr>
            <w:tcW w:w="1631" w:type="dxa"/>
          </w:tcPr>
          <w:p w:rsidR="00C3105B" w:rsidRDefault="00C3105B" w:rsidP="00C3105B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5,30</w:t>
            </w:r>
          </w:p>
        </w:tc>
        <w:tc>
          <w:tcPr>
            <w:tcW w:w="1272" w:type="dxa"/>
          </w:tcPr>
          <w:p w:rsidR="00C3105B" w:rsidRDefault="00C3105B" w:rsidP="00C3105B">
            <w:pPr>
              <w:pStyle w:val="TableParagraph"/>
              <w:spacing w:line="240" w:lineRule="exact"/>
              <w:ind w:left="104"/>
              <w:rPr>
                <w:sz w:val="20"/>
              </w:rPr>
            </w:pPr>
            <w:r>
              <w:rPr>
                <w:sz w:val="20"/>
              </w:rPr>
              <w:t>do 5,00</w:t>
            </w:r>
          </w:p>
        </w:tc>
        <w:tc>
          <w:tcPr>
            <w:tcW w:w="1018" w:type="dxa"/>
          </w:tcPr>
          <w:p w:rsidR="00C3105B" w:rsidRDefault="00C3105B" w:rsidP="00C3105B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7,00</w:t>
            </w:r>
          </w:p>
        </w:tc>
      </w:tr>
      <w:tr w:rsidR="00C3105B" w:rsidTr="00C3105B">
        <w:trPr>
          <w:trHeight w:val="335"/>
        </w:trPr>
        <w:tc>
          <w:tcPr>
            <w:tcW w:w="1843" w:type="dxa"/>
          </w:tcPr>
          <w:p w:rsidR="00C3105B" w:rsidRDefault="00C3105B" w:rsidP="00C3105B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C3105B" w:rsidRDefault="00C3105B" w:rsidP="00C3105B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5,31 – 6,30</w:t>
            </w:r>
          </w:p>
        </w:tc>
        <w:tc>
          <w:tcPr>
            <w:tcW w:w="1631" w:type="dxa"/>
          </w:tcPr>
          <w:p w:rsidR="00C3105B" w:rsidRDefault="00C3105B" w:rsidP="00C3105B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5,31 – 6,30</w:t>
            </w:r>
          </w:p>
        </w:tc>
        <w:tc>
          <w:tcPr>
            <w:tcW w:w="1272" w:type="dxa"/>
          </w:tcPr>
          <w:p w:rsidR="00C3105B" w:rsidRDefault="00C3105B" w:rsidP="00C3105B">
            <w:pPr>
              <w:pStyle w:val="TableParagraph"/>
              <w:spacing w:line="235" w:lineRule="exact"/>
              <w:ind w:left="104"/>
              <w:rPr>
                <w:sz w:val="20"/>
              </w:rPr>
            </w:pPr>
            <w:r>
              <w:rPr>
                <w:sz w:val="20"/>
              </w:rPr>
              <w:t>5,01– 6,00</w:t>
            </w:r>
          </w:p>
        </w:tc>
        <w:tc>
          <w:tcPr>
            <w:tcW w:w="1018" w:type="dxa"/>
          </w:tcPr>
          <w:p w:rsidR="00C3105B" w:rsidRDefault="00C3105B" w:rsidP="00C3105B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</w:tr>
      <w:tr w:rsidR="00C3105B" w:rsidTr="00C3105B">
        <w:trPr>
          <w:trHeight w:val="335"/>
        </w:trPr>
        <w:tc>
          <w:tcPr>
            <w:tcW w:w="1843" w:type="dxa"/>
          </w:tcPr>
          <w:p w:rsidR="00C3105B" w:rsidRDefault="00C3105B" w:rsidP="00C3105B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C3105B" w:rsidRDefault="00C3105B" w:rsidP="00C3105B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6,31 – 7,30</w:t>
            </w:r>
          </w:p>
        </w:tc>
        <w:tc>
          <w:tcPr>
            <w:tcW w:w="1631" w:type="dxa"/>
          </w:tcPr>
          <w:p w:rsidR="00C3105B" w:rsidRDefault="00C3105B" w:rsidP="00C3105B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6,31 – 7,30</w:t>
            </w:r>
          </w:p>
        </w:tc>
        <w:tc>
          <w:tcPr>
            <w:tcW w:w="1272" w:type="dxa"/>
          </w:tcPr>
          <w:p w:rsidR="00C3105B" w:rsidRDefault="00C3105B" w:rsidP="00C3105B">
            <w:pPr>
              <w:pStyle w:val="TableParagraph"/>
              <w:spacing w:line="235" w:lineRule="exact"/>
              <w:ind w:left="104"/>
              <w:rPr>
                <w:sz w:val="20"/>
              </w:rPr>
            </w:pPr>
            <w:r>
              <w:rPr>
                <w:sz w:val="20"/>
              </w:rPr>
              <w:t>6,01 – 7,00</w:t>
            </w:r>
          </w:p>
        </w:tc>
        <w:tc>
          <w:tcPr>
            <w:tcW w:w="1018" w:type="dxa"/>
          </w:tcPr>
          <w:p w:rsidR="00C3105B" w:rsidRDefault="00C3105B" w:rsidP="00C3105B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3105B" w:rsidTr="00C3105B">
        <w:trPr>
          <w:trHeight w:val="340"/>
        </w:trPr>
        <w:tc>
          <w:tcPr>
            <w:tcW w:w="1843" w:type="dxa"/>
          </w:tcPr>
          <w:p w:rsidR="00C3105B" w:rsidRDefault="00C3105B" w:rsidP="00C3105B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C3105B" w:rsidRDefault="00C3105B" w:rsidP="00C3105B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nad 7,30</w:t>
            </w:r>
          </w:p>
        </w:tc>
        <w:tc>
          <w:tcPr>
            <w:tcW w:w="1631" w:type="dxa"/>
          </w:tcPr>
          <w:p w:rsidR="00C3105B" w:rsidRDefault="00C3105B" w:rsidP="00C3105B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nad 7,30</w:t>
            </w:r>
          </w:p>
        </w:tc>
        <w:tc>
          <w:tcPr>
            <w:tcW w:w="1272" w:type="dxa"/>
          </w:tcPr>
          <w:p w:rsidR="00C3105B" w:rsidRDefault="00C3105B" w:rsidP="00C3105B">
            <w:pPr>
              <w:pStyle w:val="TableParagraph"/>
              <w:spacing w:line="235" w:lineRule="exact"/>
              <w:ind w:left="104"/>
              <w:rPr>
                <w:sz w:val="20"/>
              </w:rPr>
            </w:pPr>
            <w:r>
              <w:rPr>
                <w:sz w:val="20"/>
              </w:rPr>
              <w:t>nad 7,01</w:t>
            </w:r>
          </w:p>
        </w:tc>
        <w:tc>
          <w:tcPr>
            <w:tcW w:w="1018" w:type="dxa"/>
          </w:tcPr>
          <w:p w:rsidR="00C3105B" w:rsidRDefault="00C3105B" w:rsidP="00C3105B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Nad 10</w:t>
            </w:r>
          </w:p>
        </w:tc>
      </w:tr>
      <w:tr w:rsidR="00C3105B" w:rsidTr="00C3105B">
        <w:trPr>
          <w:trHeight w:val="354"/>
        </w:trPr>
        <w:tc>
          <w:tcPr>
            <w:tcW w:w="1843" w:type="dxa"/>
          </w:tcPr>
          <w:p w:rsidR="00C3105B" w:rsidRDefault="00C3105B" w:rsidP="00C3105B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47" w:type="dxa"/>
            <w:gridSpan w:val="4"/>
          </w:tcPr>
          <w:p w:rsidR="00C3105B" w:rsidRDefault="00C3105B" w:rsidP="00C3105B">
            <w:pPr>
              <w:pStyle w:val="TableParagraph"/>
              <w:spacing w:line="235" w:lineRule="exact"/>
              <w:ind w:left="1617"/>
              <w:rPr>
                <w:sz w:val="20"/>
              </w:rPr>
            </w:pPr>
            <w:r>
              <w:rPr>
                <w:sz w:val="20"/>
              </w:rPr>
              <w:t>nedobehol/nedobehla</w:t>
            </w:r>
          </w:p>
        </w:tc>
      </w:tr>
    </w:tbl>
    <w:p w:rsidR="00C3105B" w:rsidRDefault="00C3105B" w:rsidP="00C3105B"/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114"/>
        <w:gridCol w:w="1248"/>
        <w:gridCol w:w="1291"/>
        <w:gridCol w:w="1377"/>
        <w:gridCol w:w="1142"/>
        <w:gridCol w:w="1257"/>
      </w:tblGrid>
      <w:tr w:rsidR="00C3105B" w:rsidTr="00C3105B">
        <w:trPr>
          <w:trHeight w:val="244"/>
        </w:trPr>
        <w:tc>
          <w:tcPr>
            <w:tcW w:w="1116" w:type="dxa"/>
            <w:vMerge w:val="restart"/>
          </w:tcPr>
          <w:p w:rsidR="00C3105B" w:rsidRDefault="00C3105B" w:rsidP="00C3105B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beh 1500 m</w:t>
            </w:r>
          </w:p>
          <w:p w:rsidR="00C3105B" w:rsidRDefault="00C3105B" w:rsidP="00C3105B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(min)</w:t>
            </w:r>
          </w:p>
        </w:tc>
        <w:tc>
          <w:tcPr>
            <w:tcW w:w="2362" w:type="dxa"/>
            <w:gridSpan w:val="2"/>
          </w:tcPr>
          <w:p w:rsidR="00C3105B" w:rsidRDefault="00C3105B" w:rsidP="00C3105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7. ročník</w:t>
            </w:r>
          </w:p>
        </w:tc>
        <w:tc>
          <w:tcPr>
            <w:tcW w:w="2668" w:type="dxa"/>
            <w:gridSpan w:val="2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8. ročník</w:t>
            </w:r>
          </w:p>
        </w:tc>
        <w:tc>
          <w:tcPr>
            <w:tcW w:w="2399" w:type="dxa"/>
            <w:gridSpan w:val="2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9. ročník</w:t>
            </w:r>
          </w:p>
        </w:tc>
      </w:tr>
      <w:tr w:rsidR="00C3105B" w:rsidTr="00C3105B">
        <w:trPr>
          <w:trHeight w:val="239"/>
        </w:trPr>
        <w:tc>
          <w:tcPr>
            <w:tcW w:w="1116" w:type="dxa"/>
            <w:vMerge/>
            <w:tcBorders>
              <w:top w:val="nil"/>
            </w:tcBorders>
          </w:tcPr>
          <w:p w:rsidR="00C3105B" w:rsidRDefault="00C3105B" w:rsidP="00C3105B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C3105B" w:rsidRDefault="00C3105B" w:rsidP="00C3105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248" w:type="dxa"/>
          </w:tcPr>
          <w:p w:rsidR="00C3105B" w:rsidRDefault="00C3105B" w:rsidP="00C3105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291" w:type="dxa"/>
          </w:tcPr>
          <w:p w:rsidR="00C3105B" w:rsidRDefault="00C3105B" w:rsidP="00C3105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377" w:type="dxa"/>
          </w:tcPr>
          <w:p w:rsidR="00C3105B" w:rsidRDefault="00C3105B" w:rsidP="00C3105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42" w:type="dxa"/>
          </w:tcPr>
          <w:p w:rsidR="00C3105B" w:rsidRDefault="00C3105B" w:rsidP="00C3105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257" w:type="dxa"/>
          </w:tcPr>
          <w:p w:rsidR="00C3105B" w:rsidRDefault="00C3105B" w:rsidP="00C3105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3105B" w:rsidTr="00C3105B">
        <w:trPr>
          <w:trHeight w:val="244"/>
        </w:trPr>
        <w:tc>
          <w:tcPr>
            <w:tcW w:w="1116" w:type="dxa"/>
          </w:tcPr>
          <w:p w:rsidR="00C3105B" w:rsidRDefault="00C3105B" w:rsidP="00C3105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4" w:type="dxa"/>
          </w:tcPr>
          <w:p w:rsidR="00C3105B" w:rsidRDefault="00C3105B" w:rsidP="00C3105B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do 6,30</w:t>
            </w:r>
          </w:p>
        </w:tc>
        <w:tc>
          <w:tcPr>
            <w:tcW w:w="1248" w:type="dxa"/>
          </w:tcPr>
          <w:p w:rsidR="00C3105B" w:rsidRDefault="00C3105B" w:rsidP="00C3105B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7,00</w:t>
            </w:r>
          </w:p>
        </w:tc>
        <w:tc>
          <w:tcPr>
            <w:tcW w:w="1291" w:type="dxa"/>
          </w:tcPr>
          <w:p w:rsidR="00C3105B" w:rsidRDefault="00C3105B" w:rsidP="00C3105B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6</w:t>
            </w:r>
          </w:p>
        </w:tc>
        <w:tc>
          <w:tcPr>
            <w:tcW w:w="1377" w:type="dxa"/>
          </w:tcPr>
          <w:p w:rsidR="00C3105B" w:rsidRDefault="00C3105B" w:rsidP="00C3105B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7,00</w:t>
            </w:r>
          </w:p>
        </w:tc>
        <w:tc>
          <w:tcPr>
            <w:tcW w:w="1142" w:type="dxa"/>
          </w:tcPr>
          <w:p w:rsidR="00C3105B" w:rsidRDefault="00C3105B" w:rsidP="00C3105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do 5,30</w:t>
            </w:r>
          </w:p>
        </w:tc>
        <w:tc>
          <w:tcPr>
            <w:tcW w:w="1257" w:type="dxa"/>
          </w:tcPr>
          <w:p w:rsidR="00C3105B" w:rsidRDefault="00C3105B" w:rsidP="00C3105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do 7,00</w:t>
            </w:r>
          </w:p>
        </w:tc>
      </w:tr>
      <w:tr w:rsidR="00C3105B" w:rsidTr="00C3105B">
        <w:trPr>
          <w:trHeight w:val="244"/>
        </w:trPr>
        <w:tc>
          <w:tcPr>
            <w:tcW w:w="1116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14" w:type="dxa"/>
          </w:tcPr>
          <w:p w:rsidR="00C3105B" w:rsidRDefault="00C3105B" w:rsidP="00C3105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6,31 – 7,30</w:t>
            </w:r>
          </w:p>
        </w:tc>
        <w:tc>
          <w:tcPr>
            <w:tcW w:w="1248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7,01- 8,00</w:t>
            </w:r>
          </w:p>
        </w:tc>
        <w:tc>
          <w:tcPr>
            <w:tcW w:w="1291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6,01 – 7,00</w:t>
            </w:r>
          </w:p>
        </w:tc>
        <w:tc>
          <w:tcPr>
            <w:tcW w:w="1377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7,01- 8,00</w:t>
            </w:r>
          </w:p>
        </w:tc>
        <w:tc>
          <w:tcPr>
            <w:tcW w:w="1142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5,31 – 6,30</w:t>
            </w:r>
          </w:p>
        </w:tc>
        <w:tc>
          <w:tcPr>
            <w:tcW w:w="1257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7,01- 8,00</w:t>
            </w:r>
          </w:p>
        </w:tc>
      </w:tr>
      <w:tr w:rsidR="00C3105B" w:rsidTr="00C3105B">
        <w:trPr>
          <w:trHeight w:val="244"/>
        </w:trPr>
        <w:tc>
          <w:tcPr>
            <w:tcW w:w="1116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14" w:type="dxa"/>
          </w:tcPr>
          <w:p w:rsidR="00C3105B" w:rsidRDefault="00C3105B" w:rsidP="00C3105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7,31 – 8,30</w:t>
            </w:r>
          </w:p>
        </w:tc>
        <w:tc>
          <w:tcPr>
            <w:tcW w:w="1248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8,00- 9,00</w:t>
            </w:r>
          </w:p>
        </w:tc>
        <w:tc>
          <w:tcPr>
            <w:tcW w:w="1291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7,01 – 8,00</w:t>
            </w:r>
          </w:p>
        </w:tc>
        <w:tc>
          <w:tcPr>
            <w:tcW w:w="1377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8,00 - 9,00</w:t>
            </w:r>
          </w:p>
        </w:tc>
        <w:tc>
          <w:tcPr>
            <w:tcW w:w="1142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6,31 – 7,30</w:t>
            </w:r>
          </w:p>
        </w:tc>
        <w:tc>
          <w:tcPr>
            <w:tcW w:w="1257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8,00 - 9,00</w:t>
            </w:r>
          </w:p>
        </w:tc>
      </w:tr>
      <w:tr w:rsidR="00C3105B" w:rsidTr="00C3105B">
        <w:trPr>
          <w:trHeight w:val="244"/>
        </w:trPr>
        <w:tc>
          <w:tcPr>
            <w:tcW w:w="1116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14" w:type="dxa"/>
          </w:tcPr>
          <w:p w:rsidR="00C3105B" w:rsidRDefault="00C3105B" w:rsidP="00C3105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nad 8,30</w:t>
            </w:r>
          </w:p>
        </w:tc>
        <w:tc>
          <w:tcPr>
            <w:tcW w:w="1248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nad 9,00</w:t>
            </w:r>
          </w:p>
        </w:tc>
        <w:tc>
          <w:tcPr>
            <w:tcW w:w="1291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nad 8</w:t>
            </w:r>
          </w:p>
        </w:tc>
        <w:tc>
          <w:tcPr>
            <w:tcW w:w="1377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nad 9,00</w:t>
            </w:r>
          </w:p>
        </w:tc>
        <w:tc>
          <w:tcPr>
            <w:tcW w:w="1142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nad 7,30</w:t>
            </w:r>
          </w:p>
        </w:tc>
        <w:tc>
          <w:tcPr>
            <w:tcW w:w="1257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nad 9,00</w:t>
            </w:r>
          </w:p>
        </w:tc>
      </w:tr>
      <w:tr w:rsidR="00C3105B" w:rsidTr="00C3105B">
        <w:trPr>
          <w:trHeight w:val="244"/>
        </w:trPr>
        <w:tc>
          <w:tcPr>
            <w:tcW w:w="1116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9" w:type="dxa"/>
            <w:gridSpan w:val="6"/>
          </w:tcPr>
          <w:p w:rsidR="00C3105B" w:rsidRDefault="00C3105B" w:rsidP="00C3105B">
            <w:pPr>
              <w:pStyle w:val="TableParagraph"/>
              <w:spacing w:line="224" w:lineRule="exact"/>
              <w:ind w:left="2783" w:right="2775"/>
              <w:jc w:val="center"/>
              <w:rPr>
                <w:sz w:val="20"/>
              </w:rPr>
            </w:pPr>
            <w:r>
              <w:rPr>
                <w:sz w:val="20"/>
              </w:rPr>
              <w:t>nedobehol/nedobehla</w:t>
            </w:r>
          </w:p>
        </w:tc>
      </w:tr>
    </w:tbl>
    <w:p w:rsidR="00C3105B" w:rsidRDefault="00C3105B" w:rsidP="00C3105B"/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936"/>
        <w:gridCol w:w="835"/>
        <w:gridCol w:w="936"/>
        <w:gridCol w:w="840"/>
        <w:gridCol w:w="835"/>
        <w:gridCol w:w="840"/>
        <w:gridCol w:w="898"/>
        <w:gridCol w:w="836"/>
        <w:gridCol w:w="841"/>
        <w:gridCol w:w="841"/>
      </w:tblGrid>
      <w:tr w:rsidR="00C3105B" w:rsidTr="00C3105B">
        <w:trPr>
          <w:trHeight w:val="244"/>
        </w:trPr>
        <w:tc>
          <w:tcPr>
            <w:tcW w:w="770" w:type="dxa"/>
            <w:vMerge w:val="restart"/>
          </w:tcPr>
          <w:p w:rsidR="00C3105B" w:rsidRDefault="00C3105B" w:rsidP="00C3105B">
            <w:pPr>
              <w:pStyle w:val="TableParagraph"/>
              <w:spacing w:before="5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skok diaľka</w:t>
            </w:r>
          </w:p>
          <w:p w:rsidR="00C3105B" w:rsidRDefault="00C3105B" w:rsidP="00C3105B">
            <w:pPr>
              <w:pStyle w:val="TableParagraph"/>
              <w:spacing w:before="2" w:line="228" w:lineRule="exact"/>
              <w:rPr>
                <w:sz w:val="20"/>
              </w:rPr>
            </w:pPr>
            <w:r>
              <w:rPr>
                <w:sz w:val="20"/>
              </w:rPr>
              <w:t>(cm)</w:t>
            </w:r>
          </w:p>
        </w:tc>
        <w:tc>
          <w:tcPr>
            <w:tcW w:w="1771" w:type="dxa"/>
            <w:gridSpan w:val="2"/>
          </w:tcPr>
          <w:p w:rsidR="00C3105B" w:rsidRDefault="00C3105B" w:rsidP="00C3105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5. ročník</w:t>
            </w:r>
          </w:p>
        </w:tc>
        <w:tc>
          <w:tcPr>
            <w:tcW w:w="1776" w:type="dxa"/>
            <w:gridSpan w:val="2"/>
          </w:tcPr>
          <w:p w:rsidR="00C3105B" w:rsidRDefault="00C3105B" w:rsidP="00C3105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6. ročník</w:t>
            </w:r>
          </w:p>
        </w:tc>
        <w:tc>
          <w:tcPr>
            <w:tcW w:w="1675" w:type="dxa"/>
            <w:gridSpan w:val="2"/>
          </w:tcPr>
          <w:p w:rsidR="00C3105B" w:rsidRDefault="00C3105B" w:rsidP="00C3105B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7. ročník</w:t>
            </w:r>
          </w:p>
        </w:tc>
        <w:tc>
          <w:tcPr>
            <w:tcW w:w="1734" w:type="dxa"/>
            <w:gridSpan w:val="2"/>
          </w:tcPr>
          <w:p w:rsidR="00C3105B" w:rsidRDefault="00C3105B" w:rsidP="00C3105B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8. ročník</w:t>
            </w:r>
          </w:p>
        </w:tc>
        <w:tc>
          <w:tcPr>
            <w:tcW w:w="1682" w:type="dxa"/>
            <w:gridSpan w:val="2"/>
          </w:tcPr>
          <w:p w:rsidR="00C3105B" w:rsidRDefault="00C3105B" w:rsidP="00C3105B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9. ročník</w:t>
            </w:r>
          </w:p>
        </w:tc>
      </w:tr>
      <w:tr w:rsidR="00C3105B" w:rsidTr="00C3105B">
        <w:trPr>
          <w:trHeight w:val="479"/>
        </w:trPr>
        <w:tc>
          <w:tcPr>
            <w:tcW w:w="770" w:type="dxa"/>
            <w:vMerge/>
            <w:tcBorders>
              <w:top w:val="nil"/>
            </w:tcBorders>
          </w:tcPr>
          <w:p w:rsidR="00C3105B" w:rsidRDefault="00C3105B" w:rsidP="00C3105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898" w:type="dxa"/>
          </w:tcPr>
          <w:p w:rsidR="00C3105B" w:rsidRDefault="00C3105B" w:rsidP="00C3105B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836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3105B" w:rsidTr="00C3105B">
        <w:trPr>
          <w:trHeight w:val="489"/>
        </w:trPr>
        <w:tc>
          <w:tcPr>
            <w:tcW w:w="770" w:type="dxa"/>
          </w:tcPr>
          <w:p w:rsidR="00C3105B" w:rsidRDefault="00C3105B" w:rsidP="00C3105B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C3105B" w:rsidRDefault="00C3105B" w:rsidP="00C3105B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C3105B" w:rsidRDefault="00C3105B" w:rsidP="00C3105B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rPr>
                <w:sz w:val="20"/>
              </w:rPr>
            </w:pPr>
          </w:p>
        </w:tc>
      </w:tr>
      <w:tr w:rsidR="00C3105B" w:rsidTr="00C3105B">
        <w:trPr>
          <w:trHeight w:val="244"/>
        </w:trPr>
        <w:tc>
          <w:tcPr>
            <w:tcW w:w="770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280 -</w:t>
            </w: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270 -</w:t>
            </w: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300 -</w:t>
            </w: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270 -</w:t>
            </w: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320 -</w:t>
            </w: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340 -</w:t>
            </w:r>
          </w:p>
        </w:tc>
        <w:tc>
          <w:tcPr>
            <w:tcW w:w="898" w:type="dxa"/>
          </w:tcPr>
          <w:p w:rsidR="00C3105B" w:rsidRDefault="00C3105B" w:rsidP="00C3105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340 -</w:t>
            </w:r>
          </w:p>
        </w:tc>
        <w:tc>
          <w:tcPr>
            <w:tcW w:w="836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340 -</w:t>
            </w: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350 -</w:t>
            </w: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340 -</w:t>
            </w:r>
          </w:p>
        </w:tc>
      </w:tr>
      <w:tr w:rsidR="00C3105B" w:rsidTr="00C3105B">
        <w:trPr>
          <w:trHeight w:val="489"/>
        </w:trPr>
        <w:tc>
          <w:tcPr>
            <w:tcW w:w="770" w:type="dxa"/>
          </w:tcPr>
          <w:p w:rsidR="00C3105B" w:rsidRDefault="00C3105B" w:rsidP="00C3105B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230 -</w:t>
            </w:r>
          </w:p>
          <w:p w:rsidR="00C3105B" w:rsidRDefault="00C3105B" w:rsidP="00C3105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220 -</w:t>
            </w:r>
          </w:p>
          <w:p w:rsidR="00C3105B" w:rsidRDefault="00C3105B" w:rsidP="00C3105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250 -</w:t>
            </w:r>
          </w:p>
          <w:p w:rsidR="00C3105B" w:rsidRDefault="00C3105B" w:rsidP="00C3105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220 -</w:t>
            </w:r>
          </w:p>
          <w:p w:rsidR="00C3105B" w:rsidRDefault="00C3105B" w:rsidP="00C3105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270 -</w:t>
            </w:r>
          </w:p>
          <w:p w:rsidR="00C3105B" w:rsidRDefault="00C3105B" w:rsidP="00C3105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290 -</w:t>
            </w:r>
          </w:p>
          <w:p w:rsidR="00C3105B" w:rsidRDefault="00C3105B" w:rsidP="00C3105B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898" w:type="dxa"/>
          </w:tcPr>
          <w:p w:rsidR="00C3105B" w:rsidRDefault="00C3105B" w:rsidP="00C3105B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290 -</w:t>
            </w:r>
          </w:p>
          <w:p w:rsidR="00C3105B" w:rsidRDefault="00C3105B" w:rsidP="00C3105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836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290 -</w:t>
            </w:r>
          </w:p>
          <w:p w:rsidR="00C3105B" w:rsidRDefault="00C3105B" w:rsidP="00C3105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300 -</w:t>
            </w:r>
          </w:p>
          <w:p w:rsidR="00C3105B" w:rsidRDefault="00C3105B" w:rsidP="00C3105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290 -</w:t>
            </w:r>
          </w:p>
          <w:p w:rsidR="00C3105B" w:rsidRDefault="00C3105B" w:rsidP="00C3105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</w:tr>
      <w:tr w:rsidR="00C3105B" w:rsidTr="00C3105B">
        <w:trPr>
          <w:trHeight w:val="484"/>
        </w:trPr>
        <w:tc>
          <w:tcPr>
            <w:tcW w:w="770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200 -</w:t>
            </w:r>
          </w:p>
          <w:p w:rsidR="00C3105B" w:rsidRDefault="00C3105B" w:rsidP="00C3105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190 -</w:t>
            </w:r>
          </w:p>
          <w:p w:rsidR="00C3105B" w:rsidRDefault="00C3105B" w:rsidP="00C3105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210 -</w:t>
            </w:r>
          </w:p>
          <w:p w:rsidR="00C3105B" w:rsidRDefault="00C3105B" w:rsidP="00C3105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190 -</w:t>
            </w:r>
          </w:p>
          <w:p w:rsidR="00C3105B" w:rsidRDefault="00C3105B" w:rsidP="00C3105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220 -</w:t>
            </w:r>
          </w:p>
          <w:p w:rsidR="00C3105B" w:rsidRDefault="00C3105B" w:rsidP="00C3105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230 -</w:t>
            </w:r>
          </w:p>
          <w:p w:rsidR="00C3105B" w:rsidRDefault="00C3105B" w:rsidP="00C3105B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898" w:type="dxa"/>
          </w:tcPr>
          <w:p w:rsidR="00C3105B" w:rsidRDefault="00C3105B" w:rsidP="00C3105B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230 –</w:t>
            </w:r>
          </w:p>
          <w:p w:rsidR="00C3105B" w:rsidRDefault="00C3105B" w:rsidP="00C3105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836" w:type="dxa"/>
          </w:tcPr>
          <w:p w:rsidR="00C3105B" w:rsidRDefault="00C3105B" w:rsidP="00C3105B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230 -</w:t>
            </w:r>
          </w:p>
          <w:p w:rsidR="00C3105B" w:rsidRDefault="00C3105B" w:rsidP="00C3105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240 -</w:t>
            </w:r>
          </w:p>
          <w:p w:rsidR="00C3105B" w:rsidRDefault="00C3105B" w:rsidP="00C3105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230 -</w:t>
            </w:r>
          </w:p>
          <w:p w:rsidR="00C3105B" w:rsidRDefault="00C3105B" w:rsidP="00C3105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</w:tr>
      <w:tr w:rsidR="00C3105B" w:rsidTr="00C3105B">
        <w:trPr>
          <w:trHeight w:val="489"/>
        </w:trPr>
        <w:tc>
          <w:tcPr>
            <w:tcW w:w="770" w:type="dxa"/>
          </w:tcPr>
          <w:p w:rsidR="00C3105B" w:rsidRDefault="00C3105B" w:rsidP="00C3105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140 –</w:t>
            </w:r>
          </w:p>
          <w:p w:rsidR="00C3105B" w:rsidRDefault="00C3105B" w:rsidP="00C3105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130 –</w:t>
            </w:r>
          </w:p>
          <w:p w:rsidR="00C3105B" w:rsidRDefault="00C3105B" w:rsidP="00C3105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150 –</w:t>
            </w:r>
          </w:p>
          <w:p w:rsidR="00C3105B" w:rsidRDefault="00C3105B" w:rsidP="00C3105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130 –</w:t>
            </w:r>
          </w:p>
          <w:p w:rsidR="00C3105B" w:rsidRDefault="00C3105B" w:rsidP="00C3105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spacing w:before="1"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160 -</w:t>
            </w:r>
          </w:p>
          <w:p w:rsidR="00C3105B" w:rsidRDefault="00C3105B" w:rsidP="00C3105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spacing w:before="1"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160 -</w:t>
            </w:r>
          </w:p>
          <w:p w:rsidR="00C3105B" w:rsidRDefault="00C3105B" w:rsidP="00C3105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898" w:type="dxa"/>
          </w:tcPr>
          <w:p w:rsidR="00C3105B" w:rsidRDefault="00C3105B" w:rsidP="00C3105B">
            <w:pPr>
              <w:pStyle w:val="TableParagraph"/>
              <w:spacing w:before="1"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170 -</w:t>
            </w:r>
          </w:p>
          <w:p w:rsidR="00C3105B" w:rsidRDefault="00C3105B" w:rsidP="00C3105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836" w:type="dxa"/>
          </w:tcPr>
          <w:p w:rsidR="00C3105B" w:rsidRDefault="00C3105B" w:rsidP="00C3105B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160 -</w:t>
            </w:r>
          </w:p>
          <w:p w:rsidR="00C3105B" w:rsidRDefault="00C3105B" w:rsidP="00C3105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spacing w:before="1"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180 -</w:t>
            </w:r>
          </w:p>
          <w:p w:rsidR="00C3105B" w:rsidRDefault="00C3105B" w:rsidP="00C3105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spacing w:before="1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160 -</w:t>
            </w:r>
          </w:p>
          <w:p w:rsidR="00C3105B" w:rsidRDefault="00C3105B" w:rsidP="00C3105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</w:tr>
      <w:tr w:rsidR="00C3105B" w:rsidTr="00C3105B">
        <w:trPr>
          <w:trHeight w:val="244"/>
        </w:trPr>
        <w:tc>
          <w:tcPr>
            <w:tcW w:w="770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0 - 139</w:t>
            </w: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0 - 129</w:t>
            </w:r>
          </w:p>
        </w:tc>
        <w:tc>
          <w:tcPr>
            <w:tcW w:w="936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0 - 149</w:t>
            </w: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0 - 129</w:t>
            </w:r>
          </w:p>
        </w:tc>
        <w:tc>
          <w:tcPr>
            <w:tcW w:w="835" w:type="dxa"/>
          </w:tcPr>
          <w:p w:rsidR="00C3105B" w:rsidRDefault="00C3105B" w:rsidP="00C3105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0 - 159</w:t>
            </w:r>
          </w:p>
        </w:tc>
        <w:tc>
          <w:tcPr>
            <w:tcW w:w="840" w:type="dxa"/>
          </w:tcPr>
          <w:p w:rsidR="00C3105B" w:rsidRDefault="00C3105B" w:rsidP="00C3105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0 - 159</w:t>
            </w:r>
          </w:p>
        </w:tc>
        <w:tc>
          <w:tcPr>
            <w:tcW w:w="898" w:type="dxa"/>
          </w:tcPr>
          <w:p w:rsidR="00C3105B" w:rsidRDefault="00C3105B" w:rsidP="00C3105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0 - 169</w:t>
            </w:r>
          </w:p>
        </w:tc>
        <w:tc>
          <w:tcPr>
            <w:tcW w:w="836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0 - 159</w:t>
            </w: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0 - 179</w:t>
            </w:r>
          </w:p>
        </w:tc>
        <w:tc>
          <w:tcPr>
            <w:tcW w:w="841" w:type="dxa"/>
          </w:tcPr>
          <w:p w:rsidR="00C3105B" w:rsidRDefault="00C3105B" w:rsidP="00C3105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0 - 159</w:t>
            </w:r>
          </w:p>
        </w:tc>
      </w:tr>
    </w:tbl>
    <w:p w:rsidR="00C3105B" w:rsidRDefault="00C3105B" w:rsidP="00C3105B"/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276"/>
        <w:gridCol w:w="1134"/>
        <w:gridCol w:w="1701"/>
        <w:gridCol w:w="1985"/>
      </w:tblGrid>
      <w:tr w:rsidR="00C3105B" w:rsidTr="00C3105B">
        <w:trPr>
          <w:trHeight w:val="244"/>
        </w:trPr>
        <w:tc>
          <w:tcPr>
            <w:tcW w:w="3118" w:type="dxa"/>
            <w:vMerge w:val="restart"/>
          </w:tcPr>
          <w:p w:rsidR="00C3105B" w:rsidRDefault="00C3105B" w:rsidP="00C3105B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hod</w:t>
            </w:r>
          </w:p>
          <w:p w:rsidR="00C3105B" w:rsidRDefault="00C3105B" w:rsidP="00C3105B"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loptičkou</w:t>
            </w:r>
          </w:p>
        </w:tc>
        <w:tc>
          <w:tcPr>
            <w:tcW w:w="2410" w:type="dxa"/>
            <w:gridSpan w:val="2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5. ročník</w:t>
            </w:r>
          </w:p>
        </w:tc>
        <w:tc>
          <w:tcPr>
            <w:tcW w:w="3686" w:type="dxa"/>
            <w:gridSpan w:val="2"/>
          </w:tcPr>
          <w:p w:rsidR="00C3105B" w:rsidRDefault="00C3105B" w:rsidP="00C3105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6. ročník</w:t>
            </w:r>
          </w:p>
        </w:tc>
      </w:tr>
      <w:tr w:rsidR="00C3105B" w:rsidTr="00C3105B">
        <w:trPr>
          <w:trHeight w:val="244"/>
        </w:trPr>
        <w:tc>
          <w:tcPr>
            <w:tcW w:w="3118" w:type="dxa"/>
            <w:vMerge/>
            <w:tcBorders>
              <w:top w:val="nil"/>
            </w:tcBorders>
          </w:tcPr>
          <w:p w:rsidR="00C3105B" w:rsidRDefault="00C3105B" w:rsidP="00C3105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134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701" w:type="dxa"/>
          </w:tcPr>
          <w:p w:rsidR="00C3105B" w:rsidRDefault="00C3105B" w:rsidP="00C3105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985" w:type="dxa"/>
          </w:tcPr>
          <w:p w:rsidR="00C3105B" w:rsidRDefault="00C3105B" w:rsidP="00C3105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C3105B" w:rsidTr="00C3105B">
        <w:trPr>
          <w:trHeight w:val="244"/>
        </w:trPr>
        <w:tc>
          <w:tcPr>
            <w:tcW w:w="3118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25 -</w:t>
            </w:r>
          </w:p>
        </w:tc>
        <w:tc>
          <w:tcPr>
            <w:tcW w:w="1134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22 -</w:t>
            </w:r>
          </w:p>
        </w:tc>
        <w:tc>
          <w:tcPr>
            <w:tcW w:w="1701" w:type="dxa"/>
          </w:tcPr>
          <w:p w:rsidR="00C3105B" w:rsidRDefault="00C3105B" w:rsidP="00C3105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30 -</w:t>
            </w:r>
          </w:p>
        </w:tc>
        <w:tc>
          <w:tcPr>
            <w:tcW w:w="1985" w:type="dxa"/>
          </w:tcPr>
          <w:p w:rsidR="00C3105B" w:rsidRDefault="00C3105B" w:rsidP="00C3105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23 -</w:t>
            </w:r>
          </w:p>
        </w:tc>
      </w:tr>
      <w:tr w:rsidR="00C3105B" w:rsidTr="00C3105B">
        <w:trPr>
          <w:trHeight w:val="244"/>
        </w:trPr>
        <w:tc>
          <w:tcPr>
            <w:tcW w:w="3118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20 - 24</w:t>
            </w:r>
          </w:p>
        </w:tc>
        <w:tc>
          <w:tcPr>
            <w:tcW w:w="1134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21 - 15</w:t>
            </w:r>
          </w:p>
        </w:tc>
        <w:tc>
          <w:tcPr>
            <w:tcW w:w="1701" w:type="dxa"/>
          </w:tcPr>
          <w:p w:rsidR="00C3105B" w:rsidRDefault="00C3105B" w:rsidP="00C3105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25 - 29</w:t>
            </w:r>
          </w:p>
        </w:tc>
        <w:tc>
          <w:tcPr>
            <w:tcW w:w="1985" w:type="dxa"/>
          </w:tcPr>
          <w:p w:rsidR="00C3105B" w:rsidRDefault="00C3105B" w:rsidP="00C3105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22 - 16</w:t>
            </w:r>
          </w:p>
        </w:tc>
      </w:tr>
      <w:tr w:rsidR="00C3105B" w:rsidTr="00C3105B">
        <w:trPr>
          <w:trHeight w:val="244"/>
        </w:trPr>
        <w:tc>
          <w:tcPr>
            <w:tcW w:w="3118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15 - 19</w:t>
            </w:r>
          </w:p>
        </w:tc>
        <w:tc>
          <w:tcPr>
            <w:tcW w:w="1134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14 - 7</w:t>
            </w:r>
          </w:p>
        </w:tc>
        <w:tc>
          <w:tcPr>
            <w:tcW w:w="1701" w:type="dxa"/>
          </w:tcPr>
          <w:p w:rsidR="00C3105B" w:rsidRDefault="00C3105B" w:rsidP="00C3105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20 - 24</w:t>
            </w:r>
          </w:p>
        </w:tc>
        <w:tc>
          <w:tcPr>
            <w:tcW w:w="1985" w:type="dxa"/>
          </w:tcPr>
          <w:p w:rsidR="00C3105B" w:rsidRDefault="00C3105B" w:rsidP="00C3105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15 - 8</w:t>
            </w:r>
          </w:p>
        </w:tc>
      </w:tr>
      <w:tr w:rsidR="00C3105B" w:rsidTr="00C3105B">
        <w:trPr>
          <w:trHeight w:val="244"/>
        </w:trPr>
        <w:tc>
          <w:tcPr>
            <w:tcW w:w="3118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10 - 14</w:t>
            </w:r>
          </w:p>
        </w:tc>
        <w:tc>
          <w:tcPr>
            <w:tcW w:w="1134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6 -3</w:t>
            </w:r>
          </w:p>
        </w:tc>
        <w:tc>
          <w:tcPr>
            <w:tcW w:w="1701" w:type="dxa"/>
          </w:tcPr>
          <w:p w:rsidR="00C3105B" w:rsidRDefault="00C3105B" w:rsidP="00C3105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15 - 19</w:t>
            </w:r>
          </w:p>
        </w:tc>
        <w:tc>
          <w:tcPr>
            <w:tcW w:w="1985" w:type="dxa"/>
          </w:tcPr>
          <w:p w:rsidR="00C3105B" w:rsidRDefault="00C3105B" w:rsidP="00C3105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7 -4</w:t>
            </w:r>
          </w:p>
        </w:tc>
      </w:tr>
      <w:tr w:rsidR="00C3105B" w:rsidTr="00C3105B">
        <w:trPr>
          <w:trHeight w:val="244"/>
        </w:trPr>
        <w:tc>
          <w:tcPr>
            <w:tcW w:w="3118" w:type="dxa"/>
          </w:tcPr>
          <w:p w:rsidR="00C3105B" w:rsidRDefault="00C3105B" w:rsidP="00C3105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0 - 9</w:t>
            </w:r>
          </w:p>
        </w:tc>
        <w:tc>
          <w:tcPr>
            <w:tcW w:w="1134" w:type="dxa"/>
          </w:tcPr>
          <w:p w:rsidR="00C3105B" w:rsidRDefault="00C3105B" w:rsidP="00C3105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3-0</w:t>
            </w:r>
          </w:p>
        </w:tc>
        <w:tc>
          <w:tcPr>
            <w:tcW w:w="1701" w:type="dxa"/>
          </w:tcPr>
          <w:p w:rsidR="00C3105B" w:rsidRDefault="00C3105B" w:rsidP="00C3105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0 - 14</w:t>
            </w:r>
          </w:p>
        </w:tc>
        <w:tc>
          <w:tcPr>
            <w:tcW w:w="1985" w:type="dxa"/>
          </w:tcPr>
          <w:p w:rsidR="00C3105B" w:rsidRDefault="00C3105B" w:rsidP="00C3105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4-0</w:t>
            </w:r>
          </w:p>
        </w:tc>
      </w:tr>
    </w:tbl>
    <w:p w:rsidR="00C3105B" w:rsidRDefault="00C3105B" w:rsidP="00C3105B"/>
    <w:p w:rsidR="00C3105B" w:rsidRPr="00BB2142" w:rsidRDefault="00A149D6" w:rsidP="00BB2142">
      <w:pPr>
        <w:pStyle w:val="Nadpis3"/>
        <w:spacing w:before="101" w:line="273" w:lineRule="auto"/>
        <w:ind w:right="542"/>
        <w:rPr>
          <w:color w:val="auto"/>
        </w:rPr>
      </w:pPr>
      <w:r>
        <w:rPr>
          <w:color w:val="auto"/>
        </w:rPr>
        <w:t xml:space="preserve">               </w:t>
      </w:r>
      <w:r w:rsidRPr="00A149D6">
        <w:rPr>
          <w:color w:val="auto"/>
        </w:rPr>
        <w:t>Jednotlivé atletické disciplíny musia žiaci zvládnuť na výkon podľa hore uvedených tabuliek a technicky správne.</w:t>
      </w:r>
    </w:p>
    <w:p w:rsidR="00A149D6" w:rsidRDefault="00A149D6" w:rsidP="00A149D6">
      <w:pPr>
        <w:pStyle w:val="Zkladntext"/>
        <w:rPr>
          <w:b/>
          <w:sz w:val="26"/>
        </w:rPr>
      </w:pPr>
    </w:p>
    <w:p w:rsidR="00A149D6" w:rsidRDefault="00A149D6" w:rsidP="00A149D6">
      <w:pPr>
        <w:pStyle w:val="Zkladntext"/>
        <w:spacing w:before="4"/>
        <w:rPr>
          <w:b/>
          <w:sz w:val="21"/>
        </w:rPr>
      </w:pPr>
    </w:p>
    <w:p w:rsidR="00A149D6" w:rsidRDefault="00A149D6" w:rsidP="00A149D6">
      <w:pPr>
        <w:spacing w:before="1"/>
        <w:ind w:left="552" w:right="560"/>
      </w:pPr>
      <w:r>
        <w:lastRenderedPageBreak/>
        <w:t xml:space="preserve">Hodnotenie </w:t>
      </w:r>
      <w:r>
        <w:rPr>
          <w:b/>
          <w:u w:val="single"/>
        </w:rPr>
        <w:t>všeobecnej pohybovej výkonnosti</w:t>
      </w:r>
      <w:r>
        <w:rPr>
          <w:b/>
        </w:rPr>
        <w:t xml:space="preserve"> </w:t>
      </w:r>
      <w:r>
        <w:t>sa bude vykonávať pomocou tabuliek modifikovaných podľa MORAVCA et al. (1996,1990), kde sa nachádza aj popis testov:</w:t>
      </w:r>
    </w:p>
    <w:p w:rsidR="00A149D6" w:rsidRDefault="00A149D6" w:rsidP="00A149D6">
      <w:pPr>
        <w:pStyle w:val="Zkladntext"/>
        <w:spacing w:before="3" w:after="1"/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902"/>
        <w:gridCol w:w="897"/>
        <w:gridCol w:w="719"/>
        <w:gridCol w:w="901"/>
        <w:gridCol w:w="896"/>
        <w:gridCol w:w="862"/>
      </w:tblGrid>
      <w:tr w:rsidR="00A149D6" w:rsidTr="00100932">
        <w:trPr>
          <w:trHeight w:val="479"/>
        </w:trPr>
        <w:tc>
          <w:tcPr>
            <w:tcW w:w="4032" w:type="dxa"/>
            <w:vMerge w:val="restart"/>
          </w:tcPr>
          <w:p w:rsidR="00A149D6" w:rsidRDefault="00A149D6" w:rsidP="00100932">
            <w:pPr>
              <w:pStyle w:val="TableParagraph"/>
              <w:spacing w:before="9"/>
              <w:rPr>
                <w:sz w:val="19"/>
              </w:rPr>
            </w:pPr>
          </w:p>
          <w:p w:rsidR="00A149D6" w:rsidRDefault="00A149D6" w:rsidP="00100932">
            <w:pPr>
              <w:pStyle w:val="TableParagraph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T E S T Y CHLAPCI / DIEVČATÁ</w:t>
            </w:r>
          </w:p>
        </w:tc>
        <w:tc>
          <w:tcPr>
            <w:tcW w:w="2518" w:type="dxa"/>
            <w:gridSpan w:val="3"/>
          </w:tcPr>
          <w:p w:rsidR="00A149D6" w:rsidRDefault="00A149D6" w:rsidP="00100932">
            <w:pPr>
              <w:pStyle w:val="TableParagraph"/>
              <w:spacing w:line="241" w:lineRule="exact"/>
              <w:ind w:left="942" w:right="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Chlapci</w:t>
            </w:r>
          </w:p>
        </w:tc>
        <w:tc>
          <w:tcPr>
            <w:tcW w:w="2659" w:type="dxa"/>
            <w:gridSpan w:val="3"/>
          </w:tcPr>
          <w:p w:rsidR="00A149D6" w:rsidRDefault="00A149D6" w:rsidP="00100932">
            <w:pPr>
              <w:pStyle w:val="TableParagraph"/>
              <w:spacing w:line="241" w:lineRule="exact"/>
              <w:ind w:left="951" w:right="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Dievčatá</w:t>
            </w:r>
          </w:p>
        </w:tc>
      </w:tr>
      <w:tr w:rsidR="00A149D6" w:rsidTr="00100932">
        <w:trPr>
          <w:trHeight w:val="479"/>
        </w:trPr>
        <w:tc>
          <w:tcPr>
            <w:tcW w:w="4032" w:type="dxa"/>
            <w:vMerge/>
            <w:tcBorders>
              <w:top w:val="nil"/>
            </w:tcBorders>
          </w:tcPr>
          <w:p w:rsidR="00A149D6" w:rsidRDefault="00A149D6" w:rsidP="0010093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A149D6" w:rsidRDefault="00A149D6" w:rsidP="00100932">
            <w:pPr>
              <w:pStyle w:val="TableParagraph"/>
              <w:spacing w:line="241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897" w:type="dxa"/>
          </w:tcPr>
          <w:p w:rsidR="00A149D6" w:rsidRDefault="00A149D6" w:rsidP="00100932">
            <w:pPr>
              <w:pStyle w:val="TableParagraph"/>
              <w:spacing w:line="241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719" w:type="dxa"/>
          </w:tcPr>
          <w:p w:rsidR="00A149D6" w:rsidRDefault="00A149D6" w:rsidP="00100932">
            <w:pPr>
              <w:pStyle w:val="TableParagraph"/>
              <w:spacing w:line="241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901" w:type="dxa"/>
          </w:tcPr>
          <w:p w:rsidR="00A149D6" w:rsidRDefault="00A149D6" w:rsidP="00100932">
            <w:pPr>
              <w:pStyle w:val="TableParagraph"/>
              <w:spacing w:line="241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896" w:type="dxa"/>
          </w:tcPr>
          <w:p w:rsidR="00A149D6" w:rsidRDefault="00A149D6" w:rsidP="00100932">
            <w:pPr>
              <w:pStyle w:val="TableParagraph"/>
              <w:spacing w:line="241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862" w:type="dxa"/>
          </w:tcPr>
          <w:p w:rsidR="00A149D6" w:rsidRDefault="00A149D6" w:rsidP="00100932">
            <w:pPr>
              <w:pStyle w:val="TableParagraph"/>
              <w:spacing w:line="241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</w:tr>
      <w:tr w:rsidR="00A149D6" w:rsidTr="00100932">
        <w:trPr>
          <w:trHeight w:val="493"/>
        </w:trPr>
        <w:tc>
          <w:tcPr>
            <w:tcW w:w="4032" w:type="dxa"/>
          </w:tcPr>
          <w:p w:rsidR="00A149D6" w:rsidRDefault="00A149D6" w:rsidP="00100932">
            <w:pPr>
              <w:pStyle w:val="TableParagraph"/>
              <w:spacing w:before="20"/>
              <w:ind w:left="911"/>
              <w:rPr>
                <w:b/>
                <w:sz w:val="20"/>
              </w:rPr>
            </w:pPr>
            <w:r>
              <w:rPr>
                <w:b/>
                <w:sz w:val="20"/>
              </w:rPr>
              <w:t>1. Člnkový beh 10 x 5 m (s)</w:t>
            </w:r>
          </w:p>
        </w:tc>
        <w:tc>
          <w:tcPr>
            <w:tcW w:w="902" w:type="dxa"/>
          </w:tcPr>
          <w:p w:rsidR="00A149D6" w:rsidRDefault="00A149D6" w:rsidP="00100932">
            <w:pPr>
              <w:pStyle w:val="TableParagraph"/>
              <w:spacing w:line="290" w:lineRule="exact"/>
              <w:ind w:left="182" w:right="18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97" w:type="dxa"/>
          </w:tcPr>
          <w:p w:rsidR="00A149D6" w:rsidRDefault="00A149D6" w:rsidP="00100932">
            <w:pPr>
              <w:pStyle w:val="TableParagraph"/>
              <w:spacing w:line="290" w:lineRule="exact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9" w:type="dxa"/>
          </w:tcPr>
          <w:p w:rsidR="00A149D6" w:rsidRDefault="00A149D6" w:rsidP="00100932">
            <w:pPr>
              <w:pStyle w:val="TableParagraph"/>
              <w:spacing w:line="290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1" w:type="dxa"/>
          </w:tcPr>
          <w:p w:rsidR="00A149D6" w:rsidRDefault="00A149D6" w:rsidP="00100932">
            <w:pPr>
              <w:pStyle w:val="TableParagraph"/>
              <w:spacing w:line="290" w:lineRule="exact"/>
              <w:ind w:left="32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6" w:type="dxa"/>
          </w:tcPr>
          <w:p w:rsidR="00A149D6" w:rsidRDefault="00A149D6" w:rsidP="00100932">
            <w:pPr>
              <w:pStyle w:val="TableParagraph"/>
              <w:spacing w:line="290" w:lineRule="exact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2" w:type="dxa"/>
          </w:tcPr>
          <w:p w:rsidR="00A149D6" w:rsidRDefault="00A149D6" w:rsidP="00100932">
            <w:pPr>
              <w:pStyle w:val="TableParagraph"/>
              <w:spacing w:line="290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149D6" w:rsidTr="00100932">
        <w:trPr>
          <w:trHeight w:val="494"/>
        </w:trPr>
        <w:tc>
          <w:tcPr>
            <w:tcW w:w="4032" w:type="dxa"/>
          </w:tcPr>
          <w:p w:rsidR="00A149D6" w:rsidRDefault="00A149D6" w:rsidP="00100932">
            <w:pPr>
              <w:pStyle w:val="TableParagraph"/>
              <w:spacing w:before="20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2. Skok do diaľky z miesta (cm)</w:t>
            </w:r>
          </w:p>
        </w:tc>
        <w:tc>
          <w:tcPr>
            <w:tcW w:w="902" w:type="dxa"/>
          </w:tcPr>
          <w:p w:rsidR="00A149D6" w:rsidRDefault="00A149D6" w:rsidP="00100932">
            <w:pPr>
              <w:pStyle w:val="TableParagraph"/>
              <w:spacing w:line="290" w:lineRule="exact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97" w:type="dxa"/>
          </w:tcPr>
          <w:p w:rsidR="00A149D6" w:rsidRDefault="00A149D6" w:rsidP="00100932">
            <w:pPr>
              <w:pStyle w:val="TableParagraph"/>
              <w:spacing w:line="290" w:lineRule="exact"/>
              <w:ind w:left="179" w:right="178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19" w:type="dxa"/>
          </w:tcPr>
          <w:p w:rsidR="00A149D6" w:rsidRDefault="00A149D6" w:rsidP="00100932">
            <w:pPr>
              <w:pStyle w:val="TableParagraph"/>
              <w:spacing w:line="290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901" w:type="dxa"/>
          </w:tcPr>
          <w:p w:rsidR="00A149D6" w:rsidRDefault="00A149D6" w:rsidP="00100932">
            <w:pPr>
              <w:pStyle w:val="TableParagraph"/>
              <w:spacing w:line="290" w:lineRule="exact"/>
              <w:ind w:left="27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96" w:type="dxa"/>
          </w:tcPr>
          <w:p w:rsidR="00A149D6" w:rsidRDefault="00A149D6" w:rsidP="00100932">
            <w:pPr>
              <w:pStyle w:val="TableParagraph"/>
              <w:spacing w:line="290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62" w:type="dxa"/>
          </w:tcPr>
          <w:p w:rsidR="00A149D6" w:rsidRDefault="00A149D6" w:rsidP="00100932">
            <w:pPr>
              <w:pStyle w:val="TableParagraph"/>
              <w:spacing w:line="290" w:lineRule="exact"/>
              <w:ind w:left="168" w:right="152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A149D6" w:rsidTr="00100932">
        <w:trPr>
          <w:trHeight w:val="493"/>
        </w:trPr>
        <w:tc>
          <w:tcPr>
            <w:tcW w:w="4032" w:type="dxa"/>
          </w:tcPr>
          <w:p w:rsidR="00A149D6" w:rsidRDefault="00A149D6" w:rsidP="00100932">
            <w:pPr>
              <w:pStyle w:val="TableParagraph"/>
              <w:spacing w:before="20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3. Ľah – sed (počet za 30 sekúnd)</w:t>
            </w:r>
          </w:p>
        </w:tc>
        <w:tc>
          <w:tcPr>
            <w:tcW w:w="902" w:type="dxa"/>
          </w:tcPr>
          <w:p w:rsidR="00A149D6" w:rsidRDefault="00A149D6" w:rsidP="00100932">
            <w:pPr>
              <w:pStyle w:val="TableParagraph"/>
              <w:spacing w:line="290" w:lineRule="exact"/>
              <w:ind w:left="182" w:right="18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7" w:type="dxa"/>
          </w:tcPr>
          <w:p w:rsidR="00A149D6" w:rsidRDefault="00A149D6" w:rsidP="00100932">
            <w:pPr>
              <w:pStyle w:val="TableParagraph"/>
              <w:spacing w:line="290" w:lineRule="exact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9" w:type="dxa"/>
          </w:tcPr>
          <w:p w:rsidR="00A149D6" w:rsidRDefault="00A149D6" w:rsidP="00100932">
            <w:pPr>
              <w:pStyle w:val="TableParagraph"/>
              <w:spacing w:line="290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1" w:type="dxa"/>
          </w:tcPr>
          <w:p w:rsidR="00A149D6" w:rsidRDefault="00A149D6" w:rsidP="00100932">
            <w:pPr>
              <w:pStyle w:val="TableParagraph"/>
              <w:spacing w:line="290" w:lineRule="exact"/>
              <w:ind w:left="32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6" w:type="dxa"/>
          </w:tcPr>
          <w:p w:rsidR="00A149D6" w:rsidRDefault="00A149D6" w:rsidP="00100932">
            <w:pPr>
              <w:pStyle w:val="TableParagraph"/>
              <w:spacing w:line="290" w:lineRule="exact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2" w:type="dxa"/>
          </w:tcPr>
          <w:p w:rsidR="00A149D6" w:rsidRDefault="00A149D6" w:rsidP="00100932">
            <w:pPr>
              <w:pStyle w:val="TableParagraph"/>
              <w:spacing w:line="290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149D6" w:rsidTr="00100932">
        <w:trPr>
          <w:trHeight w:val="2001"/>
        </w:trPr>
        <w:tc>
          <w:tcPr>
            <w:tcW w:w="4032" w:type="dxa"/>
          </w:tcPr>
          <w:p w:rsidR="00A149D6" w:rsidRDefault="00A149D6" w:rsidP="00A149D6">
            <w:pPr>
              <w:pStyle w:val="TableParagraph"/>
              <w:spacing w:before="107" w:line="439" w:lineRule="auto"/>
              <w:ind w:left="782" w:right="7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4.a) Beh za 12 minút (m) </w:t>
            </w:r>
          </w:p>
          <w:p w:rsidR="00A149D6" w:rsidRDefault="00A149D6" w:rsidP="00A149D6">
            <w:pPr>
              <w:pStyle w:val="TableParagraph"/>
              <w:spacing w:before="107" w:line="439" w:lineRule="auto"/>
              <w:ind w:left="782" w:right="7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4.b) Člnkový vytrvalostný </w:t>
            </w:r>
            <w:proofErr w:type="gramStart"/>
            <w:r>
              <w:rPr>
                <w:b/>
                <w:sz w:val="20"/>
              </w:rPr>
              <w:t>beh(</w:t>
            </w:r>
            <w:proofErr w:type="gramEnd"/>
            <w:r>
              <w:rPr>
                <w:b/>
                <w:sz w:val="20"/>
              </w:rPr>
              <w:t>počet 20 m úsekov)</w:t>
            </w:r>
          </w:p>
          <w:p w:rsidR="00A149D6" w:rsidRDefault="00A149D6" w:rsidP="00100932">
            <w:pPr>
              <w:pStyle w:val="TableParagraph"/>
              <w:spacing w:before="202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- test je alternatívou testu behu za 12 minút</w:t>
            </w:r>
          </w:p>
        </w:tc>
        <w:tc>
          <w:tcPr>
            <w:tcW w:w="902" w:type="dxa"/>
          </w:tcPr>
          <w:p w:rsidR="00A149D6" w:rsidRDefault="00A149D6" w:rsidP="00100932">
            <w:pPr>
              <w:pStyle w:val="TableParagraph"/>
              <w:spacing w:before="11"/>
              <w:rPr>
                <w:sz w:val="20"/>
              </w:rPr>
            </w:pPr>
          </w:p>
          <w:p w:rsidR="00A149D6" w:rsidRDefault="00A149D6" w:rsidP="00100932">
            <w:pPr>
              <w:pStyle w:val="TableParagraph"/>
              <w:spacing w:before="1"/>
              <w:ind w:left="182" w:right="182"/>
              <w:jc w:val="center"/>
              <w:rPr>
                <w:sz w:val="24"/>
              </w:rPr>
            </w:pPr>
            <w:r>
              <w:rPr>
                <w:sz w:val="24"/>
              </w:rPr>
              <w:t>1580</w:t>
            </w:r>
          </w:p>
          <w:p w:rsidR="00A149D6" w:rsidRDefault="00A149D6" w:rsidP="00100932">
            <w:pPr>
              <w:pStyle w:val="TableParagraph"/>
              <w:rPr>
                <w:sz w:val="28"/>
              </w:rPr>
            </w:pPr>
          </w:p>
          <w:p w:rsidR="00A149D6" w:rsidRDefault="00A149D6" w:rsidP="00100932">
            <w:pPr>
              <w:pStyle w:val="TableParagraph"/>
              <w:ind w:left="182" w:right="18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97" w:type="dxa"/>
          </w:tcPr>
          <w:p w:rsidR="00A149D6" w:rsidRDefault="00A149D6" w:rsidP="00100932">
            <w:pPr>
              <w:pStyle w:val="TableParagraph"/>
              <w:spacing w:before="11"/>
              <w:rPr>
                <w:sz w:val="20"/>
              </w:rPr>
            </w:pPr>
          </w:p>
          <w:p w:rsidR="00A149D6" w:rsidRDefault="00A149D6" w:rsidP="00100932">
            <w:pPr>
              <w:pStyle w:val="TableParagraph"/>
              <w:spacing w:before="1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2210</w:t>
            </w:r>
          </w:p>
          <w:p w:rsidR="00A149D6" w:rsidRDefault="00A149D6" w:rsidP="00100932">
            <w:pPr>
              <w:pStyle w:val="TableParagraph"/>
              <w:rPr>
                <w:sz w:val="28"/>
              </w:rPr>
            </w:pPr>
          </w:p>
          <w:p w:rsidR="00A149D6" w:rsidRDefault="00A149D6" w:rsidP="00100932">
            <w:pPr>
              <w:pStyle w:val="TableParagraph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9" w:type="dxa"/>
          </w:tcPr>
          <w:p w:rsidR="00A149D6" w:rsidRDefault="00A149D6" w:rsidP="00100932">
            <w:pPr>
              <w:pStyle w:val="TableParagraph"/>
              <w:spacing w:before="11"/>
              <w:rPr>
                <w:sz w:val="20"/>
              </w:rPr>
            </w:pPr>
          </w:p>
          <w:p w:rsidR="00A149D6" w:rsidRDefault="00A149D6" w:rsidP="00100932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2840</w:t>
            </w:r>
          </w:p>
          <w:p w:rsidR="00A149D6" w:rsidRDefault="00A149D6" w:rsidP="00100932">
            <w:pPr>
              <w:pStyle w:val="TableParagraph"/>
              <w:rPr>
                <w:sz w:val="28"/>
              </w:rPr>
            </w:pPr>
          </w:p>
          <w:p w:rsidR="00A149D6" w:rsidRDefault="00A149D6" w:rsidP="0010093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01" w:type="dxa"/>
          </w:tcPr>
          <w:p w:rsidR="00A149D6" w:rsidRDefault="00A149D6" w:rsidP="00100932">
            <w:pPr>
              <w:pStyle w:val="TableParagraph"/>
              <w:spacing w:before="11"/>
              <w:rPr>
                <w:sz w:val="20"/>
              </w:rPr>
            </w:pPr>
          </w:p>
          <w:p w:rsidR="00A149D6" w:rsidRDefault="00A149D6" w:rsidP="00100932">
            <w:pPr>
              <w:pStyle w:val="TableParagraph"/>
              <w:spacing w:before="1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1310</w:t>
            </w:r>
          </w:p>
          <w:p w:rsidR="00A149D6" w:rsidRDefault="00A149D6" w:rsidP="00100932">
            <w:pPr>
              <w:pStyle w:val="TableParagraph"/>
              <w:rPr>
                <w:sz w:val="28"/>
              </w:rPr>
            </w:pPr>
          </w:p>
          <w:p w:rsidR="00A149D6" w:rsidRDefault="00A149D6" w:rsidP="00100932">
            <w:pPr>
              <w:pStyle w:val="TableParagraph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6" w:type="dxa"/>
          </w:tcPr>
          <w:p w:rsidR="00A149D6" w:rsidRDefault="00A149D6" w:rsidP="00100932">
            <w:pPr>
              <w:pStyle w:val="TableParagraph"/>
              <w:spacing w:before="11"/>
              <w:rPr>
                <w:sz w:val="20"/>
              </w:rPr>
            </w:pPr>
          </w:p>
          <w:p w:rsidR="00A149D6" w:rsidRDefault="00A149D6" w:rsidP="00100932">
            <w:pPr>
              <w:pStyle w:val="TableParagraph"/>
              <w:spacing w:before="1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1830</w:t>
            </w:r>
          </w:p>
          <w:p w:rsidR="00A149D6" w:rsidRDefault="00A149D6" w:rsidP="00100932">
            <w:pPr>
              <w:pStyle w:val="TableParagraph"/>
              <w:rPr>
                <w:sz w:val="28"/>
              </w:rPr>
            </w:pPr>
          </w:p>
          <w:p w:rsidR="00A149D6" w:rsidRDefault="00A149D6" w:rsidP="00100932">
            <w:pPr>
              <w:pStyle w:val="TableParagraph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2" w:type="dxa"/>
          </w:tcPr>
          <w:p w:rsidR="00A149D6" w:rsidRDefault="00A149D6" w:rsidP="00100932">
            <w:pPr>
              <w:pStyle w:val="TableParagraph"/>
              <w:spacing w:before="11"/>
              <w:rPr>
                <w:sz w:val="20"/>
              </w:rPr>
            </w:pPr>
          </w:p>
          <w:p w:rsidR="00A149D6" w:rsidRDefault="00A149D6" w:rsidP="00100932">
            <w:pPr>
              <w:pStyle w:val="TableParagraph"/>
              <w:spacing w:before="1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2350</w:t>
            </w:r>
          </w:p>
          <w:p w:rsidR="00A149D6" w:rsidRDefault="00A149D6" w:rsidP="00100932">
            <w:pPr>
              <w:pStyle w:val="TableParagraph"/>
              <w:rPr>
                <w:sz w:val="28"/>
              </w:rPr>
            </w:pPr>
          </w:p>
          <w:p w:rsidR="00A149D6" w:rsidRDefault="00A149D6" w:rsidP="00100932">
            <w:pPr>
              <w:pStyle w:val="TableParagraph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149D6" w:rsidTr="00100932">
        <w:trPr>
          <w:trHeight w:val="494"/>
        </w:trPr>
        <w:tc>
          <w:tcPr>
            <w:tcW w:w="4032" w:type="dxa"/>
          </w:tcPr>
          <w:p w:rsidR="00A149D6" w:rsidRDefault="00A149D6" w:rsidP="00100932">
            <w:pPr>
              <w:pStyle w:val="TableParagraph"/>
              <w:spacing w:before="20"/>
              <w:ind w:left="959"/>
              <w:rPr>
                <w:b/>
                <w:sz w:val="20"/>
              </w:rPr>
            </w:pPr>
            <w:r>
              <w:rPr>
                <w:b/>
                <w:sz w:val="20"/>
              </w:rPr>
              <w:t>5. Výdrž v zhybe (sekúnd)</w:t>
            </w:r>
          </w:p>
        </w:tc>
        <w:tc>
          <w:tcPr>
            <w:tcW w:w="902" w:type="dxa"/>
          </w:tcPr>
          <w:p w:rsidR="00A149D6" w:rsidRDefault="00A149D6" w:rsidP="00100932">
            <w:pPr>
              <w:pStyle w:val="TableParagraph"/>
              <w:spacing w:line="290" w:lineRule="exact"/>
              <w:ind w:left="182" w:right="18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7" w:type="dxa"/>
          </w:tcPr>
          <w:p w:rsidR="00A149D6" w:rsidRDefault="00A149D6" w:rsidP="00100932">
            <w:pPr>
              <w:pStyle w:val="TableParagraph"/>
              <w:spacing w:line="290" w:lineRule="exact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9" w:type="dxa"/>
          </w:tcPr>
          <w:p w:rsidR="00A149D6" w:rsidRDefault="00A149D6" w:rsidP="00100932">
            <w:pPr>
              <w:pStyle w:val="TableParagraph"/>
              <w:spacing w:line="290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1" w:type="dxa"/>
          </w:tcPr>
          <w:p w:rsidR="00A149D6" w:rsidRDefault="00A149D6" w:rsidP="00100932">
            <w:pPr>
              <w:pStyle w:val="TableParagraph"/>
              <w:spacing w:line="29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6" w:type="dxa"/>
          </w:tcPr>
          <w:p w:rsidR="00A149D6" w:rsidRDefault="00A149D6" w:rsidP="00100932">
            <w:pPr>
              <w:pStyle w:val="TableParagraph"/>
              <w:spacing w:line="290" w:lineRule="exact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2" w:type="dxa"/>
          </w:tcPr>
          <w:p w:rsidR="00A149D6" w:rsidRDefault="00A149D6" w:rsidP="00100932">
            <w:pPr>
              <w:pStyle w:val="TableParagraph"/>
              <w:spacing w:line="290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A149D6" w:rsidRDefault="00A149D6" w:rsidP="00A149D6">
      <w:pPr>
        <w:pStyle w:val="Zkladntext"/>
        <w:ind w:left="552"/>
      </w:pPr>
      <w:r>
        <w:t xml:space="preserve">Legenda: </w:t>
      </w:r>
      <w:r>
        <w:rPr>
          <w:b/>
        </w:rPr>
        <w:t xml:space="preserve">A </w:t>
      </w:r>
      <w:r>
        <w:t xml:space="preserve">= minimálny základný štandard; </w:t>
      </w:r>
      <w:r>
        <w:rPr>
          <w:b/>
        </w:rPr>
        <w:t xml:space="preserve">B </w:t>
      </w:r>
      <w:r>
        <w:t xml:space="preserve">= priemerný štandard; </w:t>
      </w:r>
      <w:r>
        <w:rPr>
          <w:b/>
        </w:rPr>
        <w:t xml:space="preserve">C </w:t>
      </w:r>
      <w:r>
        <w:t>= nadpriemerný štandard</w:t>
      </w:r>
    </w:p>
    <w:p w:rsidR="00A149D6" w:rsidRDefault="00A149D6" w:rsidP="00A149D6">
      <w:pPr>
        <w:pStyle w:val="Zkladntext"/>
        <w:spacing w:before="11"/>
        <w:rPr>
          <w:sz w:val="27"/>
        </w:rPr>
      </w:pPr>
    </w:p>
    <w:p w:rsidR="00C3105B" w:rsidRPr="00C3105B" w:rsidRDefault="00C3105B" w:rsidP="00C3105B"/>
    <w:p w:rsidR="00A149D6" w:rsidRDefault="00A149D6" w:rsidP="00C95275">
      <w:pPr>
        <w:pStyle w:val="Nadpis2"/>
        <w:keepNext w:val="0"/>
        <w:keepLines w:val="0"/>
        <w:widowControl w:val="0"/>
        <w:tabs>
          <w:tab w:val="left" w:pos="477"/>
        </w:tabs>
        <w:autoSpaceDE w:val="0"/>
        <w:autoSpaceDN w:val="0"/>
        <w:spacing w:before="1" w:line="240" w:lineRule="auto"/>
        <w:rPr>
          <w:b/>
          <w:color w:val="auto"/>
          <w:sz w:val="28"/>
          <w:szCs w:val="28"/>
          <w:u w:val="single"/>
        </w:rPr>
      </w:pPr>
    </w:p>
    <w:p w:rsidR="00A149D6" w:rsidRDefault="00A149D6" w:rsidP="00C95275">
      <w:pPr>
        <w:pStyle w:val="Nadpis2"/>
        <w:keepNext w:val="0"/>
        <w:keepLines w:val="0"/>
        <w:widowControl w:val="0"/>
        <w:tabs>
          <w:tab w:val="left" w:pos="477"/>
        </w:tabs>
        <w:autoSpaceDE w:val="0"/>
        <w:autoSpaceDN w:val="0"/>
        <w:spacing w:before="1" w:line="240" w:lineRule="auto"/>
        <w:rPr>
          <w:b/>
          <w:color w:val="auto"/>
          <w:sz w:val="28"/>
          <w:szCs w:val="28"/>
          <w:u w:val="single"/>
        </w:rPr>
      </w:pPr>
    </w:p>
    <w:p w:rsidR="00A149D6" w:rsidRDefault="00A149D6" w:rsidP="00C95275">
      <w:pPr>
        <w:pStyle w:val="Nadpis2"/>
        <w:keepNext w:val="0"/>
        <w:keepLines w:val="0"/>
        <w:widowControl w:val="0"/>
        <w:tabs>
          <w:tab w:val="left" w:pos="477"/>
        </w:tabs>
        <w:autoSpaceDE w:val="0"/>
        <w:autoSpaceDN w:val="0"/>
        <w:spacing w:before="1" w:line="240" w:lineRule="auto"/>
        <w:rPr>
          <w:b/>
          <w:color w:val="auto"/>
          <w:sz w:val="28"/>
          <w:szCs w:val="28"/>
          <w:u w:val="single"/>
        </w:rPr>
      </w:pPr>
    </w:p>
    <w:p w:rsidR="00A149D6" w:rsidRDefault="00A149D6" w:rsidP="00C95275">
      <w:pPr>
        <w:pStyle w:val="Nadpis2"/>
        <w:keepNext w:val="0"/>
        <w:keepLines w:val="0"/>
        <w:widowControl w:val="0"/>
        <w:tabs>
          <w:tab w:val="left" w:pos="477"/>
        </w:tabs>
        <w:autoSpaceDE w:val="0"/>
        <w:autoSpaceDN w:val="0"/>
        <w:spacing w:before="1" w:line="240" w:lineRule="auto"/>
        <w:rPr>
          <w:b/>
          <w:color w:val="auto"/>
          <w:sz w:val="28"/>
          <w:szCs w:val="28"/>
          <w:u w:val="single"/>
        </w:rPr>
      </w:pPr>
    </w:p>
    <w:p w:rsidR="00BB2142" w:rsidRDefault="00BB2142" w:rsidP="00C95275">
      <w:pPr>
        <w:pStyle w:val="Nadpis2"/>
        <w:keepNext w:val="0"/>
        <w:keepLines w:val="0"/>
        <w:widowControl w:val="0"/>
        <w:tabs>
          <w:tab w:val="left" w:pos="477"/>
        </w:tabs>
        <w:autoSpaceDE w:val="0"/>
        <w:autoSpaceDN w:val="0"/>
        <w:spacing w:before="1" w:line="240" w:lineRule="auto"/>
        <w:rPr>
          <w:b/>
          <w:color w:val="auto"/>
          <w:sz w:val="28"/>
          <w:szCs w:val="28"/>
          <w:u w:val="single"/>
        </w:rPr>
      </w:pPr>
    </w:p>
    <w:p w:rsidR="00C95275" w:rsidRDefault="00C95275" w:rsidP="00C95275">
      <w:pPr>
        <w:pStyle w:val="Nadpis2"/>
        <w:keepNext w:val="0"/>
        <w:keepLines w:val="0"/>
        <w:widowControl w:val="0"/>
        <w:tabs>
          <w:tab w:val="left" w:pos="477"/>
        </w:tabs>
        <w:autoSpaceDE w:val="0"/>
        <w:autoSpaceDN w:val="0"/>
        <w:spacing w:before="1" w:line="240" w:lineRule="auto"/>
      </w:pPr>
      <w:r w:rsidRPr="00C95275">
        <w:rPr>
          <w:b/>
          <w:color w:val="auto"/>
          <w:sz w:val="28"/>
          <w:szCs w:val="28"/>
          <w:u w:val="single"/>
        </w:rPr>
        <w:lastRenderedPageBreak/>
        <w:t>Prierezové témy</w:t>
      </w:r>
    </w:p>
    <w:p w:rsidR="00C95275" w:rsidRDefault="00C95275" w:rsidP="00C95275">
      <w:pPr>
        <w:pStyle w:val="Zkladntext"/>
        <w:spacing w:before="235"/>
        <w:ind w:left="116" w:right="112" w:firstLine="707"/>
        <w:jc w:val="both"/>
      </w:pPr>
      <w:r>
        <w:t>Rýchlo sa meniaca realita súčasnej globalizovanej spoločnosti s novými technológiami a sociálnymi zmenami ovplyvňuje postoje, hodnotový systém žiakov a ich konanie. Táto skutočnosť sa musí odraziť aj vo vzdelávaní. Vhodným prostriedkom na to sú prierezové témy, ktoré sa svojím obsahom a výchovným zameraním premietajú do vymedzených vzdelávacích oblastí, dopĺňajú ich, prepájajú ich obsah s aktuálnym dianím v spoločnosti, s každodennou žitou skúsenosťou žiaka a konkrétnej triedy. V tomto zmysle prierezové témy priaznivo ovplyvňujú proces utvárania a rozvíjania funkčných kompetencií žiakov. Prierezové témy sa môžu realizovať ako súčasť učebného obsahu vyučovacích predmetov</w:t>
      </w:r>
      <w:r w:rsidR="00727F70">
        <w:rPr>
          <w:vertAlign w:val="superscript"/>
        </w:rPr>
        <w:t xml:space="preserve">  </w:t>
      </w:r>
      <w:r>
        <w:t>alebo prostredníctvom samostatných projektov, seminárov, vyučovacích blokov, kurzov a pod. Súčasne prierezové témy môžu tvoriť samostatný vyučovací predmet z rámca voliteľných (disponibilných) hodín. Obidve formy sa môžu aj ľubovoľne kombinovať. Účinnosť pôsobenia prierezových tém sa môže zvýšiť relevantnými mimoškolskými</w:t>
      </w:r>
      <w:r>
        <w:rPr>
          <w:spacing w:val="-1"/>
        </w:rPr>
        <w:t xml:space="preserve"> </w:t>
      </w:r>
      <w:r>
        <w:t>aktivitami.</w:t>
      </w:r>
    </w:p>
    <w:p w:rsidR="00C95275" w:rsidRPr="00727F70" w:rsidRDefault="00C95275" w:rsidP="00C95275">
      <w:pPr>
        <w:spacing w:before="1" w:line="242" w:lineRule="auto"/>
        <w:ind w:left="116" w:right="115" w:firstLine="707"/>
        <w:jc w:val="both"/>
        <w:rPr>
          <w:rFonts w:ascii="Times New Roman" w:hAnsi="Times New Roman" w:cs="Times New Roman"/>
          <w:sz w:val="24"/>
        </w:rPr>
      </w:pPr>
      <w:r w:rsidRPr="00727F70">
        <w:rPr>
          <w:rFonts w:ascii="Times New Roman" w:hAnsi="Times New Roman" w:cs="Times New Roman"/>
          <w:sz w:val="24"/>
        </w:rPr>
        <w:t>V rámci nižšieho stredného vzdelávania majú prierezový charakter tieto témy:</w:t>
      </w:r>
    </w:p>
    <w:p w:rsidR="00C95275" w:rsidRDefault="00C95275" w:rsidP="00C95275">
      <w:pPr>
        <w:spacing w:before="1" w:line="242" w:lineRule="auto"/>
        <w:ind w:left="116" w:right="115" w:firstLine="707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Osobnostný a sociálny rozvoj,</w:t>
      </w:r>
    </w:p>
    <w:p w:rsidR="00C95275" w:rsidRDefault="00C95275" w:rsidP="00C95275">
      <w:pPr>
        <w:spacing w:before="1" w:line="242" w:lineRule="auto"/>
        <w:ind w:left="116" w:right="115" w:firstLine="707"/>
        <w:jc w:val="both"/>
        <w:rPr>
          <w:b/>
          <w:sz w:val="24"/>
        </w:rPr>
      </w:pPr>
      <w:r>
        <w:rPr>
          <w:b/>
          <w:sz w:val="24"/>
        </w:rPr>
        <w:t xml:space="preserve"> Výchova k manželstvu a rodičovstvu,</w:t>
      </w:r>
    </w:p>
    <w:p w:rsidR="00C95275" w:rsidRDefault="00C95275" w:rsidP="00C95275">
      <w:pPr>
        <w:spacing w:before="1" w:line="242" w:lineRule="auto"/>
        <w:ind w:left="116" w:right="115" w:firstLine="707"/>
        <w:jc w:val="both"/>
        <w:rPr>
          <w:b/>
          <w:sz w:val="24"/>
        </w:rPr>
      </w:pPr>
      <w:r>
        <w:rPr>
          <w:b/>
          <w:sz w:val="24"/>
        </w:rPr>
        <w:t xml:space="preserve"> Environmentálna výchova,</w:t>
      </w:r>
    </w:p>
    <w:p w:rsidR="00C95275" w:rsidRDefault="00C95275" w:rsidP="00C95275">
      <w:pPr>
        <w:spacing w:before="1" w:line="242" w:lineRule="auto"/>
        <w:ind w:left="116" w:right="115" w:firstLine="707"/>
        <w:jc w:val="both"/>
        <w:rPr>
          <w:b/>
          <w:sz w:val="24"/>
        </w:rPr>
      </w:pPr>
      <w:r>
        <w:rPr>
          <w:b/>
          <w:sz w:val="24"/>
        </w:rPr>
        <w:t xml:space="preserve"> Mediálna výchova, </w:t>
      </w:r>
    </w:p>
    <w:p w:rsidR="00C95275" w:rsidRDefault="00C95275" w:rsidP="00C95275">
      <w:pPr>
        <w:spacing w:before="1" w:line="242" w:lineRule="auto"/>
        <w:ind w:left="116" w:right="115" w:firstLine="707"/>
        <w:jc w:val="both"/>
        <w:rPr>
          <w:b/>
          <w:sz w:val="24"/>
        </w:rPr>
      </w:pPr>
      <w:r>
        <w:rPr>
          <w:b/>
          <w:sz w:val="24"/>
        </w:rPr>
        <w:t xml:space="preserve"> Multikultúrna výchova, </w:t>
      </w:r>
    </w:p>
    <w:p w:rsidR="00C95275" w:rsidRDefault="00C95275" w:rsidP="00C95275">
      <w:pPr>
        <w:spacing w:before="1" w:line="242" w:lineRule="auto"/>
        <w:ind w:left="116" w:right="115" w:firstLine="707"/>
        <w:jc w:val="both"/>
        <w:rPr>
          <w:b/>
          <w:sz w:val="24"/>
        </w:rPr>
      </w:pPr>
      <w:r>
        <w:rPr>
          <w:b/>
          <w:sz w:val="24"/>
        </w:rPr>
        <w:t xml:space="preserve"> Ochrana života a zdravia.</w:t>
      </w:r>
    </w:p>
    <w:p w:rsidR="00C95275" w:rsidRDefault="00C95275" w:rsidP="00C95275">
      <w:pPr>
        <w:pStyle w:val="Zkladntext"/>
        <w:spacing w:before="6"/>
        <w:rPr>
          <w:b/>
          <w:sz w:val="20"/>
        </w:rPr>
      </w:pPr>
    </w:p>
    <w:p w:rsidR="00C95275" w:rsidRPr="00C95275" w:rsidRDefault="00C95275" w:rsidP="00C95275">
      <w:pPr>
        <w:pStyle w:val="Nadpis2"/>
        <w:keepNext w:val="0"/>
        <w:keepLines w:val="0"/>
        <w:widowControl w:val="0"/>
        <w:numPr>
          <w:ilvl w:val="0"/>
          <w:numId w:val="13"/>
        </w:numPr>
        <w:tabs>
          <w:tab w:val="left" w:pos="657"/>
        </w:tabs>
        <w:autoSpaceDE w:val="0"/>
        <w:autoSpaceDN w:val="0"/>
        <w:spacing w:before="1" w:line="240" w:lineRule="auto"/>
        <w:rPr>
          <w:b/>
          <w:color w:val="auto"/>
          <w:u w:val="single"/>
        </w:rPr>
      </w:pPr>
      <w:bookmarkStart w:id="0" w:name="_bookmark16"/>
      <w:bookmarkEnd w:id="0"/>
      <w:r w:rsidRPr="00C95275">
        <w:rPr>
          <w:b/>
          <w:color w:val="auto"/>
          <w:u w:val="single"/>
        </w:rPr>
        <w:t>Osobnostný a sociálny</w:t>
      </w:r>
      <w:r w:rsidRPr="00C95275">
        <w:rPr>
          <w:b/>
          <w:color w:val="auto"/>
          <w:spacing w:val="-1"/>
          <w:u w:val="single"/>
        </w:rPr>
        <w:t xml:space="preserve"> </w:t>
      </w:r>
      <w:r w:rsidRPr="00C95275">
        <w:rPr>
          <w:b/>
          <w:color w:val="auto"/>
          <w:u w:val="single"/>
        </w:rPr>
        <w:t>rozvoj</w:t>
      </w:r>
    </w:p>
    <w:p w:rsidR="00C95275" w:rsidRDefault="00C95275" w:rsidP="00C95275">
      <w:pPr>
        <w:pStyle w:val="Zkladntext"/>
        <w:spacing w:before="5"/>
        <w:rPr>
          <w:b/>
          <w:sz w:val="20"/>
        </w:rPr>
      </w:pPr>
    </w:p>
    <w:p w:rsidR="00C95275" w:rsidRDefault="00C95275" w:rsidP="00C95275">
      <w:pPr>
        <w:pStyle w:val="Zkladntext"/>
        <w:ind w:left="116" w:right="113" w:firstLine="707"/>
        <w:jc w:val="both"/>
      </w:pPr>
      <w:r>
        <w:t xml:space="preserve">Prierezová téma </w:t>
      </w:r>
      <w:r>
        <w:rPr>
          <w:b/>
        </w:rPr>
        <w:t xml:space="preserve">Osobnostný a sociálny rozvoj </w:t>
      </w:r>
      <w:r>
        <w:t>sa prelína celým vzdelávaním. Jej hlavným cieľom je rozvíjať osobnosť žiakov predovšetkým v oblasti postojov a hodnôt. Prostredníctvom nej sa zároveň s vedomostným rozvojom žiakov cielene rozvíjajú aj ich osobné a sociálne kompetencie. Umožňuje žiakom rozmýšľať o sebe, o svojom aktuálnom živote, vzťahoch s ľuďmi a smerovaní v budúcnosti. Vedie ich k uplatňovaniu svojich práv a tiež k rešpektovaniu názorov, potrieb a práv ostatných. Usmerňuje ich v tom, ako chrániť svoje zdravie a odolávať rizikám. Pri správnom uplatňovaní významne prispieva k pozitívnej sociálnej klíme školy, dobrým vzťahom medzi žiakmi a medzi učiteľmi a</w:t>
      </w:r>
      <w:r>
        <w:rPr>
          <w:spacing w:val="-1"/>
        </w:rPr>
        <w:t xml:space="preserve"> </w:t>
      </w:r>
      <w:r>
        <w:t>žiakmi.</w:t>
      </w:r>
    </w:p>
    <w:p w:rsidR="00C95275" w:rsidRDefault="00C95275" w:rsidP="00C95275">
      <w:pPr>
        <w:pStyle w:val="Zkladntext"/>
        <w:spacing w:before="121"/>
        <w:ind w:left="116"/>
        <w:jc w:val="both"/>
      </w:pPr>
    </w:p>
    <w:p w:rsidR="00C95275" w:rsidRDefault="00C95275" w:rsidP="00C95275">
      <w:pPr>
        <w:pStyle w:val="Zkladntext"/>
        <w:spacing w:before="121"/>
        <w:ind w:left="116"/>
        <w:jc w:val="both"/>
      </w:pPr>
      <w:r>
        <w:lastRenderedPageBreak/>
        <w:t>Cieľom uplatňovania tejto prierezovej témy je prispieť k tomu, aby žiak:</w:t>
      </w:r>
    </w:p>
    <w:p w:rsidR="00C95275" w:rsidRDefault="00C95275" w:rsidP="00C95275">
      <w:pPr>
        <w:pStyle w:val="Odsekzoznamu"/>
        <w:numPr>
          <w:ilvl w:val="3"/>
          <w:numId w:val="12"/>
        </w:numPr>
        <w:tabs>
          <w:tab w:val="left" w:pos="830"/>
        </w:tabs>
        <w:spacing w:before="122" w:line="293" w:lineRule="exact"/>
        <w:jc w:val="both"/>
        <w:rPr>
          <w:sz w:val="24"/>
        </w:rPr>
      </w:pPr>
      <w:r>
        <w:rPr>
          <w:sz w:val="24"/>
        </w:rPr>
        <w:t>porozumel sebe a</w:t>
      </w:r>
      <w:r>
        <w:rPr>
          <w:spacing w:val="-3"/>
          <w:sz w:val="24"/>
        </w:rPr>
        <w:t xml:space="preserve"> </w:t>
      </w:r>
      <w:r>
        <w:rPr>
          <w:sz w:val="24"/>
        </w:rPr>
        <w:t>iným;</w:t>
      </w:r>
    </w:p>
    <w:p w:rsidR="00C95275" w:rsidRDefault="00C95275" w:rsidP="00C95275">
      <w:pPr>
        <w:pStyle w:val="Odsekzoznamu"/>
        <w:numPr>
          <w:ilvl w:val="3"/>
          <w:numId w:val="12"/>
        </w:numPr>
        <w:tabs>
          <w:tab w:val="left" w:pos="830"/>
        </w:tabs>
        <w:spacing w:before="0" w:line="293" w:lineRule="exact"/>
        <w:jc w:val="both"/>
        <w:rPr>
          <w:sz w:val="24"/>
        </w:rPr>
      </w:pPr>
      <w:r>
        <w:rPr>
          <w:sz w:val="24"/>
        </w:rPr>
        <w:t>optimálne usmerňoval vlastné</w:t>
      </w:r>
      <w:r>
        <w:rPr>
          <w:spacing w:val="-1"/>
          <w:sz w:val="24"/>
        </w:rPr>
        <w:t xml:space="preserve"> </w:t>
      </w:r>
      <w:r>
        <w:rPr>
          <w:sz w:val="24"/>
        </w:rPr>
        <w:t>správanie;</w:t>
      </w:r>
    </w:p>
    <w:p w:rsidR="00C95275" w:rsidRDefault="00C95275" w:rsidP="00C95275">
      <w:pPr>
        <w:pStyle w:val="Odsekzoznamu"/>
        <w:numPr>
          <w:ilvl w:val="3"/>
          <w:numId w:val="12"/>
        </w:numPr>
        <w:tabs>
          <w:tab w:val="left" w:pos="829"/>
          <w:tab w:val="left" w:pos="830"/>
        </w:tabs>
        <w:spacing w:before="70"/>
        <w:rPr>
          <w:sz w:val="24"/>
        </w:rPr>
      </w:pPr>
      <w:r>
        <w:rPr>
          <w:sz w:val="24"/>
        </w:rPr>
        <w:t>osvojil si, využíval a ďalej rozvíjal zručnosti komunikácie a vzájomnej</w:t>
      </w:r>
      <w:r>
        <w:rPr>
          <w:spacing w:val="-9"/>
          <w:sz w:val="24"/>
        </w:rPr>
        <w:t xml:space="preserve"> </w:t>
      </w:r>
      <w:r>
        <w:rPr>
          <w:sz w:val="24"/>
        </w:rPr>
        <w:t>spolupráce;</w:t>
      </w:r>
    </w:p>
    <w:p w:rsidR="00C95275" w:rsidRDefault="00C95275" w:rsidP="00C95275">
      <w:pPr>
        <w:pStyle w:val="Odsekzoznamu"/>
        <w:numPr>
          <w:ilvl w:val="3"/>
          <w:numId w:val="12"/>
        </w:numPr>
        <w:tabs>
          <w:tab w:val="left" w:pos="829"/>
          <w:tab w:val="left" w:pos="830"/>
        </w:tabs>
        <w:spacing w:before="4" w:line="237" w:lineRule="auto"/>
        <w:ind w:right="123"/>
        <w:rPr>
          <w:sz w:val="24"/>
        </w:rPr>
      </w:pPr>
      <w:r>
        <w:rPr>
          <w:sz w:val="24"/>
        </w:rPr>
        <w:t>nadobudol základné prezentačné zručnosti osvojené na základe postupného spoznania svojich predpokladov a uplatňoval ich pri prezentácii seba a svojej</w:t>
      </w:r>
      <w:r>
        <w:rPr>
          <w:spacing w:val="-6"/>
          <w:sz w:val="24"/>
        </w:rPr>
        <w:t xml:space="preserve"> </w:t>
      </w:r>
      <w:r>
        <w:rPr>
          <w:sz w:val="24"/>
        </w:rPr>
        <w:t>práce;</w:t>
      </w:r>
    </w:p>
    <w:p w:rsidR="00C95275" w:rsidRDefault="00C95275" w:rsidP="00C95275">
      <w:pPr>
        <w:pStyle w:val="Odsekzoznamu"/>
        <w:numPr>
          <w:ilvl w:val="3"/>
          <w:numId w:val="12"/>
        </w:numPr>
        <w:tabs>
          <w:tab w:val="left" w:pos="829"/>
          <w:tab w:val="left" w:pos="830"/>
        </w:tabs>
        <w:spacing w:before="2" w:line="293" w:lineRule="exact"/>
        <w:rPr>
          <w:sz w:val="24"/>
        </w:rPr>
      </w:pPr>
      <w:r>
        <w:rPr>
          <w:sz w:val="24"/>
        </w:rPr>
        <w:t>získal a uplatňoval základné sociálne zručnosti pre optimálne riešenie rôznych</w:t>
      </w:r>
      <w:r>
        <w:rPr>
          <w:spacing w:val="-10"/>
          <w:sz w:val="24"/>
        </w:rPr>
        <w:t xml:space="preserve"> </w:t>
      </w:r>
      <w:r>
        <w:rPr>
          <w:sz w:val="24"/>
        </w:rPr>
        <w:t>situácií;</w:t>
      </w:r>
    </w:p>
    <w:p w:rsidR="00C95275" w:rsidRDefault="00C95275" w:rsidP="00C95275">
      <w:pPr>
        <w:pStyle w:val="Odsekzoznamu"/>
        <w:numPr>
          <w:ilvl w:val="3"/>
          <w:numId w:val="12"/>
        </w:numPr>
        <w:tabs>
          <w:tab w:val="left" w:pos="829"/>
          <w:tab w:val="left" w:pos="830"/>
        </w:tabs>
        <w:spacing w:before="0" w:line="293" w:lineRule="exact"/>
        <w:rPr>
          <w:sz w:val="24"/>
        </w:rPr>
      </w:pPr>
      <w:r>
        <w:rPr>
          <w:sz w:val="24"/>
        </w:rPr>
        <w:t>rešpektoval rôzne typy ľudí a ich názory a prístupy k riešeniu</w:t>
      </w:r>
      <w:r>
        <w:rPr>
          <w:spacing w:val="-11"/>
          <w:sz w:val="24"/>
        </w:rPr>
        <w:t xml:space="preserve"> </w:t>
      </w:r>
      <w:r>
        <w:rPr>
          <w:sz w:val="24"/>
        </w:rPr>
        <w:t>problémov.</w:t>
      </w:r>
    </w:p>
    <w:p w:rsidR="00056DB3" w:rsidRDefault="00056DB3" w:rsidP="00056DB3">
      <w:pPr>
        <w:tabs>
          <w:tab w:val="left" w:pos="829"/>
          <w:tab w:val="left" w:pos="830"/>
        </w:tabs>
        <w:spacing w:line="293" w:lineRule="exact"/>
        <w:ind w:left="473"/>
        <w:rPr>
          <w:sz w:val="24"/>
        </w:rPr>
      </w:pPr>
    </w:p>
    <w:p w:rsidR="00056DB3" w:rsidRPr="00056DB3" w:rsidRDefault="00056DB3" w:rsidP="00056DB3">
      <w:pPr>
        <w:tabs>
          <w:tab w:val="left" w:pos="829"/>
          <w:tab w:val="left" w:pos="830"/>
        </w:tabs>
        <w:spacing w:line="293" w:lineRule="exact"/>
        <w:ind w:left="473"/>
        <w:rPr>
          <w:sz w:val="24"/>
        </w:rPr>
      </w:pPr>
      <w:r>
        <w:rPr>
          <w:sz w:val="24"/>
        </w:rPr>
        <w:t xml:space="preserve">Uplatnenie v TC: Zdravie a jeho poruchy, Zdravý životný štýl, Telesná zdatnosť a pohybová výkonnosť, </w:t>
      </w:r>
      <w:r w:rsidR="004B7507">
        <w:rPr>
          <w:sz w:val="24"/>
        </w:rPr>
        <w:t>Športové činnosti pohybového režimu</w:t>
      </w:r>
    </w:p>
    <w:p w:rsidR="00C95275" w:rsidRPr="00C95275" w:rsidRDefault="00C95275" w:rsidP="00C95275">
      <w:pPr>
        <w:pStyle w:val="Nadpis2"/>
        <w:keepNext w:val="0"/>
        <w:keepLines w:val="0"/>
        <w:widowControl w:val="0"/>
        <w:numPr>
          <w:ilvl w:val="0"/>
          <w:numId w:val="13"/>
        </w:numPr>
        <w:tabs>
          <w:tab w:val="left" w:pos="657"/>
        </w:tabs>
        <w:autoSpaceDE w:val="0"/>
        <w:autoSpaceDN w:val="0"/>
        <w:spacing w:before="241" w:line="240" w:lineRule="auto"/>
        <w:rPr>
          <w:b/>
          <w:color w:val="auto"/>
          <w:u w:val="single"/>
        </w:rPr>
      </w:pPr>
      <w:bookmarkStart w:id="1" w:name="_bookmark17"/>
      <w:bookmarkEnd w:id="1"/>
      <w:r w:rsidRPr="00C95275">
        <w:rPr>
          <w:b/>
          <w:color w:val="auto"/>
          <w:u w:val="single"/>
        </w:rPr>
        <w:t>Výchova k manželstvu a</w:t>
      </w:r>
      <w:r w:rsidRPr="00C95275">
        <w:rPr>
          <w:b/>
          <w:color w:val="auto"/>
          <w:spacing w:val="-1"/>
          <w:u w:val="single"/>
        </w:rPr>
        <w:t xml:space="preserve"> </w:t>
      </w:r>
      <w:r w:rsidRPr="00C95275">
        <w:rPr>
          <w:b/>
          <w:color w:val="auto"/>
          <w:u w:val="single"/>
        </w:rPr>
        <w:t>rodičovstvu</w:t>
      </w:r>
    </w:p>
    <w:p w:rsidR="00C95275" w:rsidRDefault="00C95275" w:rsidP="00C95275">
      <w:pPr>
        <w:pStyle w:val="Zkladntext"/>
        <w:spacing w:before="5"/>
        <w:rPr>
          <w:b/>
          <w:sz w:val="20"/>
        </w:rPr>
      </w:pPr>
    </w:p>
    <w:p w:rsidR="00C95275" w:rsidRDefault="00C95275" w:rsidP="00C95275">
      <w:pPr>
        <w:pStyle w:val="Zkladntext"/>
        <w:spacing w:before="1"/>
        <w:ind w:left="116" w:right="111" w:firstLine="707"/>
        <w:jc w:val="both"/>
      </w:pPr>
      <w:r>
        <w:t xml:space="preserve">Dôležitou súčasťou osobnostného rozvoja žiakov je príprava na zodpovedné partnerské vzťahy, manželstvo a rodičovstvo. Prierezová téma </w:t>
      </w:r>
      <w:r>
        <w:rPr>
          <w:b/>
        </w:rPr>
        <w:t xml:space="preserve">Výchova k manželstvu a rodičovstvu </w:t>
      </w:r>
      <w:r>
        <w:t>je zameraná na utváranie základných vedomostí a zodpovedných postojov v oblasti partnerských vzťahov a rodičovstva v súlade s vedeckými poznatkami a etickými normami. Pri realizácii témy je nevyhnutné vychádzať zo životnej reality žiakov v konkrétnej triede, ich veku, zrelosti, vývinového štádia. Podmienkou je taktný a citlivý prístup pedagóga. Škola môže využiť aj pomoc alebo služby relevantných</w:t>
      </w:r>
      <w:r>
        <w:rPr>
          <w:spacing w:val="-7"/>
        </w:rPr>
        <w:t xml:space="preserve"> </w:t>
      </w:r>
      <w:r>
        <w:t>odborníkov.</w:t>
      </w:r>
    </w:p>
    <w:p w:rsidR="00C95275" w:rsidRDefault="00C95275" w:rsidP="00C95275">
      <w:pPr>
        <w:pStyle w:val="Zkladntext"/>
        <w:spacing w:before="120"/>
        <w:ind w:left="116"/>
        <w:jc w:val="both"/>
      </w:pPr>
      <w:r>
        <w:t>Cieľom uplatňovania tejto prierezovej témy je prispieť k tomu, aby (si) žiak:</w:t>
      </w:r>
    </w:p>
    <w:p w:rsidR="00C95275" w:rsidRDefault="00C95275" w:rsidP="00C95275">
      <w:pPr>
        <w:pStyle w:val="Odsekzoznamu"/>
        <w:numPr>
          <w:ilvl w:val="3"/>
          <w:numId w:val="12"/>
        </w:numPr>
        <w:tabs>
          <w:tab w:val="left" w:pos="836"/>
          <w:tab w:val="left" w:pos="837"/>
          <w:tab w:val="left" w:pos="6671"/>
        </w:tabs>
        <w:spacing w:before="5" w:line="237" w:lineRule="auto"/>
        <w:ind w:left="836" w:right="115" w:hanging="360"/>
        <w:rPr>
          <w:sz w:val="24"/>
        </w:rPr>
      </w:pPr>
      <w:r>
        <w:rPr>
          <w:sz w:val="24"/>
        </w:rPr>
        <w:t>osvojil  základné  poznatky  o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biologických, </w:t>
      </w:r>
      <w:r>
        <w:rPr>
          <w:spacing w:val="5"/>
          <w:sz w:val="24"/>
        </w:rPr>
        <w:t xml:space="preserve"> </w:t>
      </w:r>
      <w:r>
        <w:rPr>
          <w:sz w:val="24"/>
        </w:rPr>
        <w:t>psychických</w:t>
      </w:r>
      <w:r>
        <w:rPr>
          <w:sz w:val="24"/>
        </w:rPr>
        <w:tab/>
        <w:t>a sociálnych zmenách, ktoré ovplyvňujú vývin jeho osobnosti v súčasnosti i v budúcnosti;</w:t>
      </w:r>
    </w:p>
    <w:p w:rsidR="00C95275" w:rsidRDefault="00C95275" w:rsidP="00C95275">
      <w:pPr>
        <w:pStyle w:val="Odsekzoznamu"/>
        <w:numPr>
          <w:ilvl w:val="3"/>
          <w:numId w:val="12"/>
        </w:numPr>
        <w:tabs>
          <w:tab w:val="left" w:pos="836"/>
          <w:tab w:val="left" w:pos="837"/>
        </w:tabs>
        <w:spacing w:before="4" w:line="237" w:lineRule="auto"/>
        <w:ind w:left="836" w:right="117" w:hanging="360"/>
        <w:rPr>
          <w:sz w:val="24"/>
        </w:rPr>
      </w:pPr>
      <w:r>
        <w:rPr>
          <w:sz w:val="24"/>
        </w:rPr>
        <w:t>získal základné predpoklady pre zodpovedné rozhodnutia v oblasti partnerských vzťahov, manželstva a</w:t>
      </w:r>
      <w:r>
        <w:rPr>
          <w:spacing w:val="-2"/>
          <w:sz w:val="24"/>
        </w:rPr>
        <w:t xml:space="preserve"> </w:t>
      </w:r>
      <w:r>
        <w:rPr>
          <w:sz w:val="24"/>
        </w:rPr>
        <w:t>rodičovstva;</w:t>
      </w:r>
    </w:p>
    <w:p w:rsidR="00C95275" w:rsidRDefault="00C95275" w:rsidP="00C95275">
      <w:pPr>
        <w:pStyle w:val="Odsekzoznamu"/>
        <w:numPr>
          <w:ilvl w:val="3"/>
          <w:numId w:val="12"/>
        </w:numPr>
        <w:tabs>
          <w:tab w:val="left" w:pos="836"/>
          <w:tab w:val="left" w:pos="837"/>
        </w:tabs>
        <w:spacing w:before="2" w:line="293" w:lineRule="exact"/>
        <w:ind w:left="836" w:hanging="361"/>
        <w:rPr>
          <w:sz w:val="24"/>
        </w:rPr>
      </w:pPr>
      <w:r>
        <w:rPr>
          <w:sz w:val="24"/>
        </w:rPr>
        <w:t>osvojil zásady bezpečného správania a porozumel rizikám v oblasti</w:t>
      </w:r>
      <w:r>
        <w:rPr>
          <w:spacing w:val="-10"/>
          <w:sz w:val="24"/>
        </w:rPr>
        <w:t xml:space="preserve"> </w:t>
      </w:r>
      <w:r>
        <w:rPr>
          <w:sz w:val="24"/>
        </w:rPr>
        <w:t>sexuality;</w:t>
      </w:r>
    </w:p>
    <w:p w:rsidR="00C95275" w:rsidRDefault="00C95275" w:rsidP="00C95275">
      <w:pPr>
        <w:pStyle w:val="Odsekzoznamu"/>
        <w:numPr>
          <w:ilvl w:val="3"/>
          <w:numId w:val="12"/>
        </w:numPr>
        <w:tabs>
          <w:tab w:val="left" w:pos="836"/>
          <w:tab w:val="left" w:pos="837"/>
        </w:tabs>
        <w:spacing w:before="0"/>
        <w:ind w:left="836" w:right="117" w:hanging="360"/>
        <w:rPr>
          <w:sz w:val="24"/>
        </w:rPr>
      </w:pPr>
      <w:r>
        <w:rPr>
          <w:sz w:val="24"/>
        </w:rPr>
        <w:t>uprednostňoval základné princípy zdravého životného  štýlu  a nerizikového  správania  vo svojom (každodennom)</w:t>
      </w:r>
      <w:r>
        <w:rPr>
          <w:spacing w:val="-1"/>
          <w:sz w:val="24"/>
        </w:rPr>
        <w:t xml:space="preserve"> </w:t>
      </w:r>
      <w:r>
        <w:rPr>
          <w:sz w:val="24"/>
        </w:rPr>
        <w:t>živote.</w:t>
      </w:r>
    </w:p>
    <w:p w:rsidR="004B7507" w:rsidRDefault="004B7507" w:rsidP="004B7507">
      <w:pPr>
        <w:pStyle w:val="Odsekzoznamu"/>
        <w:tabs>
          <w:tab w:val="left" w:pos="836"/>
          <w:tab w:val="left" w:pos="837"/>
        </w:tabs>
        <w:spacing w:before="0"/>
        <w:ind w:left="836" w:right="117" w:firstLine="0"/>
        <w:rPr>
          <w:sz w:val="24"/>
        </w:rPr>
      </w:pPr>
    </w:p>
    <w:p w:rsidR="004B7507" w:rsidRDefault="004B7507" w:rsidP="004B7507">
      <w:pPr>
        <w:pStyle w:val="Odsekzoznamu"/>
        <w:tabs>
          <w:tab w:val="left" w:pos="836"/>
          <w:tab w:val="left" w:pos="837"/>
        </w:tabs>
        <w:spacing w:before="0"/>
        <w:ind w:left="836" w:right="117" w:firstLine="0"/>
        <w:rPr>
          <w:sz w:val="24"/>
        </w:rPr>
      </w:pPr>
    </w:p>
    <w:p w:rsidR="004B7507" w:rsidRPr="00056DB3" w:rsidRDefault="004B7507" w:rsidP="004B7507">
      <w:pPr>
        <w:tabs>
          <w:tab w:val="left" w:pos="829"/>
          <w:tab w:val="left" w:pos="830"/>
        </w:tabs>
        <w:spacing w:line="293" w:lineRule="exact"/>
        <w:ind w:left="473"/>
        <w:rPr>
          <w:sz w:val="24"/>
        </w:rPr>
      </w:pPr>
      <w:r>
        <w:rPr>
          <w:sz w:val="21"/>
        </w:rPr>
        <w:t xml:space="preserve">           </w:t>
      </w:r>
      <w:r>
        <w:rPr>
          <w:sz w:val="24"/>
        </w:rPr>
        <w:t>Uplatnenie v TC: Zdravie a jeho poruchy, Zdravý životný štýl</w:t>
      </w:r>
    </w:p>
    <w:p w:rsidR="00C95275" w:rsidRDefault="00C95275" w:rsidP="00C95275">
      <w:pPr>
        <w:pStyle w:val="Zkladntext"/>
        <w:spacing w:before="2"/>
        <w:rPr>
          <w:sz w:val="21"/>
        </w:rPr>
      </w:pPr>
    </w:p>
    <w:p w:rsidR="00C95275" w:rsidRDefault="00C95275" w:rsidP="00C95275">
      <w:pPr>
        <w:pStyle w:val="Zkladntext"/>
        <w:spacing w:before="2"/>
        <w:rPr>
          <w:sz w:val="21"/>
        </w:rPr>
      </w:pPr>
    </w:p>
    <w:p w:rsidR="00C95275" w:rsidRPr="00C95275" w:rsidRDefault="00C95275" w:rsidP="00C95275">
      <w:pPr>
        <w:pStyle w:val="Nadpis2"/>
        <w:keepNext w:val="0"/>
        <w:keepLines w:val="0"/>
        <w:widowControl w:val="0"/>
        <w:numPr>
          <w:ilvl w:val="0"/>
          <w:numId w:val="13"/>
        </w:numPr>
        <w:tabs>
          <w:tab w:val="left" w:pos="657"/>
        </w:tabs>
        <w:autoSpaceDE w:val="0"/>
        <w:autoSpaceDN w:val="0"/>
        <w:spacing w:before="1" w:line="240" w:lineRule="auto"/>
        <w:rPr>
          <w:b/>
          <w:color w:val="auto"/>
          <w:u w:val="single"/>
        </w:rPr>
      </w:pPr>
      <w:bookmarkStart w:id="2" w:name="_bookmark18"/>
      <w:bookmarkEnd w:id="2"/>
      <w:r w:rsidRPr="00C95275">
        <w:rPr>
          <w:b/>
          <w:color w:val="auto"/>
          <w:u w:val="single"/>
        </w:rPr>
        <w:lastRenderedPageBreak/>
        <w:t>Environmentálna</w:t>
      </w:r>
      <w:r w:rsidRPr="00C95275">
        <w:rPr>
          <w:b/>
          <w:color w:val="auto"/>
          <w:spacing w:val="-1"/>
          <w:u w:val="single"/>
        </w:rPr>
        <w:t xml:space="preserve"> </w:t>
      </w:r>
      <w:r w:rsidRPr="00C95275">
        <w:rPr>
          <w:b/>
          <w:color w:val="auto"/>
          <w:u w:val="single"/>
        </w:rPr>
        <w:t>výchova</w:t>
      </w:r>
    </w:p>
    <w:p w:rsidR="00C95275" w:rsidRDefault="00C95275" w:rsidP="00C95275">
      <w:pPr>
        <w:pStyle w:val="Zkladntext"/>
        <w:spacing w:before="5"/>
        <w:rPr>
          <w:b/>
          <w:sz w:val="20"/>
        </w:rPr>
      </w:pPr>
    </w:p>
    <w:p w:rsidR="00C95275" w:rsidRDefault="00C95275" w:rsidP="00C95275">
      <w:pPr>
        <w:pStyle w:val="Zkladntext"/>
        <w:ind w:left="116" w:right="113" w:firstLine="707"/>
        <w:jc w:val="both"/>
      </w:pPr>
      <w:r>
        <w:rPr>
          <w:b/>
        </w:rPr>
        <w:t xml:space="preserve">Environmentálna  výchova  </w:t>
      </w:r>
      <w:r>
        <w:t>umožňuje  žiakom  získať  vedomosti,  zručnosti,  postoje   a návyky k ochrane a zlepšovaniu životného prostredia dôležitého pre trvalo udržateľný život na Zemi. Vedie žiakov ku komplexnému pochopeniu vzájomných vzťahov človeka, organizmov a životného prostredia, kde sú prepojené aspekty ekologické, ekonomické a</w:t>
      </w:r>
      <w:r>
        <w:rPr>
          <w:spacing w:val="-6"/>
        </w:rPr>
        <w:t xml:space="preserve"> </w:t>
      </w:r>
      <w:r>
        <w:t>sociálne.</w:t>
      </w:r>
    </w:p>
    <w:p w:rsidR="00C95275" w:rsidRDefault="00C95275" w:rsidP="00C95275">
      <w:pPr>
        <w:pStyle w:val="Zkladntext"/>
        <w:spacing w:before="120"/>
        <w:ind w:left="116"/>
        <w:jc w:val="both"/>
      </w:pPr>
    </w:p>
    <w:p w:rsidR="00C95275" w:rsidRDefault="00C95275" w:rsidP="00C95275">
      <w:pPr>
        <w:pStyle w:val="Zkladntext"/>
        <w:spacing w:before="120"/>
        <w:ind w:left="116"/>
        <w:jc w:val="both"/>
      </w:pPr>
      <w:r>
        <w:t>Cieľom uplatňovania tejto prierezovej témy je prispieť k tomu, aby žiak: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969"/>
        </w:tabs>
        <w:spacing w:before="64" w:line="237" w:lineRule="auto"/>
        <w:ind w:left="968" w:right="113" w:hanging="425"/>
        <w:jc w:val="both"/>
        <w:rPr>
          <w:sz w:val="24"/>
        </w:rPr>
      </w:pPr>
      <w:r>
        <w:rPr>
          <w:sz w:val="24"/>
        </w:rPr>
        <w:t>rešpektoval základné pravidlá pre správanie sa v prírode s ohľadom na organizmy a ich životné</w:t>
      </w:r>
      <w:r>
        <w:rPr>
          <w:spacing w:val="-1"/>
          <w:sz w:val="24"/>
        </w:rPr>
        <w:t xml:space="preserve"> </w:t>
      </w:r>
      <w:r>
        <w:rPr>
          <w:sz w:val="24"/>
        </w:rPr>
        <w:t>prostredie;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969"/>
        </w:tabs>
        <w:spacing w:before="3" w:line="293" w:lineRule="exact"/>
        <w:ind w:left="968" w:hanging="426"/>
        <w:jc w:val="both"/>
        <w:rPr>
          <w:sz w:val="24"/>
        </w:rPr>
      </w:pPr>
      <w:r>
        <w:rPr>
          <w:sz w:val="24"/>
        </w:rPr>
        <w:t>rozpoznal a vyhodnotil zmeny v prírode a vo svojom</w:t>
      </w:r>
      <w:r>
        <w:rPr>
          <w:spacing w:val="-6"/>
          <w:sz w:val="24"/>
        </w:rPr>
        <w:t xml:space="preserve"> </w:t>
      </w:r>
      <w:r>
        <w:rPr>
          <w:sz w:val="24"/>
        </w:rPr>
        <w:t>okolí;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969"/>
        </w:tabs>
        <w:spacing w:before="2" w:line="237" w:lineRule="auto"/>
        <w:ind w:left="968" w:right="113" w:hanging="425"/>
        <w:jc w:val="both"/>
        <w:rPr>
          <w:sz w:val="24"/>
        </w:rPr>
      </w:pPr>
      <w:r>
        <w:rPr>
          <w:sz w:val="24"/>
        </w:rPr>
        <w:t>poznal možnosti smerujúce k ochrane a zlepšeniu životného prostredia, podieľal sa na aktivitách (školy) smerujúcich k ochrane a zlepšovaniu životného prostredia širšieho okolia (školy,</w:t>
      </w:r>
      <w:r>
        <w:rPr>
          <w:spacing w:val="-2"/>
          <w:sz w:val="24"/>
        </w:rPr>
        <w:t xml:space="preserve"> </w:t>
      </w:r>
      <w:r>
        <w:rPr>
          <w:sz w:val="24"/>
        </w:rPr>
        <w:t>obce...);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969"/>
        </w:tabs>
        <w:spacing w:before="7" w:line="237" w:lineRule="auto"/>
        <w:ind w:left="968" w:right="107" w:hanging="425"/>
        <w:jc w:val="both"/>
        <w:rPr>
          <w:sz w:val="24"/>
        </w:rPr>
      </w:pPr>
      <w:r>
        <w:rPr>
          <w:sz w:val="24"/>
        </w:rPr>
        <w:t>získal informácie o zásahoch človeka do životného prostredia a vyhodnotil ich dôsledky v lokálnych a globálnych</w:t>
      </w:r>
      <w:r>
        <w:rPr>
          <w:spacing w:val="4"/>
          <w:sz w:val="24"/>
        </w:rPr>
        <w:t xml:space="preserve"> </w:t>
      </w:r>
      <w:r>
        <w:rPr>
          <w:sz w:val="24"/>
        </w:rPr>
        <w:t>súvislostiach;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968"/>
          <w:tab w:val="left" w:pos="969"/>
        </w:tabs>
        <w:spacing w:before="2" w:line="293" w:lineRule="exact"/>
        <w:ind w:left="968" w:hanging="426"/>
        <w:rPr>
          <w:sz w:val="24"/>
        </w:rPr>
      </w:pPr>
      <w:r>
        <w:rPr>
          <w:sz w:val="24"/>
        </w:rPr>
        <w:t>rozlišoval technológie a výrobky šetrné k životnému</w:t>
      </w:r>
      <w:r>
        <w:rPr>
          <w:spacing w:val="-8"/>
          <w:sz w:val="24"/>
        </w:rPr>
        <w:t xml:space="preserve"> </w:t>
      </w:r>
      <w:r>
        <w:rPr>
          <w:sz w:val="24"/>
        </w:rPr>
        <w:t>prostrediu;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968"/>
          <w:tab w:val="left" w:pos="969"/>
        </w:tabs>
        <w:spacing w:before="0" w:line="293" w:lineRule="exact"/>
        <w:ind w:left="968" w:hanging="426"/>
        <w:rPr>
          <w:sz w:val="24"/>
        </w:rPr>
      </w:pPr>
      <w:r>
        <w:rPr>
          <w:sz w:val="24"/>
        </w:rPr>
        <w:t>šetrne sa správal k prírodným</w:t>
      </w:r>
      <w:r>
        <w:rPr>
          <w:spacing w:val="-3"/>
          <w:sz w:val="24"/>
        </w:rPr>
        <w:t xml:space="preserve"> </w:t>
      </w:r>
      <w:r>
        <w:rPr>
          <w:sz w:val="24"/>
        </w:rPr>
        <w:t>zdrojom;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968"/>
          <w:tab w:val="left" w:pos="969"/>
        </w:tabs>
        <w:spacing w:before="1"/>
        <w:ind w:left="968" w:hanging="426"/>
        <w:rPr>
          <w:sz w:val="24"/>
        </w:rPr>
      </w:pPr>
      <w:r>
        <w:rPr>
          <w:sz w:val="24"/>
        </w:rPr>
        <w:t>aktívne sa podieľal na eliminácii znečistenia životného</w:t>
      </w:r>
      <w:r>
        <w:rPr>
          <w:spacing w:val="-5"/>
          <w:sz w:val="24"/>
        </w:rPr>
        <w:t xml:space="preserve"> </w:t>
      </w:r>
      <w:r>
        <w:rPr>
          <w:sz w:val="24"/>
        </w:rPr>
        <w:t>prostredia.</w:t>
      </w:r>
    </w:p>
    <w:p w:rsidR="00C95275" w:rsidRDefault="00C95275" w:rsidP="00C95275">
      <w:pPr>
        <w:pStyle w:val="Odsekzoznamu"/>
        <w:tabs>
          <w:tab w:val="left" w:pos="968"/>
          <w:tab w:val="left" w:pos="969"/>
        </w:tabs>
        <w:spacing w:before="1"/>
        <w:ind w:left="968" w:firstLine="0"/>
        <w:rPr>
          <w:sz w:val="24"/>
        </w:rPr>
      </w:pPr>
    </w:p>
    <w:p w:rsidR="004B7507" w:rsidRPr="00056DB3" w:rsidRDefault="004B7507" w:rsidP="004B7507">
      <w:pPr>
        <w:tabs>
          <w:tab w:val="left" w:pos="829"/>
          <w:tab w:val="left" w:pos="830"/>
        </w:tabs>
        <w:spacing w:line="293" w:lineRule="exact"/>
        <w:ind w:left="473"/>
        <w:rPr>
          <w:sz w:val="24"/>
        </w:rPr>
      </w:pPr>
      <w:r>
        <w:rPr>
          <w:sz w:val="24"/>
        </w:rPr>
        <w:t>Uplatnenie v TC:</w:t>
      </w:r>
      <w:r>
        <w:rPr>
          <w:sz w:val="24"/>
        </w:rPr>
        <w:t xml:space="preserve"> </w:t>
      </w:r>
      <w:r>
        <w:rPr>
          <w:sz w:val="24"/>
        </w:rPr>
        <w:t>Športové činnosti pohybového režimu</w:t>
      </w:r>
    </w:p>
    <w:p w:rsidR="00C95275" w:rsidRDefault="00C95275" w:rsidP="00C95275">
      <w:pPr>
        <w:pStyle w:val="Odsekzoznamu"/>
        <w:tabs>
          <w:tab w:val="left" w:pos="830"/>
        </w:tabs>
        <w:spacing w:before="0" w:line="293" w:lineRule="exact"/>
        <w:ind w:left="829" w:firstLine="0"/>
        <w:jc w:val="both"/>
        <w:rPr>
          <w:sz w:val="24"/>
        </w:rPr>
      </w:pPr>
    </w:p>
    <w:p w:rsidR="00C95275" w:rsidRPr="00C95275" w:rsidRDefault="00C95275" w:rsidP="00C95275">
      <w:pPr>
        <w:pStyle w:val="Nadpis2"/>
        <w:keepNext w:val="0"/>
        <w:keepLines w:val="0"/>
        <w:widowControl w:val="0"/>
        <w:numPr>
          <w:ilvl w:val="0"/>
          <w:numId w:val="13"/>
        </w:numPr>
        <w:tabs>
          <w:tab w:val="left" w:pos="657"/>
        </w:tabs>
        <w:autoSpaceDE w:val="0"/>
        <w:autoSpaceDN w:val="0"/>
        <w:spacing w:before="73" w:line="240" w:lineRule="auto"/>
        <w:rPr>
          <w:b/>
          <w:color w:val="auto"/>
          <w:u w:val="single"/>
        </w:rPr>
      </w:pPr>
      <w:r w:rsidRPr="00C95275">
        <w:rPr>
          <w:b/>
          <w:color w:val="auto"/>
          <w:u w:val="single"/>
        </w:rPr>
        <w:t>Mediálna</w:t>
      </w:r>
      <w:r w:rsidRPr="00C95275">
        <w:rPr>
          <w:b/>
          <w:color w:val="auto"/>
          <w:spacing w:val="-1"/>
          <w:u w:val="single"/>
        </w:rPr>
        <w:t xml:space="preserve"> </w:t>
      </w:r>
      <w:r w:rsidRPr="00C95275">
        <w:rPr>
          <w:b/>
          <w:color w:val="auto"/>
          <w:u w:val="single"/>
        </w:rPr>
        <w:t>výchova</w:t>
      </w:r>
    </w:p>
    <w:p w:rsidR="00C95275" w:rsidRDefault="00C95275" w:rsidP="00C95275">
      <w:pPr>
        <w:pStyle w:val="Zkladntext"/>
        <w:spacing w:before="5"/>
        <w:rPr>
          <w:b/>
          <w:sz w:val="20"/>
        </w:rPr>
      </w:pPr>
    </w:p>
    <w:p w:rsidR="00C95275" w:rsidRDefault="00C95275" w:rsidP="00C95275">
      <w:pPr>
        <w:pStyle w:val="Zkladntext"/>
        <w:ind w:left="116" w:right="113" w:firstLine="707"/>
        <w:jc w:val="both"/>
      </w:pPr>
      <w:r>
        <w:t xml:space="preserve">Médiá predstavujú významný faktor, ktorý vplýva na vývin osobnosti a socializáciu detí a mladých ľudí. Médiá sú integrálnou súčasťou každodenného života žiakov, pričom výrazne ovplyvňujú ich správanie, utváranie hodnôt a životný štýl. Hlavným cieľom prierezovej témy </w:t>
      </w:r>
      <w:r>
        <w:rPr>
          <w:b/>
        </w:rPr>
        <w:t xml:space="preserve">Mediálna výchova </w:t>
      </w:r>
      <w:r>
        <w:t>je rozvoj (postupné zvyšovanie úrovne) mediálnej gramotnosti žiakov – schopnosti kriticky prijímať, analyzovať, hodnotiť a komunikovať širokú škálu mediálnych obsahov a zmysluplne využívať médiá. Na 2. stupni základnej školy je dôležité, aby sa žiaci na veku primeranej úrovni postupne dokázali orientovať v mediálnom svete a osvojili si stratégie bezpečného zaobchádzania s rôznymi druhmi médií. Dôraz sa kladie na rozvíjanie kritického myslenia; vhodnou metódou je spoločné skúmanie, analyzovanie a samostatné premýšľanie, pričom sa vychádza z konkrétnej reality žiakov v triede.</w:t>
      </w:r>
    </w:p>
    <w:p w:rsidR="00C95275" w:rsidRDefault="00C95275" w:rsidP="00C95275">
      <w:pPr>
        <w:pStyle w:val="Zkladntext"/>
        <w:spacing w:before="121"/>
        <w:ind w:left="116"/>
        <w:jc w:val="both"/>
      </w:pPr>
      <w:r>
        <w:t>Cieľom uplatňovania tejto prierezovej témy je prispieť k tomu, aby (si) žiak: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968"/>
          <w:tab w:val="left" w:pos="969"/>
        </w:tabs>
        <w:spacing w:before="62" w:line="293" w:lineRule="exact"/>
        <w:ind w:left="968" w:hanging="426"/>
        <w:rPr>
          <w:sz w:val="24"/>
        </w:rPr>
      </w:pPr>
      <w:r>
        <w:rPr>
          <w:sz w:val="24"/>
        </w:rPr>
        <w:t>uvedomil význam a vplyv médií vo svojom živote a v</w:t>
      </w:r>
      <w:r>
        <w:rPr>
          <w:spacing w:val="-4"/>
          <w:sz w:val="24"/>
        </w:rPr>
        <w:t xml:space="preserve"> </w:t>
      </w:r>
      <w:r>
        <w:rPr>
          <w:sz w:val="24"/>
        </w:rPr>
        <w:t>spoločnosti;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968"/>
          <w:tab w:val="left" w:pos="969"/>
        </w:tabs>
        <w:spacing w:before="0"/>
        <w:ind w:left="968" w:right="114" w:hanging="425"/>
        <w:rPr>
          <w:sz w:val="24"/>
        </w:rPr>
      </w:pPr>
      <w:r>
        <w:rPr>
          <w:sz w:val="24"/>
        </w:rPr>
        <w:lastRenderedPageBreak/>
        <w:t>nadobudol základné technické zručnosti potrebné pre používanie médií a médiá využíval zmysluplne;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968"/>
          <w:tab w:val="left" w:pos="969"/>
        </w:tabs>
        <w:spacing w:before="1" w:line="293" w:lineRule="exact"/>
        <w:ind w:left="968" w:hanging="426"/>
        <w:rPr>
          <w:sz w:val="24"/>
        </w:rPr>
      </w:pPr>
      <w:r>
        <w:rPr>
          <w:sz w:val="24"/>
        </w:rPr>
        <w:t>pochopil a rozlíšil pozitíva a negatíva využívania, vplyvu médií a ich</w:t>
      </w:r>
      <w:r>
        <w:rPr>
          <w:spacing w:val="-9"/>
          <w:sz w:val="24"/>
        </w:rPr>
        <w:t xml:space="preserve"> </w:t>
      </w:r>
      <w:r>
        <w:rPr>
          <w:sz w:val="24"/>
        </w:rPr>
        <w:t>produktov;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968"/>
          <w:tab w:val="left" w:pos="969"/>
        </w:tabs>
        <w:spacing w:before="1" w:line="237" w:lineRule="auto"/>
        <w:ind w:left="968" w:right="111" w:hanging="425"/>
        <w:rPr>
          <w:sz w:val="24"/>
        </w:rPr>
      </w:pPr>
      <w:r>
        <w:rPr>
          <w:sz w:val="24"/>
        </w:rPr>
        <w:t>získal kritický odstup od mediálnych produktov a ich obsahov a rozpoznal mediálne spracovanú</w:t>
      </w:r>
      <w:r>
        <w:rPr>
          <w:spacing w:val="1"/>
          <w:sz w:val="24"/>
        </w:rPr>
        <w:t xml:space="preserve"> </w:t>
      </w:r>
      <w:r>
        <w:rPr>
          <w:sz w:val="24"/>
        </w:rPr>
        <w:t>realitu;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968"/>
          <w:tab w:val="left" w:pos="969"/>
          <w:tab w:val="left" w:pos="8513"/>
        </w:tabs>
        <w:spacing w:before="5" w:line="237" w:lineRule="auto"/>
        <w:ind w:left="968" w:right="114" w:hanging="425"/>
        <w:rPr>
          <w:sz w:val="24"/>
        </w:rPr>
      </w:pPr>
      <w:r>
        <w:rPr>
          <w:sz w:val="24"/>
        </w:rPr>
        <w:t>osvojil   si zodpovedný  prístup   pri   využívaní   médií   na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komunikáciu 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</w:r>
      <w:r>
        <w:rPr>
          <w:spacing w:val="-3"/>
          <w:sz w:val="24"/>
        </w:rPr>
        <w:t xml:space="preserve">vytváranie </w:t>
      </w:r>
      <w:r>
        <w:rPr>
          <w:sz w:val="24"/>
        </w:rPr>
        <w:t>vlastných mediálnych produktov.</w:t>
      </w:r>
    </w:p>
    <w:p w:rsidR="00C95275" w:rsidRDefault="00C95275" w:rsidP="00C95275">
      <w:pPr>
        <w:pStyle w:val="Zkladntext"/>
        <w:spacing w:before="10"/>
        <w:rPr>
          <w:sz w:val="20"/>
        </w:rPr>
      </w:pPr>
    </w:p>
    <w:p w:rsidR="005D2BB7" w:rsidRPr="00056DB3" w:rsidRDefault="005D2BB7" w:rsidP="005D2BB7">
      <w:pPr>
        <w:tabs>
          <w:tab w:val="left" w:pos="829"/>
          <w:tab w:val="left" w:pos="830"/>
        </w:tabs>
        <w:spacing w:line="293" w:lineRule="exact"/>
        <w:ind w:left="473"/>
        <w:rPr>
          <w:sz w:val="24"/>
        </w:rPr>
      </w:pPr>
      <w:r>
        <w:rPr>
          <w:sz w:val="24"/>
        </w:rPr>
        <w:t>Uplatnenie v TC:</w:t>
      </w:r>
      <w:r>
        <w:rPr>
          <w:sz w:val="24"/>
        </w:rPr>
        <w:t xml:space="preserve"> </w:t>
      </w:r>
      <w:bookmarkStart w:id="3" w:name="_GoBack"/>
      <w:bookmarkEnd w:id="3"/>
      <w:r>
        <w:rPr>
          <w:sz w:val="24"/>
        </w:rPr>
        <w:t>Športové činnosti pohybového režimu</w:t>
      </w:r>
    </w:p>
    <w:p w:rsidR="00477258" w:rsidRDefault="00477258" w:rsidP="00C95275">
      <w:pPr>
        <w:pStyle w:val="Zkladntext"/>
        <w:spacing w:before="10"/>
        <w:rPr>
          <w:sz w:val="20"/>
        </w:rPr>
      </w:pPr>
    </w:p>
    <w:p w:rsidR="00477258" w:rsidRDefault="00477258" w:rsidP="00C95275">
      <w:pPr>
        <w:pStyle w:val="Zkladntext"/>
        <w:spacing w:before="10"/>
        <w:rPr>
          <w:sz w:val="20"/>
        </w:rPr>
      </w:pPr>
    </w:p>
    <w:p w:rsidR="00477258" w:rsidRDefault="00477258" w:rsidP="00C95275">
      <w:pPr>
        <w:pStyle w:val="Zkladntext"/>
        <w:spacing w:before="10"/>
        <w:rPr>
          <w:sz w:val="20"/>
        </w:rPr>
      </w:pPr>
    </w:p>
    <w:p w:rsidR="00477258" w:rsidRDefault="00477258" w:rsidP="00C95275">
      <w:pPr>
        <w:pStyle w:val="Zkladntext"/>
        <w:spacing w:before="10"/>
        <w:rPr>
          <w:sz w:val="20"/>
        </w:rPr>
      </w:pPr>
    </w:p>
    <w:p w:rsidR="00C95275" w:rsidRPr="00477258" w:rsidRDefault="00C95275" w:rsidP="00477258">
      <w:pPr>
        <w:pStyle w:val="Nadpis2"/>
        <w:keepNext w:val="0"/>
        <w:keepLines w:val="0"/>
        <w:widowControl w:val="0"/>
        <w:numPr>
          <w:ilvl w:val="0"/>
          <w:numId w:val="13"/>
        </w:numPr>
        <w:tabs>
          <w:tab w:val="left" w:pos="657"/>
        </w:tabs>
        <w:autoSpaceDE w:val="0"/>
        <w:autoSpaceDN w:val="0"/>
        <w:spacing w:before="0" w:line="240" w:lineRule="auto"/>
        <w:rPr>
          <w:b/>
          <w:color w:val="auto"/>
          <w:u w:val="single"/>
        </w:rPr>
      </w:pPr>
      <w:bookmarkStart w:id="4" w:name="_bookmark20"/>
      <w:bookmarkEnd w:id="4"/>
      <w:r w:rsidRPr="00477258">
        <w:rPr>
          <w:b/>
          <w:color w:val="auto"/>
          <w:u w:val="single"/>
        </w:rPr>
        <w:t>Multikultúrna</w:t>
      </w:r>
      <w:r w:rsidRPr="00477258">
        <w:rPr>
          <w:b/>
          <w:color w:val="auto"/>
          <w:spacing w:val="-1"/>
          <w:u w:val="single"/>
        </w:rPr>
        <w:t xml:space="preserve"> </w:t>
      </w:r>
      <w:r w:rsidRPr="00477258">
        <w:rPr>
          <w:b/>
          <w:color w:val="auto"/>
          <w:u w:val="single"/>
        </w:rPr>
        <w:t>výchova</w:t>
      </w:r>
    </w:p>
    <w:p w:rsidR="00C95275" w:rsidRDefault="00C95275" w:rsidP="00C95275">
      <w:pPr>
        <w:pStyle w:val="Zkladntext"/>
        <w:spacing w:before="240"/>
        <w:ind w:left="116" w:right="113" w:firstLine="707"/>
        <w:jc w:val="both"/>
      </w:pPr>
      <w:r>
        <w:t>S aktuálnou realitou celosvetovej globálnej spoločnosti a s multikultúrnym charakterom slovenskej spoločnosti sa spájajú riziká predsudkov a stereotypov, ktoré sa prejavujú v rôznych podobách neznášanlivosti, rasizmu či xenofóbie. Žiaci sú každodenne vystavení rôznym kultúrnym vplyvom a dostávajú sa do kontaktu s príslušníkmi rôznych kultúr. Prostredníctvom spoznávania svojej kultúry a iných kultúr, histórie, zvykov a tradícií sa žiaci naučia rešpektovať tieto  kultúry  ako   rovnocenné   a   s   ich   príslušníkmi   dokážu   konštruktívne   komunikovať a spolupracovať. Pri realizácii tejto témy sa odporúča využívať také didaktické postupy a metódy, ktoré neučia stierať medzikultúrne rozdiely, ale pochopiť ich, akceptovať ich a tiež rešpektovať ľudské</w:t>
      </w:r>
      <w:r>
        <w:rPr>
          <w:spacing w:val="-2"/>
        </w:rPr>
        <w:t xml:space="preserve"> </w:t>
      </w:r>
      <w:r>
        <w:t>práva.</w:t>
      </w:r>
    </w:p>
    <w:p w:rsidR="00C95275" w:rsidRDefault="00C95275" w:rsidP="00C95275">
      <w:pPr>
        <w:pStyle w:val="Zkladntext"/>
        <w:spacing w:before="1"/>
        <w:ind w:left="116" w:right="113" w:firstLine="707"/>
        <w:jc w:val="both"/>
      </w:pPr>
      <w:r>
        <w:t xml:space="preserve">S prierezovou  témou   </w:t>
      </w:r>
      <w:r>
        <w:rPr>
          <w:b/>
        </w:rPr>
        <w:t xml:space="preserve">Multikultúrna   výchova   </w:t>
      </w:r>
      <w:r>
        <w:t xml:space="preserve">úzko   súvisí   </w:t>
      </w:r>
      <w:r>
        <w:rPr>
          <w:b/>
        </w:rPr>
        <w:t>regionálna   výchova   a tradičná ľudová kultúra</w:t>
      </w:r>
      <w:r>
        <w:t>, ktorá sa vo svojom obsahu ešte hlbšie zaoberá živým a hodnotným hmotným a nehmotným kultúrnym dedičstvom Slovenska. Poznanie tradícií je základom kultúrnej identity. Spoznávaním svojho regiónu, jeho kultúrneho a prírodného bohatstva sa prispieva u žiakov k formovaniu ich historického vedomia. Vhodnými formami na uplatnenie týchto tém sú projekty,  exkurzie, tematické vychádzky v regióne a pod. Regionálna výchova       a tradičná ľudová kultúra sa môže realizovať ako súčasť učebných predmetov – výtvarná výchova, hudobná výchova a etická výchova, dejepis a geografia alebo prostredníctvom voliteľných predmetov, ako napr. regionálna výchova, regionálny dejepis a</w:t>
      </w:r>
      <w:r>
        <w:rPr>
          <w:spacing w:val="-4"/>
        </w:rPr>
        <w:t xml:space="preserve"> </w:t>
      </w:r>
      <w:r>
        <w:t>podobne.</w:t>
      </w:r>
    </w:p>
    <w:p w:rsidR="00C95275" w:rsidRDefault="00C95275" w:rsidP="00C95275">
      <w:pPr>
        <w:pStyle w:val="Zkladntext"/>
        <w:spacing w:before="68"/>
        <w:ind w:left="116"/>
      </w:pPr>
      <w:r>
        <w:t>Cieľom uplatňovania tejto prierezovej témy je prispieť k tomu, aby žiak: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1249"/>
          <w:tab w:val="left" w:pos="1250"/>
        </w:tabs>
        <w:spacing w:before="62"/>
        <w:ind w:left="1249" w:hanging="426"/>
        <w:rPr>
          <w:sz w:val="24"/>
        </w:rPr>
      </w:pPr>
      <w:r>
        <w:rPr>
          <w:sz w:val="24"/>
        </w:rPr>
        <w:t>rešpektoval prirodzenú rozmanitosť</w:t>
      </w:r>
      <w:r>
        <w:rPr>
          <w:spacing w:val="-1"/>
          <w:sz w:val="24"/>
        </w:rPr>
        <w:t xml:space="preserve"> </w:t>
      </w:r>
      <w:r>
        <w:rPr>
          <w:sz w:val="24"/>
        </w:rPr>
        <w:t>spoločnosti;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1249"/>
          <w:tab w:val="left" w:pos="1250"/>
        </w:tabs>
        <w:spacing w:before="1" w:line="293" w:lineRule="exact"/>
        <w:ind w:left="1249" w:hanging="426"/>
        <w:rPr>
          <w:sz w:val="24"/>
        </w:rPr>
      </w:pPr>
      <w:r>
        <w:rPr>
          <w:sz w:val="24"/>
        </w:rPr>
        <w:t>spoznal rozličné tradičné aj nové kultúry a</w:t>
      </w:r>
      <w:r>
        <w:rPr>
          <w:spacing w:val="-7"/>
          <w:sz w:val="24"/>
        </w:rPr>
        <w:t xml:space="preserve"> </w:t>
      </w:r>
      <w:r>
        <w:rPr>
          <w:sz w:val="24"/>
        </w:rPr>
        <w:t>subkultúry;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1249"/>
          <w:tab w:val="left" w:pos="1250"/>
        </w:tabs>
        <w:spacing w:before="0" w:line="293" w:lineRule="exact"/>
        <w:ind w:left="1249" w:hanging="426"/>
        <w:rPr>
          <w:sz w:val="24"/>
        </w:rPr>
      </w:pPr>
      <w:r>
        <w:rPr>
          <w:sz w:val="24"/>
        </w:rPr>
        <w:t>akceptoval kultúrnu rozmanitosť ako spoločenskú</w:t>
      </w:r>
      <w:r>
        <w:rPr>
          <w:spacing w:val="-1"/>
          <w:sz w:val="24"/>
        </w:rPr>
        <w:t xml:space="preserve"> </w:t>
      </w:r>
      <w:r>
        <w:rPr>
          <w:sz w:val="24"/>
        </w:rPr>
        <w:t>realitu;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1249"/>
          <w:tab w:val="left" w:pos="1250"/>
        </w:tabs>
        <w:spacing w:before="0" w:line="293" w:lineRule="exact"/>
        <w:ind w:left="1249" w:hanging="426"/>
        <w:rPr>
          <w:sz w:val="24"/>
        </w:rPr>
      </w:pPr>
      <w:r>
        <w:rPr>
          <w:sz w:val="24"/>
        </w:rPr>
        <w:t>uplatňoval svoje práva a rešpektoval práva iných ľudí;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1249"/>
          <w:tab w:val="left" w:pos="1250"/>
        </w:tabs>
        <w:spacing w:before="0" w:line="293" w:lineRule="exact"/>
        <w:ind w:left="1249" w:hanging="426"/>
        <w:rPr>
          <w:sz w:val="24"/>
        </w:rPr>
      </w:pPr>
      <w:r>
        <w:rPr>
          <w:sz w:val="24"/>
        </w:rPr>
        <w:t>mal možnosť spoznať naše kultúrne dedičstvo a rozvíjal tak svoju kultúrnu</w:t>
      </w:r>
      <w:r>
        <w:rPr>
          <w:spacing w:val="-10"/>
          <w:sz w:val="24"/>
        </w:rPr>
        <w:t xml:space="preserve"> </w:t>
      </w:r>
      <w:r>
        <w:rPr>
          <w:sz w:val="24"/>
        </w:rPr>
        <w:t>identitu.</w:t>
      </w:r>
    </w:p>
    <w:p w:rsidR="00477258" w:rsidRDefault="00477258" w:rsidP="00477258">
      <w:pPr>
        <w:tabs>
          <w:tab w:val="left" w:pos="1249"/>
          <w:tab w:val="left" w:pos="1250"/>
        </w:tabs>
        <w:spacing w:line="293" w:lineRule="exact"/>
        <w:rPr>
          <w:sz w:val="24"/>
        </w:rPr>
      </w:pPr>
    </w:p>
    <w:p w:rsidR="004B7507" w:rsidRPr="00056DB3" w:rsidRDefault="004B7507" w:rsidP="004B7507">
      <w:pPr>
        <w:tabs>
          <w:tab w:val="left" w:pos="829"/>
          <w:tab w:val="left" w:pos="830"/>
        </w:tabs>
        <w:spacing w:line="293" w:lineRule="exact"/>
        <w:ind w:left="473"/>
        <w:rPr>
          <w:sz w:val="24"/>
        </w:rPr>
      </w:pPr>
      <w:r>
        <w:rPr>
          <w:sz w:val="24"/>
        </w:rPr>
        <w:lastRenderedPageBreak/>
        <w:t>Uplatnenie v TC: Športové činnosti pohybového režimu</w:t>
      </w:r>
    </w:p>
    <w:p w:rsidR="00477258" w:rsidRPr="00477258" w:rsidRDefault="00477258" w:rsidP="00477258">
      <w:pPr>
        <w:tabs>
          <w:tab w:val="left" w:pos="1249"/>
          <w:tab w:val="left" w:pos="1250"/>
        </w:tabs>
        <w:spacing w:line="293" w:lineRule="exact"/>
        <w:rPr>
          <w:sz w:val="24"/>
        </w:rPr>
      </w:pPr>
    </w:p>
    <w:p w:rsidR="00C95275" w:rsidRPr="00477258" w:rsidRDefault="00C95275" w:rsidP="00477258">
      <w:pPr>
        <w:pStyle w:val="Nadpis2"/>
        <w:keepNext w:val="0"/>
        <w:keepLines w:val="0"/>
        <w:widowControl w:val="0"/>
        <w:numPr>
          <w:ilvl w:val="0"/>
          <w:numId w:val="13"/>
        </w:numPr>
        <w:tabs>
          <w:tab w:val="left" w:pos="657"/>
        </w:tabs>
        <w:autoSpaceDE w:val="0"/>
        <w:autoSpaceDN w:val="0"/>
        <w:spacing w:before="242" w:line="240" w:lineRule="auto"/>
        <w:rPr>
          <w:b/>
          <w:color w:val="auto"/>
          <w:u w:val="single"/>
        </w:rPr>
      </w:pPr>
      <w:bookmarkStart w:id="5" w:name="_bookmark21"/>
      <w:bookmarkEnd w:id="5"/>
      <w:r w:rsidRPr="00477258">
        <w:rPr>
          <w:b/>
          <w:color w:val="auto"/>
          <w:u w:val="single"/>
        </w:rPr>
        <w:t>Ochrana života a</w:t>
      </w:r>
      <w:r w:rsidRPr="00477258">
        <w:rPr>
          <w:b/>
          <w:color w:val="auto"/>
          <w:spacing w:val="-2"/>
          <w:u w:val="single"/>
        </w:rPr>
        <w:t xml:space="preserve"> </w:t>
      </w:r>
      <w:r w:rsidRPr="00477258">
        <w:rPr>
          <w:b/>
          <w:color w:val="auto"/>
          <w:u w:val="single"/>
        </w:rPr>
        <w:t>zdravia</w:t>
      </w:r>
    </w:p>
    <w:p w:rsidR="00C95275" w:rsidRDefault="00C95275" w:rsidP="00C95275">
      <w:pPr>
        <w:pStyle w:val="Zkladntext"/>
        <w:spacing w:before="5"/>
        <w:rPr>
          <w:b/>
          <w:sz w:val="20"/>
        </w:rPr>
      </w:pPr>
    </w:p>
    <w:p w:rsidR="00C95275" w:rsidRDefault="00C95275" w:rsidP="00C95275">
      <w:pPr>
        <w:pStyle w:val="Zkladntext"/>
        <w:ind w:left="116" w:right="114" w:firstLine="707"/>
        <w:jc w:val="both"/>
      </w:pPr>
      <w:r>
        <w:t xml:space="preserve">Prierezová téma </w:t>
      </w:r>
      <w:r>
        <w:rPr>
          <w:b/>
        </w:rPr>
        <w:t xml:space="preserve">Ochrana života a zdravia </w:t>
      </w:r>
      <w:r>
        <w:t>sa na druhom stupni realizuje v rámci vyučovacích predmetov telesná a športová výchova, biológia, ako aj samostatných organizačných foriem vyučovania – účelových cvičení. Účelové cvičenia sa realizujú 2 razy do roka v trvaní 5 hodín, spravidla na jeseň a jar.</w:t>
      </w:r>
    </w:p>
    <w:p w:rsidR="00C95275" w:rsidRDefault="00C95275" w:rsidP="00C95275">
      <w:pPr>
        <w:pStyle w:val="Zkladntext"/>
        <w:spacing w:before="1"/>
        <w:ind w:left="116" w:right="114" w:firstLine="707"/>
        <w:jc w:val="both"/>
      </w:pPr>
      <w:r>
        <w:t xml:space="preserve">Zámerom tejto prierezovej témy je nasmerovať žiakov k ochrane svojho zdravia a života  a tiež zdravia a života iných ľudí prostredníctvom teoretických a praktických poznatkov, zručností v sebaochrane, poskytovaní pomoci iným v prípade ohrozenia zdravia a života. </w:t>
      </w:r>
      <w:r>
        <w:rPr>
          <w:b/>
        </w:rPr>
        <w:t xml:space="preserve">Ochrana života a zdravia </w:t>
      </w:r>
      <w:r>
        <w:t>integruje postoje, vedomosti a zručnosti žiakov zamerané na zdravý životný štýl a ochranu života a zdravia v mimoriadnych a nepredvídaných</w:t>
      </w:r>
      <w:r>
        <w:rPr>
          <w:spacing w:val="-10"/>
        </w:rPr>
        <w:t xml:space="preserve"> </w:t>
      </w:r>
      <w:r>
        <w:t>situáciách.</w:t>
      </w:r>
    </w:p>
    <w:p w:rsidR="00C95275" w:rsidRDefault="00C95275" w:rsidP="00C95275">
      <w:pPr>
        <w:pStyle w:val="Zkladntext"/>
        <w:spacing w:before="120"/>
        <w:ind w:left="116"/>
        <w:jc w:val="both"/>
      </w:pPr>
      <w:r>
        <w:t>Cieľom uplatňovania tejto prierezovej témy je prispieť k tomu, aby žiak: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1249"/>
          <w:tab w:val="left" w:pos="1250"/>
        </w:tabs>
        <w:spacing w:before="62" w:line="293" w:lineRule="exact"/>
        <w:ind w:left="1249" w:hanging="426"/>
        <w:rPr>
          <w:sz w:val="24"/>
        </w:rPr>
      </w:pPr>
      <w:r>
        <w:rPr>
          <w:sz w:val="24"/>
        </w:rPr>
        <w:t>rozpoznal nebezpečné situácie ohrozujúce život a</w:t>
      </w:r>
      <w:r>
        <w:rPr>
          <w:spacing w:val="-3"/>
          <w:sz w:val="24"/>
        </w:rPr>
        <w:t xml:space="preserve"> </w:t>
      </w:r>
      <w:r>
        <w:rPr>
          <w:sz w:val="24"/>
        </w:rPr>
        <w:t>zdravie;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1249"/>
          <w:tab w:val="left" w:pos="1250"/>
        </w:tabs>
        <w:spacing w:before="0" w:line="293" w:lineRule="exact"/>
        <w:ind w:left="1249" w:hanging="426"/>
        <w:rPr>
          <w:sz w:val="24"/>
        </w:rPr>
      </w:pPr>
      <w:r>
        <w:rPr>
          <w:sz w:val="24"/>
        </w:rPr>
        <w:t>osvojil si praktické zručnosti v</w:t>
      </w:r>
      <w:r>
        <w:rPr>
          <w:spacing w:val="-3"/>
          <w:sz w:val="24"/>
        </w:rPr>
        <w:t xml:space="preserve"> </w:t>
      </w:r>
      <w:r>
        <w:rPr>
          <w:sz w:val="24"/>
        </w:rPr>
        <w:t>sebaochrane;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1249"/>
          <w:tab w:val="left" w:pos="1250"/>
        </w:tabs>
        <w:spacing w:before="0" w:line="293" w:lineRule="exact"/>
        <w:ind w:left="1249" w:hanging="426"/>
        <w:rPr>
          <w:sz w:val="24"/>
        </w:rPr>
      </w:pPr>
      <w:r>
        <w:rPr>
          <w:sz w:val="24"/>
        </w:rPr>
        <w:t>pochopil dôležitosť poskytnutia pomoci iným v prípade ohrozenia zdravia a</w:t>
      </w:r>
      <w:r>
        <w:rPr>
          <w:spacing w:val="-6"/>
          <w:sz w:val="24"/>
        </w:rPr>
        <w:t xml:space="preserve"> </w:t>
      </w:r>
      <w:r>
        <w:rPr>
          <w:sz w:val="24"/>
        </w:rPr>
        <w:t>života;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1249"/>
          <w:tab w:val="left" w:pos="1250"/>
        </w:tabs>
        <w:spacing w:before="1" w:line="293" w:lineRule="exact"/>
        <w:ind w:left="1249" w:hanging="426"/>
        <w:rPr>
          <w:sz w:val="24"/>
        </w:rPr>
      </w:pPr>
      <w:r>
        <w:rPr>
          <w:sz w:val="24"/>
        </w:rPr>
        <w:t>vedel poskytnúť predlekársku prvú pomoc;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1249"/>
          <w:tab w:val="left" w:pos="1250"/>
        </w:tabs>
        <w:spacing w:before="2" w:line="237" w:lineRule="auto"/>
        <w:ind w:left="1249" w:right="114" w:hanging="425"/>
        <w:rPr>
          <w:sz w:val="24"/>
        </w:rPr>
      </w:pPr>
      <w:r>
        <w:rPr>
          <w:sz w:val="24"/>
        </w:rPr>
        <w:t>mal možnosť cieľavedome rozvíjať svoju telesnú zdatnosť a odolnosť organizmu na fyzickú a psychickú záťaž v náročných životných situáciách;</w:t>
      </w:r>
    </w:p>
    <w:p w:rsidR="00C95275" w:rsidRDefault="00C95275" w:rsidP="00C95275">
      <w:pPr>
        <w:pStyle w:val="Odsekzoznamu"/>
        <w:numPr>
          <w:ilvl w:val="3"/>
          <w:numId w:val="13"/>
        </w:numPr>
        <w:tabs>
          <w:tab w:val="left" w:pos="1249"/>
          <w:tab w:val="left" w:pos="1250"/>
        </w:tabs>
        <w:spacing w:before="2"/>
        <w:ind w:left="1249" w:hanging="426"/>
        <w:rPr>
          <w:sz w:val="24"/>
        </w:rPr>
      </w:pPr>
      <w:r>
        <w:rPr>
          <w:sz w:val="24"/>
        </w:rPr>
        <w:t>orientoval sa pri pohybe a pobyte v</w:t>
      </w:r>
      <w:r>
        <w:rPr>
          <w:spacing w:val="-1"/>
          <w:sz w:val="24"/>
        </w:rPr>
        <w:t xml:space="preserve"> </w:t>
      </w:r>
      <w:r>
        <w:rPr>
          <w:sz w:val="24"/>
        </w:rPr>
        <w:t>prírode.</w:t>
      </w:r>
    </w:p>
    <w:p w:rsidR="00C95275" w:rsidRDefault="00C95275" w:rsidP="00C95275">
      <w:pPr>
        <w:pStyle w:val="Odsekzoznamu"/>
        <w:tabs>
          <w:tab w:val="left" w:pos="830"/>
        </w:tabs>
        <w:spacing w:before="0" w:line="293" w:lineRule="exact"/>
        <w:ind w:left="829" w:firstLine="0"/>
        <w:jc w:val="both"/>
        <w:rPr>
          <w:sz w:val="24"/>
        </w:rPr>
      </w:pPr>
    </w:p>
    <w:p w:rsidR="004B7507" w:rsidRPr="00056DB3" w:rsidRDefault="004B7507" w:rsidP="004B7507">
      <w:pPr>
        <w:tabs>
          <w:tab w:val="left" w:pos="829"/>
          <w:tab w:val="left" w:pos="830"/>
        </w:tabs>
        <w:spacing w:line="293" w:lineRule="exact"/>
        <w:ind w:left="473"/>
        <w:rPr>
          <w:sz w:val="24"/>
        </w:rPr>
      </w:pPr>
      <w:r>
        <w:rPr>
          <w:sz w:val="24"/>
        </w:rPr>
        <w:t>Uplatnenie v TC: Zdravie a jeho poruchy, Zdravý životný štýl, Telesná zdatnosť a pohybová výkonnosť, Športové činnosti pohybového režimu</w:t>
      </w:r>
    </w:p>
    <w:p w:rsidR="00C95275" w:rsidRDefault="00C95275"/>
    <w:sectPr w:rsidR="00C95275" w:rsidSect="00102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AC4"/>
    <w:multiLevelType w:val="hybridMultilevel"/>
    <w:tmpl w:val="FEDE5136"/>
    <w:lvl w:ilvl="0" w:tplc="E6223CE4">
      <w:numFmt w:val="bullet"/>
      <w:lvlText w:val=""/>
      <w:lvlJc w:val="left"/>
      <w:pPr>
        <w:ind w:left="465" w:hanging="359"/>
      </w:pPr>
      <w:rPr>
        <w:rFonts w:ascii="Wingdings" w:eastAsia="Wingdings" w:hAnsi="Wingdings" w:cs="Wingdings" w:hint="default"/>
        <w:w w:val="100"/>
        <w:sz w:val="24"/>
        <w:szCs w:val="24"/>
        <w:lang w:val="sk-SK" w:eastAsia="sk-SK" w:bidi="sk-SK"/>
      </w:rPr>
    </w:lvl>
    <w:lvl w:ilvl="1" w:tplc="59FEEB0A">
      <w:numFmt w:val="bullet"/>
      <w:lvlText w:val="•"/>
      <w:lvlJc w:val="left"/>
      <w:pPr>
        <w:ind w:left="1107" w:hanging="359"/>
      </w:pPr>
      <w:rPr>
        <w:rFonts w:hint="default"/>
        <w:lang w:val="sk-SK" w:eastAsia="sk-SK" w:bidi="sk-SK"/>
      </w:rPr>
    </w:lvl>
    <w:lvl w:ilvl="2" w:tplc="76E82954">
      <w:numFmt w:val="bullet"/>
      <w:lvlText w:val="•"/>
      <w:lvlJc w:val="left"/>
      <w:pPr>
        <w:ind w:left="1755" w:hanging="359"/>
      </w:pPr>
      <w:rPr>
        <w:rFonts w:hint="default"/>
        <w:lang w:val="sk-SK" w:eastAsia="sk-SK" w:bidi="sk-SK"/>
      </w:rPr>
    </w:lvl>
    <w:lvl w:ilvl="3" w:tplc="E62A8D6C">
      <w:numFmt w:val="bullet"/>
      <w:lvlText w:val="•"/>
      <w:lvlJc w:val="left"/>
      <w:pPr>
        <w:ind w:left="2403" w:hanging="359"/>
      </w:pPr>
      <w:rPr>
        <w:rFonts w:hint="default"/>
        <w:lang w:val="sk-SK" w:eastAsia="sk-SK" w:bidi="sk-SK"/>
      </w:rPr>
    </w:lvl>
    <w:lvl w:ilvl="4" w:tplc="CCF08EAA">
      <w:numFmt w:val="bullet"/>
      <w:lvlText w:val="•"/>
      <w:lvlJc w:val="left"/>
      <w:pPr>
        <w:ind w:left="3050" w:hanging="359"/>
      </w:pPr>
      <w:rPr>
        <w:rFonts w:hint="default"/>
        <w:lang w:val="sk-SK" w:eastAsia="sk-SK" w:bidi="sk-SK"/>
      </w:rPr>
    </w:lvl>
    <w:lvl w:ilvl="5" w:tplc="91D06A04">
      <w:numFmt w:val="bullet"/>
      <w:lvlText w:val="•"/>
      <w:lvlJc w:val="left"/>
      <w:pPr>
        <w:ind w:left="3698" w:hanging="359"/>
      </w:pPr>
      <w:rPr>
        <w:rFonts w:hint="default"/>
        <w:lang w:val="sk-SK" w:eastAsia="sk-SK" w:bidi="sk-SK"/>
      </w:rPr>
    </w:lvl>
    <w:lvl w:ilvl="6" w:tplc="85D25F32">
      <w:numFmt w:val="bullet"/>
      <w:lvlText w:val="•"/>
      <w:lvlJc w:val="left"/>
      <w:pPr>
        <w:ind w:left="4346" w:hanging="359"/>
      </w:pPr>
      <w:rPr>
        <w:rFonts w:hint="default"/>
        <w:lang w:val="sk-SK" w:eastAsia="sk-SK" w:bidi="sk-SK"/>
      </w:rPr>
    </w:lvl>
    <w:lvl w:ilvl="7" w:tplc="61624224">
      <w:numFmt w:val="bullet"/>
      <w:lvlText w:val="•"/>
      <w:lvlJc w:val="left"/>
      <w:pPr>
        <w:ind w:left="4993" w:hanging="359"/>
      </w:pPr>
      <w:rPr>
        <w:rFonts w:hint="default"/>
        <w:lang w:val="sk-SK" w:eastAsia="sk-SK" w:bidi="sk-SK"/>
      </w:rPr>
    </w:lvl>
    <w:lvl w:ilvl="8" w:tplc="D3B0974A">
      <w:numFmt w:val="bullet"/>
      <w:lvlText w:val="•"/>
      <w:lvlJc w:val="left"/>
      <w:pPr>
        <w:ind w:left="5641" w:hanging="359"/>
      </w:pPr>
      <w:rPr>
        <w:rFonts w:hint="default"/>
        <w:lang w:val="sk-SK" w:eastAsia="sk-SK" w:bidi="sk-SK"/>
      </w:rPr>
    </w:lvl>
  </w:abstractNum>
  <w:abstractNum w:abstractNumId="1" w15:restartNumberingAfterBreak="0">
    <w:nsid w:val="04CE0D7B"/>
    <w:multiLevelType w:val="hybridMultilevel"/>
    <w:tmpl w:val="B0C291DC"/>
    <w:lvl w:ilvl="0" w:tplc="43B0236C">
      <w:numFmt w:val="bullet"/>
      <w:lvlText w:val=""/>
      <w:lvlJc w:val="left"/>
      <w:pPr>
        <w:ind w:left="379" w:hanging="272"/>
      </w:pPr>
      <w:rPr>
        <w:rFonts w:ascii="Wingdings" w:eastAsia="Wingdings" w:hAnsi="Wingdings" w:cs="Wingdings" w:hint="default"/>
        <w:w w:val="100"/>
        <w:sz w:val="24"/>
        <w:szCs w:val="24"/>
        <w:lang w:val="sk-SK" w:eastAsia="sk-SK" w:bidi="sk-SK"/>
      </w:rPr>
    </w:lvl>
    <w:lvl w:ilvl="1" w:tplc="412CB83E">
      <w:numFmt w:val="bullet"/>
      <w:lvlText w:val="•"/>
      <w:lvlJc w:val="left"/>
      <w:pPr>
        <w:ind w:left="1035" w:hanging="272"/>
      </w:pPr>
      <w:rPr>
        <w:rFonts w:hint="default"/>
        <w:lang w:val="sk-SK" w:eastAsia="sk-SK" w:bidi="sk-SK"/>
      </w:rPr>
    </w:lvl>
    <w:lvl w:ilvl="2" w:tplc="96B4F36C">
      <w:numFmt w:val="bullet"/>
      <w:lvlText w:val="•"/>
      <w:lvlJc w:val="left"/>
      <w:pPr>
        <w:ind w:left="1691" w:hanging="272"/>
      </w:pPr>
      <w:rPr>
        <w:rFonts w:hint="default"/>
        <w:lang w:val="sk-SK" w:eastAsia="sk-SK" w:bidi="sk-SK"/>
      </w:rPr>
    </w:lvl>
    <w:lvl w:ilvl="3" w:tplc="FB6AD398">
      <w:numFmt w:val="bullet"/>
      <w:lvlText w:val="•"/>
      <w:lvlJc w:val="left"/>
      <w:pPr>
        <w:ind w:left="2347" w:hanging="272"/>
      </w:pPr>
      <w:rPr>
        <w:rFonts w:hint="default"/>
        <w:lang w:val="sk-SK" w:eastAsia="sk-SK" w:bidi="sk-SK"/>
      </w:rPr>
    </w:lvl>
    <w:lvl w:ilvl="4" w:tplc="12C0BEFE">
      <w:numFmt w:val="bullet"/>
      <w:lvlText w:val="•"/>
      <w:lvlJc w:val="left"/>
      <w:pPr>
        <w:ind w:left="3002" w:hanging="272"/>
      </w:pPr>
      <w:rPr>
        <w:rFonts w:hint="default"/>
        <w:lang w:val="sk-SK" w:eastAsia="sk-SK" w:bidi="sk-SK"/>
      </w:rPr>
    </w:lvl>
    <w:lvl w:ilvl="5" w:tplc="9028E714">
      <w:numFmt w:val="bullet"/>
      <w:lvlText w:val="•"/>
      <w:lvlJc w:val="left"/>
      <w:pPr>
        <w:ind w:left="3658" w:hanging="272"/>
      </w:pPr>
      <w:rPr>
        <w:rFonts w:hint="default"/>
        <w:lang w:val="sk-SK" w:eastAsia="sk-SK" w:bidi="sk-SK"/>
      </w:rPr>
    </w:lvl>
    <w:lvl w:ilvl="6" w:tplc="6666BEAA">
      <w:numFmt w:val="bullet"/>
      <w:lvlText w:val="•"/>
      <w:lvlJc w:val="left"/>
      <w:pPr>
        <w:ind w:left="4314" w:hanging="272"/>
      </w:pPr>
      <w:rPr>
        <w:rFonts w:hint="default"/>
        <w:lang w:val="sk-SK" w:eastAsia="sk-SK" w:bidi="sk-SK"/>
      </w:rPr>
    </w:lvl>
    <w:lvl w:ilvl="7" w:tplc="368AAF2C">
      <w:numFmt w:val="bullet"/>
      <w:lvlText w:val="•"/>
      <w:lvlJc w:val="left"/>
      <w:pPr>
        <w:ind w:left="4969" w:hanging="272"/>
      </w:pPr>
      <w:rPr>
        <w:rFonts w:hint="default"/>
        <w:lang w:val="sk-SK" w:eastAsia="sk-SK" w:bidi="sk-SK"/>
      </w:rPr>
    </w:lvl>
    <w:lvl w:ilvl="8" w:tplc="A2E8442A">
      <w:numFmt w:val="bullet"/>
      <w:lvlText w:val="•"/>
      <w:lvlJc w:val="left"/>
      <w:pPr>
        <w:ind w:left="5625" w:hanging="272"/>
      </w:pPr>
      <w:rPr>
        <w:rFonts w:hint="default"/>
        <w:lang w:val="sk-SK" w:eastAsia="sk-SK" w:bidi="sk-SK"/>
      </w:rPr>
    </w:lvl>
  </w:abstractNum>
  <w:abstractNum w:abstractNumId="2" w15:restartNumberingAfterBreak="0">
    <w:nsid w:val="146A5294"/>
    <w:multiLevelType w:val="hybridMultilevel"/>
    <w:tmpl w:val="7AFC8794"/>
    <w:lvl w:ilvl="0" w:tplc="A006A772">
      <w:numFmt w:val="bullet"/>
      <w:lvlText w:val="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sk-SK" w:eastAsia="sk-SK" w:bidi="sk-SK"/>
      </w:rPr>
    </w:lvl>
    <w:lvl w:ilvl="1" w:tplc="38D80AB8">
      <w:numFmt w:val="bullet"/>
      <w:lvlText w:val="•"/>
      <w:lvlJc w:val="left"/>
      <w:pPr>
        <w:ind w:left="1107" w:hanging="361"/>
      </w:pPr>
      <w:rPr>
        <w:rFonts w:hint="default"/>
        <w:lang w:val="sk-SK" w:eastAsia="sk-SK" w:bidi="sk-SK"/>
      </w:rPr>
    </w:lvl>
    <w:lvl w:ilvl="2" w:tplc="99B099EC">
      <w:numFmt w:val="bullet"/>
      <w:lvlText w:val="•"/>
      <w:lvlJc w:val="left"/>
      <w:pPr>
        <w:ind w:left="1755" w:hanging="361"/>
      </w:pPr>
      <w:rPr>
        <w:rFonts w:hint="default"/>
        <w:lang w:val="sk-SK" w:eastAsia="sk-SK" w:bidi="sk-SK"/>
      </w:rPr>
    </w:lvl>
    <w:lvl w:ilvl="3" w:tplc="57E68264">
      <w:numFmt w:val="bullet"/>
      <w:lvlText w:val="•"/>
      <w:lvlJc w:val="left"/>
      <w:pPr>
        <w:ind w:left="2403" w:hanging="361"/>
      </w:pPr>
      <w:rPr>
        <w:rFonts w:hint="default"/>
        <w:lang w:val="sk-SK" w:eastAsia="sk-SK" w:bidi="sk-SK"/>
      </w:rPr>
    </w:lvl>
    <w:lvl w:ilvl="4" w:tplc="A948BC98">
      <w:numFmt w:val="bullet"/>
      <w:lvlText w:val="•"/>
      <w:lvlJc w:val="left"/>
      <w:pPr>
        <w:ind w:left="3050" w:hanging="361"/>
      </w:pPr>
      <w:rPr>
        <w:rFonts w:hint="default"/>
        <w:lang w:val="sk-SK" w:eastAsia="sk-SK" w:bidi="sk-SK"/>
      </w:rPr>
    </w:lvl>
    <w:lvl w:ilvl="5" w:tplc="BC0EDEB4">
      <w:numFmt w:val="bullet"/>
      <w:lvlText w:val="•"/>
      <w:lvlJc w:val="left"/>
      <w:pPr>
        <w:ind w:left="3698" w:hanging="361"/>
      </w:pPr>
      <w:rPr>
        <w:rFonts w:hint="default"/>
        <w:lang w:val="sk-SK" w:eastAsia="sk-SK" w:bidi="sk-SK"/>
      </w:rPr>
    </w:lvl>
    <w:lvl w:ilvl="6" w:tplc="48B47B84">
      <w:numFmt w:val="bullet"/>
      <w:lvlText w:val="•"/>
      <w:lvlJc w:val="left"/>
      <w:pPr>
        <w:ind w:left="4346" w:hanging="361"/>
      </w:pPr>
      <w:rPr>
        <w:rFonts w:hint="default"/>
        <w:lang w:val="sk-SK" w:eastAsia="sk-SK" w:bidi="sk-SK"/>
      </w:rPr>
    </w:lvl>
    <w:lvl w:ilvl="7" w:tplc="E0D83856">
      <w:numFmt w:val="bullet"/>
      <w:lvlText w:val="•"/>
      <w:lvlJc w:val="left"/>
      <w:pPr>
        <w:ind w:left="4993" w:hanging="361"/>
      </w:pPr>
      <w:rPr>
        <w:rFonts w:hint="default"/>
        <w:lang w:val="sk-SK" w:eastAsia="sk-SK" w:bidi="sk-SK"/>
      </w:rPr>
    </w:lvl>
    <w:lvl w:ilvl="8" w:tplc="C4FED646">
      <w:numFmt w:val="bullet"/>
      <w:lvlText w:val="•"/>
      <w:lvlJc w:val="left"/>
      <w:pPr>
        <w:ind w:left="5641" w:hanging="361"/>
      </w:pPr>
      <w:rPr>
        <w:rFonts w:hint="default"/>
        <w:lang w:val="sk-SK" w:eastAsia="sk-SK" w:bidi="sk-SK"/>
      </w:rPr>
    </w:lvl>
  </w:abstractNum>
  <w:abstractNum w:abstractNumId="3" w15:restartNumberingAfterBreak="0">
    <w:nsid w:val="1BBB1E85"/>
    <w:multiLevelType w:val="hybridMultilevel"/>
    <w:tmpl w:val="1D7EC100"/>
    <w:lvl w:ilvl="0" w:tplc="CD70DCE6">
      <w:numFmt w:val="bullet"/>
      <w:lvlText w:val=""/>
      <w:lvlJc w:val="left"/>
      <w:pPr>
        <w:ind w:left="379" w:hanging="272"/>
      </w:pPr>
      <w:rPr>
        <w:rFonts w:ascii="Wingdings" w:eastAsia="Wingdings" w:hAnsi="Wingdings" w:cs="Wingdings" w:hint="default"/>
        <w:w w:val="100"/>
        <w:sz w:val="24"/>
        <w:szCs w:val="24"/>
        <w:lang w:val="sk-SK" w:eastAsia="sk-SK" w:bidi="sk-SK"/>
      </w:rPr>
    </w:lvl>
    <w:lvl w:ilvl="1" w:tplc="016C0B00">
      <w:numFmt w:val="bullet"/>
      <w:lvlText w:val="•"/>
      <w:lvlJc w:val="left"/>
      <w:pPr>
        <w:ind w:left="1035" w:hanging="272"/>
      </w:pPr>
      <w:rPr>
        <w:rFonts w:hint="default"/>
        <w:lang w:val="sk-SK" w:eastAsia="sk-SK" w:bidi="sk-SK"/>
      </w:rPr>
    </w:lvl>
    <w:lvl w:ilvl="2" w:tplc="5666DA68">
      <w:numFmt w:val="bullet"/>
      <w:lvlText w:val="•"/>
      <w:lvlJc w:val="left"/>
      <w:pPr>
        <w:ind w:left="1691" w:hanging="272"/>
      </w:pPr>
      <w:rPr>
        <w:rFonts w:hint="default"/>
        <w:lang w:val="sk-SK" w:eastAsia="sk-SK" w:bidi="sk-SK"/>
      </w:rPr>
    </w:lvl>
    <w:lvl w:ilvl="3" w:tplc="6BCA9F46">
      <w:numFmt w:val="bullet"/>
      <w:lvlText w:val="•"/>
      <w:lvlJc w:val="left"/>
      <w:pPr>
        <w:ind w:left="2347" w:hanging="272"/>
      </w:pPr>
      <w:rPr>
        <w:rFonts w:hint="default"/>
        <w:lang w:val="sk-SK" w:eastAsia="sk-SK" w:bidi="sk-SK"/>
      </w:rPr>
    </w:lvl>
    <w:lvl w:ilvl="4" w:tplc="BF7A3484">
      <w:numFmt w:val="bullet"/>
      <w:lvlText w:val="•"/>
      <w:lvlJc w:val="left"/>
      <w:pPr>
        <w:ind w:left="3002" w:hanging="272"/>
      </w:pPr>
      <w:rPr>
        <w:rFonts w:hint="default"/>
        <w:lang w:val="sk-SK" w:eastAsia="sk-SK" w:bidi="sk-SK"/>
      </w:rPr>
    </w:lvl>
    <w:lvl w:ilvl="5" w:tplc="F5405434">
      <w:numFmt w:val="bullet"/>
      <w:lvlText w:val="•"/>
      <w:lvlJc w:val="left"/>
      <w:pPr>
        <w:ind w:left="3658" w:hanging="272"/>
      </w:pPr>
      <w:rPr>
        <w:rFonts w:hint="default"/>
        <w:lang w:val="sk-SK" w:eastAsia="sk-SK" w:bidi="sk-SK"/>
      </w:rPr>
    </w:lvl>
    <w:lvl w:ilvl="6" w:tplc="BB2C0366">
      <w:numFmt w:val="bullet"/>
      <w:lvlText w:val="•"/>
      <w:lvlJc w:val="left"/>
      <w:pPr>
        <w:ind w:left="4314" w:hanging="272"/>
      </w:pPr>
      <w:rPr>
        <w:rFonts w:hint="default"/>
        <w:lang w:val="sk-SK" w:eastAsia="sk-SK" w:bidi="sk-SK"/>
      </w:rPr>
    </w:lvl>
    <w:lvl w:ilvl="7" w:tplc="CFF6B7F8">
      <w:numFmt w:val="bullet"/>
      <w:lvlText w:val="•"/>
      <w:lvlJc w:val="left"/>
      <w:pPr>
        <w:ind w:left="4969" w:hanging="272"/>
      </w:pPr>
      <w:rPr>
        <w:rFonts w:hint="default"/>
        <w:lang w:val="sk-SK" w:eastAsia="sk-SK" w:bidi="sk-SK"/>
      </w:rPr>
    </w:lvl>
    <w:lvl w:ilvl="8" w:tplc="5B54FD02">
      <w:numFmt w:val="bullet"/>
      <w:lvlText w:val="•"/>
      <w:lvlJc w:val="left"/>
      <w:pPr>
        <w:ind w:left="5625" w:hanging="272"/>
      </w:pPr>
      <w:rPr>
        <w:rFonts w:hint="default"/>
        <w:lang w:val="sk-SK" w:eastAsia="sk-SK" w:bidi="sk-SK"/>
      </w:rPr>
    </w:lvl>
  </w:abstractNum>
  <w:abstractNum w:abstractNumId="4" w15:restartNumberingAfterBreak="0">
    <w:nsid w:val="276620E2"/>
    <w:multiLevelType w:val="hybridMultilevel"/>
    <w:tmpl w:val="F03E0EB0"/>
    <w:lvl w:ilvl="0" w:tplc="844CBB4C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36" w:hanging="360"/>
      </w:pPr>
    </w:lvl>
    <w:lvl w:ilvl="2" w:tplc="041B001B">
      <w:start w:val="1"/>
      <w:numFmt w:val="lowerRoman"/>
      <w:lvlText w:val="%3."/>
      <w:lvlJc w:val="right"/>
      <w:pPr>
        <w:ind w:left="2456" w:hanging="180"/>
      </w:pPr>
    </w:lvl>
    <w:lvl w:ilvl="3" w:tplc="041B000F">
      <w:start w:val="1"/>
      <w:numFmt w:val="decimal"/>
      <w:lvlText w:val="%4."/>
      <w:lvlJc w:val="left"/>
      <w:pPr>
        <w:ind w:left="3176" w:hanging="360"/>
      </w:pPr>
    </w:lvl>
    <w:lvl w:ilvl="4" w:tplc="041B0019" w:tentative="1">
      <w:start w:val="1"/>
      <w:numFmt w:val="lowerLetter"/>
      <w:lvlText w:val="%5."/>
      <w:lvlJc w:val="left"/>
      <w:pPr>
        <w:ind w:left="3896" w:hanging="360"/>
      </w:pPr>
    </w:lvl>
    <w:lvl w:ilvl="5" w:tplc="041B001B" w:tentative="1">
      <w:start w:val="1"/>
      <w:numFmt w:val="lowerRoman"/>
      <w:lvlText w:val="%6."/>
      <w:lvlJc w:val="right"/>
      <w:pPr>
        <w:ind w:left="4616" w:hanging="180"/>
      </w:pPr>
    </w:lvl>
    <w:lvl w:ilvl="6" w:tplc="041B000F" w:tentative="1">
      <w:start w:val="1"/>
      <w:numFmt w:val="decimal"/>
      <w:lvlText w:val="%7."/>
      <w:lvlJc w:val="left"/>
      <w:pPr>
        <w:ind w:left="5336" w:hanging="360"/>
      </w:pPr>
    </w:lvl>
    <w:lvl w:ilvl="7" w:tplc="041B0019" w:tentative="1">
      <w:start w:val="1"/>
      <w:numFmt w:val="lowerLetter"/>
      <w:lvlText w:val="%8."/>
      <w:lvlJc w:val="left"/>
      <w:pPr>
        <w:ind w:left="6056" w:hanging="360"/>
      </w:pPr>
    </w:lvl>
    <w:lvl w:ilvl="8" w:tplc="041B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5" w15:restartNumberingAfterBreak="0">
    <w:nsid w:val="2C6D1D7E"/>
    <w:multiLevelType w:val="hybridMultilevel"/>
    <w:tmpl w:val="4C5CECF6"/>
    <w:lvl w:ilvl="0" w:tplc="54B280E6">
      <w:numFmt w:val="bullet"/>
      <w:lvlText w:val="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sk-SK" w:eastAsia="sk-SK" w:bidi="sk-SK"/>
      </w:rPr>
    </w:lvl>
    <w:lvl w:ilvl="1" w:tplc="676045F4">
      <w:numFmt w:val="bullet"/>
      <w:lvlText w:val="•"/>
      <w:lvlJc w:val="left"/>
      <w:pPr>
        <w:ind w:left="1107" w:hanging="361"/>
      </w:pPr>
      <w:rPr>
        <w:rFonts w:hint="default"/>
        <w:lang w:val="sk-SK" w:eastAsia="sk-SK" w:bidi="sk-SK"/>
      </w:rPr>
    </w:lvl>
    <w:lvl w:ilvl="2" w:tplc="2C26052C">
      <w:numFmt w:val="bullet"/>
      <w:lvlText w:val="•"/>
      <w:lvlJc w:val="left"/>
      <w:pPr>
        <w:ind w:left="1755" w:hanging="361"/>
      </w:pPr>
      <w:rPr>
        <w:rFonts w:hint="default"/>
        <w:lang w:val="sk-SK" w:eastAsia="sk-SK" w:bidi="sk-SK"/>
      </w:rPr>
    </w:lvl>
    <w:lvl w:ilvl="3" w:tplc="CC0C5CDA">
      <w:numFmt w:val="bullet"/>
      <w:lvlText w:val="•"/>
      <w:lvlJc w:val="left"/>
      <w:pPr>
        <w:ind w:left="2403" w:hanging="361"/>
      </w:pPr>
      <w:rPr>
        <w:rFonts w:hint="default"/>
        <w:lang w:val="sk-SK" w:eastAsia="sk-SK" w:bidi="sk-SK"/>
      </w:rPr>
    </w:lvl>
    <w:lvl w:ilvl="4" w:tplc="ABC069D0">
      <w:numFmt w:val="bullet"/>
      <w:lvlText w:val="•"/>
      <w:lvlJc w:val="left"/>
      <w:pPr>
        <w:ind w:left="3050" w:hanging="361"/>
      </w:pPr>
      <w:rPr>
        <w:rFonts w:hint="default"/>
        <w:lang w:val="sk-SK" w:eastAsia="sk-SK" w:bidi="sk-SK"/>
      </w:rPr>
    </w:lvl>
    <w:lvl w:ilvl="5" w:tplc="D77415E2">
      <w:numFmt w:val="bullet"/>
      <w:lvlText w:val="•"/>
      <w:lvlJc w:val="left"/>
      <w:pPr>
        <w:ind w:left="3698" w:hanging="361"/>
      </w:pPr>
      <w:rPr>
        <w:rFonts w:hint="default"/>
        <w:lang w:val="sk-SK" w:eastAsia="sk-SK" w:bidi="sk-SK"/>
      </w:rPr>
    </w:lvl>
    <w:lvl w:ilvl="6" w:tplc="BEE4A85E">
      <w:numFmt w:val="bullet"/>
      <w:lvlText w:val="•"/>
      <w:lvlJc w:val="left"/>
      <w:pPr>
        <w:ind w:left="4346" w:hanging="361"/>
      </w:pPr>
      <w:rPr>
        <w:rFonts w:hint="default"/>
        <w:lang w:val="sk-SK" w:eastAsia="sk-SK" w:bidi="sk-SK"/>
      </w:rPr>
    </w:lvl>
    <w:lvl w:ilvl="7" w:tplc="99CC95B6">
      <w:numFmt w:val="bullet"/>
      <w:lvlText w:val="•"/>
      <w:lvlJc w:val="left"/>
      <w:pPr>
        <w:ind w:left="4993" w:hanging="361"/>
      </w:pPr>
      <w:rPr>
        <w:rFonts w:hint="default"/>
        <w:lang w:val="sk-SK" w:eastAsia="sk-SK" w:bidi="sk-SK"/>
      </w:rPr>
    </w:lvl>
    <w:lvl w:ilvl="8" w:tplc="FF865784">
      <w:numFmt w:val="bullet"/>
      <w:lvlText w:val="•"/>
      <w:lvlJc w:val="left"/>
      <w:pPr>
        <w:ind w:left="5641" w:hanging="361"/>
      </w:pPr>
      <w:rPr>
        <w:rFonts w:hint="default"/>
        <w:lang w:val="sk-SK" w:eastAsia="sk-SK" w:bidi="sk-SK"/>
      </w:rPr>
    </w:lvl>
  </w:abstractNum>
  <w:abstractNum w:abstractNumId="6" w15:restartNumberingAfterBreak="0">
    <w:nsid w:val="3D3E43AD"/>
    <w:multiLevelType w:val="hybridMultilevel"/>
    <w:tmpl w:val="FC12EA22"/>
    <w:lvl w:ilvl="0" w:tplc="AB709672">
      <w:numFmt w:val="bullet"/>
      <w:lvlText w:val="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sk-SK" w:eastAsia="sk-SK" w:bidi="sk-SK"/>
      </w:rPr>
    </w:lvl>
    <w:lvl w:ilvl="1" w:tplc="FFC83AE4">
      <w:numFmt w:val="bullet"/>
      <w:lvlText w:val="•"/>
      <w:lvlJc w:val="left"/>
      <w:pPr>
        <w:ind w:left="1107" w:hanging="361"/>
      </w:pPr>
      <w:rPr>
        <w:rFonts w:hint="default"/>
        <w:lang w:val="sk-SK" w:eastAsia="sk-SK" w:bidi="sk-SK"/>
      </w:rPr>
    </w:lvl>
    <w:lvl w:ilvl="2" w:tplc="8E7E0F9E">
      <w:numFmt w:val="bullet"/>
      <w:lvlText w:val="•"/>
      <w:lvlJc w:val="left"/>
      <w:pPr>
        <w:ind w:left="1755" w:hanging="361"/>
      </w:pPr>
      <w:rPr>
        <w:rFonts w:hint="default"/>
        <w:lang w:val="sk-SK" w:eastAsia="sk-SK" w:bidi="sk-SK"/>
      </w:rPr>
    </w:lvl>
    <w:lvl w:ilvl="3" w:tplc="84BA44C8">
      <w:numFmt w:val="bullet"/>
      <w:lvlText w:val="•"/>
      <w:lvlJc w:val="left"/>
      <w:pPr>
        <w:ind w:left="2403" w:hanging="361"/>
      </w:pPr>
      <w:rPr>
        <w:rFonts w:hint="default"/>
        <w:lang w:val="sk-SK" w:eastAsia="sk-SK" w:bidi="sk-SK"/>
      </w:rPr>
    </w:lvl>
    <w:lvl w:ilvl="4" w:tplc="21946FC2">
      <w:numFmt w:val="bullet"/>
      <w:lvlText w:val="•"/>
      <w:lvlJc w:val="left"/>
      <w:pPr>
        <w:ind w:left="3050" w:hanging="361"/>
      </w:pPr>
      <w:rPr>
        <w:rFonts w:hint="default"/>
        <w:lang w:val="sk-SK" w:eastAsia="sk-SK" w:bidi="sk-SK"/>
      </w:rPr>
    </w:lvl>
    <w:lvl w:ilvl="5" w:tplc="C5BA1D02">
      <w:numFmt w:val="bullet"/>
      <w:lvlText w:val="•"/>
      <w:lvlJc w:val="left"/>
      <w:pPr>
        <w:ind w:left="3698" w:hanging="361"/>
      </w:pPr>
      <w:rPr>
        <w:rFonts w:hint="default"/>
        <w:lang w:val="sk-SK" w:eastAsia="sk-SK" w:bidi="sk-SK"/>
      </w:rPr>
    </w:lvl>
    <w:lvl w:ilvl="6" w:tplc="552CE3C6">
      <w:numFmt w:val="bullet"/>
      <w:lvlText w:val="•"/>
      <w:lvlJc w:val="left"/>
      <w:pPr>
        <w:ind w:left="4346" w:hanging="361"/>
      </w:pPr>
      <w:rPr>
        <w:rFonts w:hint="default"/>
        <w:lang w:val="sk-SK" w:eastAsia="sk-SK" w:bidi="sk-SK"/>
      </w:rPr>
    </w:lvl>
    <w:lvl w:ilvl="7" w:tplc="BB7E7314">
      <w:numFmt w:val="bullet"/>
      <w:lvlText w:val="•"/>
      <w:lvlJc w:val="left"/>
      <w:pPr>
        <w:ind w:left="4993" w:hanging="361"/>
      </w:pPr>
      <w:rPr>
        <w:rFonts w:hint="default"/>
        <w:lang w:val="sk-SK" w:eastAsia="sk-SK" w:bidi="sk-SK"/>
      </w:rPr>
    </w:lvl>
    <w:lvl w:ilvl="8" w:tplc="32D6C668">
      <w:numFmt w:val="bullet"/>
      <w:lvlText w:val="•"/>
      <w:lvlJc w:val="left"/>
      <w:pPr>
        <w:ind w:left="5641" w:hanging="361"/>
      </w:pPr>
      <w:rPr>
        <w:rFonts w:hint="default"/>
        <w:lang w:val="sk-SK" w:eastAsia="sk-SK" w:bidi="sk-SK"/>
      </w:rPr>
    </w:lvl>
  </w:abstractNum>
  <w:abstractNum w:abstractNumId="7" w15:restartNumberingAfterBreak="0">
    <w:nsid w:val="49770D9B"/>
    <w:multiLevelType w:val="hybridMultilevel"/>
    <w:tmpl w:val="4C2C9BC2"/>
    <w:lvl w:ilvl="0" w:tplc="D4F07C6A">
      <w:numFmt w:val="bullet"/>
      <w:lvlText w:val=""/>
      <w:lvlJc w:val="left"/>
      <w:pPr>
        <w:ind w:left="465" w:hanging="359"/>
      </w:pPr>
      <w:rPr>
        <w:rFonts w:ascii="Wingdings" w:eastAsia="Wingdings" w:hAnsi="Wingdings" w:cs="Wingdings" w:hint="default"/>
        <w:w w:val="100"/>
        <w:sz w:val="24"/>
        <w:szCs w:val="24"/>
        <w:lang w:val="sk-SK" w:eastAsia="sk-SK" w:bidi="sk-SK"/>
      </w:rPr>
    </w:lvl>
    <w:lvl w:ilvl="1" w:tplc="5ABE8F16">
      <w:numFmt w:val="bullet"/>
      <w:lvlText w:val="•"/>
      <w:lvlJc w:val="left"/>
      <w:pPr>
        <w:ind w:left="1107" w:hanging="359"/>
      </w:pPr>
      <w:rPr>
        <w:rFonts w:hint="default"/>
        <w:lang w:val="sk-SK" w:eastAsia="sk-SK" w:bidi="sk-SK"/>
      </w:rPr>
    </w:lvl>
    <w:lvl w:ilvl="2" w:tplc="A78421BC">
      <w:numFmt w:val="bullet"/>
      <w:lvlText w:val="•"/>
      <w:lvlJc w:val="left"/>
      <w:pPr>
        <w:ind w:left="1755" w:hanging="359"/>
      </w:pPr>
      <w:rPr>
        <w:rFonts w:hint="default"/>
        <w:lang w:val="sk-SK" w:eastAsia="sk-SK" w:bidi="sk-SK"/>
      </w:rPr>
    </w:lvl>
    <w:lvl w:ilvl="3" w:tplc="8B746792">
      <w:numFmt w:val="bullet"/>
      <w:lvlText w:val="•"/>
      <w:lvlJc w:val="left"/>
      <w:pPr>
        <w:ind w:left="2403" w:hanging="359"/>
      </w:pPr>
      <w:rPr>
        <w:rFonts w:hint="default"/>
        <w:lang w:val="sk-SK" w:eastAsia="sk-SK" w:bidi="sk-SK"/>
      </w:rPr>
    </w:lvl>
    <w:lvl w:ilvl="4" w:tplc="C894563C">
      <w:numFmt w:val="bullet"/>
      <w:lvlText w:val="•"/>
      <w:lvlJc w:val="left"/>
      <w:pPr>
        <w:ind w:left="3050" w:hanging="359"/>
      </w:pPr>
      <w:rPr>
        <w:rFonts w:hint="default"/>
        <w:lang w:val="sk-SK" w:eastAsia="sk-SK" w:bidi="sk-SK"/>
      </w:rPr>
    </w:lvl>
    <w:lvl w:ilvl="5" w:tplc="C784ADBA">
      <w:numFmt w:val="bullet"/>
      <w:lvlText w:val="•"/>
      <w:lvlJc w:val="left"/>
      <w:pPr>
        <w:ind w:left="3698" w:hanging="359"/>
      </w:pPr>
      <w:rPr>
        <w:rFonts w:hint="default"/>
        <w:lang w:val="sk-SK" w:eastAsia="sk-SK" w:bidi="sk-SK"/>
      </w:rPr>
    </w:lvl>
    <w:lvl w:ilvl="6" w:tplc="6E702992">
      <w:numFmt w:val="bullet"/>
      <w:lvlText w:val="•"/>
      <w:lvlJc w:val="left"/>
      <w:pPr>
        <w:ind w:left="4346" w:hanging="359"/>
      </w:pPr>
      <w:rPr>
        <w:rFonts w:hint="default"/>
        <w:lang w:val="sk-SK" w:eastAsia="sk-SK" w:bidi="sk-SK"/>
      </w:rPr>
    </w:lvl>
    <w:lvl w:ilvl="7" w:tplc="3588F512">
      <w:numFmt w:val="bullet"/>
      <w:lvlText w:val="•"/>
      <w:lvlJc w:val="left"/>
      <w:pPr>
        <w:ind w:left="4993" w:hanging="359"/>
      </w:pPr>
      <w:rPr>
        <w:rFonts w:hint="default"/>
        <w:lang w:val="sk-SK" w:eastAsia="sk-SK" w:bidi="sk-SK"/>
      </w:rPr>
    </w:lvl>
    <w:lvl w:ilvl="8" w:tplc="746499C2">
      <w:numFmt w:val="bullet"/>
      <w:lvlText w:val="•"/>
      <w:lvlJc w:val="left"/>
      <w:pPr>
        <w:ind w:left="5641" w:hanging="359"/>
      </w:pPr>
      <w:rPr>
        <w:rFonts w:hint="default"/>
        <w:lang w:val="sk-SK" w:eastAsia="sk-SK" w:bidi="sk-SK"/>
      </w:rPr>
    </w:lvl>
  </w:abstractNum>
  <w:abstractNum w:abstractNumId="8" w15:restartNumberingAfterBreak="0">
    <w:nsid w:val="610E1EF2"/>
    <w:multiLevelType w:val="hybridMultilevel"/>
    <w:tmpl w:val="AC2ECE10"/>
    <w:lvl w:ilvl="0" w:tplc="D9F8A138">
      <w:numFmt w:val="bullet"/>
      <w:lvlText w:val="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sk-SK" w:eastAsia="sk-SK" w:bidi="sk-SK"/>
      </w:rPr>
    </w:lvl>
    <w:lvl w:ilvl="1" w:tplc="6FC0BB60">
      <w:numFmt w:val="bullet"/>
      <w:lvlText w:val="•"/>
      <w:lvlJc w:val="left"/>
      <w:pPr>
        <w:ind w:left="1107" w:hanging="361"/>
      </w:pPr>
      <w:rPr>
        <w:rFonts w:hint="default"/>
        <w:lang w:val="sk-SK" w:eastAsia="sk-SK" w:bidi="sk-SK"/>
      </w:rPr>
    </w:lvl>
    <w:lvl w:ilvl="2" w:tplc="E7984AF8">
      <w:numFmt w:val="bullet"/>
      <w:lvlText w:val="•"/>
      <w:lvlJc w:val="left"/>
      <w:pPr>
        <w:ind w:left="1755" w:hanging="361"/>
      </w:pPr>
      <w:rPr>
        <w:rFonts w:hint="default"/>
        <w:lang w:val="sk-SK" w:eastAsia="sk-SK" w:bidi="sk-SK"/>
      </w:rPr>
    </w:lvl>
    <w:lvl w:ilvl="3" w:tplc="76E6BE3C">
      <w:numFmt w:val="bullet"/>
      <w:lvlText w:val="•"/>
      <w:lvlJc w:val="left"/>
      <w:pPr>
        <w:ind w:left="2403" w:hanging="361"/>
      </w:pPr>
      <w:rPr>
        <w:rFonts w:hint="default"/>
        <w:lang w:val="sk-SK" w:eastAsia="sk-SK" w:bidi="sk-SK"/>
      </w:rPr>
    </w:lvl>
    <w:lvl w:ilvl="4" w:tplc="A61C1316">
      <w:numFmt w:val="bullet"/>
      <w:lvlText w:val="•"/>
      <w:lvlJc w:val="left"/>
      <w:pPr>
        <w:ind w:left="3050" w:hanging="361"/>
      </w:pPr>
      <w:rPr>
        <w:rFonts w:hint="default"/>
        <w:lang w:val="sk-SK" w:eastAsia="sk-SK" w:bidi="sk-SK"/>
      </w:rPr>
    </w:lvl>
    <w:lvl w:ilvl="5" w:tplc="B6DEDEDA">
      <w:numFmt w:val="bullet"/>
      <w:lvlText w:val="•"/>
      <w:lvlJc w:val="left"/>
      <w:pPr>
        <w:ind w:left="3698" w:hanging="361"/>
      </w:pPr>
      <w:rPr>
        <w:rFonts w:hint="default"/>
        <w:lang w:val="sk-SK" w:eastAsia="sk-SK" w:bidi="sk-SK"/>
      </w:rPr>
    </w:lvl>
    <w:lvl w:ilvl="6" w:tplc="0DBC5D30">
      <w:numFmt w:val="bullet"/>
      <w:lvlText w:val="•"/>
      <w:lvlJc w:val="left"/>
      <w:pPr>
        <w:ind w:left="4346" w:hanging="361"/>
      </w:pPr>
      <w:rPr>
        <w:rFonts w:hint="default"/>
        <w:lang w:val="sk-SK" w:eastAsia="sk-SK" w:bidi="sk-SK"/>
      </w:rPr>
    </w:lvl>
    <w:lvl w:ilvl="7" w:tplc="79DC5194">
      <w:numFmt w:val="bullet"/>
      <w:lvlText w:val="•"/>
      <w:lvlJc w:val="left"/>
      <w:pPr>
        <w:ind w:left="4993" w:hanging="361"/>
      </w:pPr>
      <w:rPr>
        <w:rFonts w:hint="default"/>
        <w:lang w:val="sk-SK" w:eastAsia="sk-SK" w:bidi="sk-SK"/>
      </w:rPr>
    </w:lvl>
    <w:lvl w:ilvl="8" w:tplc="1BA036D8">
      <w:numFmt w:val="bullet"/>
      <w:lvlText w:val="•"/>
      <w:lvlJc w:val="left"/>
      <w:pPr>
        <w:ind w:left="5641" w:hanging="361"/>
      </w:pPr>
      <w:rPr>
        <w:rFonts w:hint="default"/>
        <w:lang w:val="sk-SK" w:eastAsia="sk-SK" w:bidi="sk-SK"/>
      </w:rPr>
    </w:lvl>
  </w:abstractNum>
  <w:abstractNum w:abstractNumId="9" w15:restartNumberingAfterBreak="0">
    <w:nsid w:val="6BE343BE"/>
    <w:multiLevelType w:val="hybridMultilevel"/>
    <w:tmpl w:val="3AC867E8"/>
    <w:lvl w:ilvl="0" w:tplc="AD38DF8E">
      <w:numFmt w:val="bullet"/>
      <w:lvlText w:val=""/>
      <w:lvlJc w:val="left"/>
      <w:pPr>
        <w:ind w:left="379" w:hanging="272"/>
      </w:pPr>
      <w:rPr>
        <w:rFonts w:ascii="Wingdings" w:eastAsia="Wingdings" w:hAnsi="Wingdings" w:cs="Wingdings" w:hint="default"/>
        <w:w w:val="100"/>
        <w:sz w:val="24"/>
        <w:szCs w:val="24"/>
        <w:lang w:val="sk-SK" w:eastAsia="sk-SK" w:bidi="sk-SK"/>
      </w:rPr>
    </w:lvl>
    <w:lvl w:ilvl="1" w:tplc="D9344330">
      <w:numFmt w:val="bullet"/>
      <w:lvlText w:val="•"/>
      <w:lvlJc w:val="left"/>
      <w:pPr>
        <w:ind w:left="1035" w:hanging="272"/>
      </w:pPr>
      <w:rPr>
        <w:rFonts w:hint="default"/>
        <w:lang w:val="sk-SK" w:eastAsia="sk-SK" w:bidi="sk-SK"/>
      </w:rPr>
    </w:lvl>
    <w:lvl w:ilvl="2" w:tplc="020851AC">
      <w:numFmt w:val="bullet"/>
      <w:lvlText w:val="•"/>
      <w:lvlJc w:val="left"/>
      <w:pPr>
        <w:ind w:left="1691" w:hanging="272"/>
      </w:pPr>
      <w:rPr>
        <w:rFonts w:hint="default"/>
        <w:lang w:val="sk-SK" w:eastAsia="sk-SK" w:bidi="sk-SK"/>
      </w:rPr>
    </w:lvl>
    <w:lvl w:ilvl="3" w:tplc="B1A822F0">
      <w:numFmt w:val="bullet"/>
      <w:lvlText w:val="•"/>
      <w:lvlJc w:val="left"/>
      <w:pPr>
        <w:ind w:left="2347" w:hanging="272"/>
      </w:pPr>
      <w:rPr>
        <w:rFonts w:hint="default"/>
        <w:lang w:val="sk-SK" w:eastAsia="sk-SK" w:bidi="sk-SK"/>
      </w:rPr>
    </w:lvl>
    <w:lvl w:ilvl="4" w:tplc="C23AE55C">
      <w:numFmt w:val="bullet"/>
      <w:lvlText w:val="•"/>
      <w:lvlJc w:val="left"/>
      <w:pPr>
        <w:ind w:left="3002" w:hanging="272"/>
      </w:pPr>
      <w:rPr>
        <w:rFonts w:hint="default"/>
        <w:lang w:val="sk-SK" w:eastAsia="sk-SK" w:bidi="sk-SK"/>
      </w:rPr>
    </w:lvl>
    <w:lvl w:ilvl="5" w:tplc="85548648">
      <w:numFmt w:val="bullet"/>
      <w:lvlText w:val="•"/>
      <w:lvlJc w:val="left"/>
      <w:pPr>
        <w:ind w:left="3658" w:hanging="272"/>
      </w:pPr>
      <w:rPr>
        <w:rFonts w:hint="default"/>
        <w:lang w:val="sk-SK" w:eastAsia="sk-SK" w:bidi="sk-SK"/>
      </w:rPr>
    </w:lvl>
    <w:lvl w:ilvl="6" w:tplc="E452B2D0">
      <w:numFmt w:val="bullet"/>
      <w:lvlText w:val="•"/>
      <w:lvlJc w:val="left"/>
      <w:pPr>
        <w:ind w:left="4314" w:hanging="272"/>
      </w:pPr>
      <w:rPr>
        <w:rFonts w:hint="default"/>
        <w:lang w:val="sk-SK" w:eastAsia="sk-SK" w:bidi="sk-SK"/>
      </w:rPr>
    </w:lvl>
    <w:lvl w:ilvl="7" w:tplc="68DE633A">
      <w:numFmt w:val="bullet"/>
      <w:lvlText w:val="•"/>
      <w:lvlJc w:val="left"/>
      <w:pPr>
        <w:ind w:left="4969" w:hanging="272"/>
      </w:pPr>
      <w:rPr>
        <w:rFonts w:hint="default"/>
        <w:lang w:val="sk-SK" w:eastAsia="sk-SK" w:bidi="sk-SK"/>
      </w:rPr>
    </w:lvl>
    <w:lvl w:ilvl="8" w:tplc="2B828C98">
      <w:numFmt w:val="bullet"/>
      <w:lvlText w:val="•"/>
      <w:lvlJc w:val="left"/>
      <w:pPr>
        <w:ind w:left="5625" w:hanging="272"/>
      </w:pPr>
      <w:rPr>
        <w:rFonts w:hint="default"/>
        <w:lang w:val="sk-SK" w:eastAsia="sk-SK" w:bidi="sk-SK"/>
      </w:rPr>
    </w:lvl>
  </w:abstractNum>
  <w:abstractNum w:abstractNumId="10" w15:restartNumberingAfterBreak="0">
    <w:nsid w:val="6D0D4C4B"/>
    <w:multiLevelType w:val="hybridMultilevel"/>
    <w:tmpl w:val="2BCA3A70"/>
    <w:lvl w:ilvl="0" w:tplc="3F74BDC4">
      <w:numFmt w:val="bullet"/>
      <w:lvlText w:val=""/>
      <w:lvlJc w:val="left"/>
      <w:pPr>
        <w:ind w:left="379" w:hanging="272"/>
      </w:pPr>
      <w:rPr>
        <w:rFonts w:ascii="Wingdings" w:eastAsia="Wingdings" w:hAnsi="Wingdings" w:cs="Wingdings" w:hint="default"/>
        <w:w w:val="100"/>
        <w:sz w:val="24"/>
        <w:szCs w:val="24"/>
        <w:lang w:val="sk-SK" w:eastAsia="sk-SK" w:bidi="sk-SK"/>
      </w:rPr>
    </w:lvl>
    <w:lvl w:ilvl="1" w:tplc="B116466E">
      <w:numFmt w:val="bullet"/>
      <w:lvlText w:val="•"/>
      <w:lvlJc w:val="left"/>
      <w:pPr>
        <w:ind w:left="1035" w:hanging="272"/>
      </w:pPr>
      <w:rPr>
        <w:rFonts w:hint="default"/>
        <w:lang w:val="sk-SK" w:eastAsia="sk-SK" w:bidi="sk-SK"/>
      </w:rPr>
    </w:lvl>
    <w:lvl w:ilvl="2" w:tplc="74D6CBEA">
      <w:numFmt w:val="bullet"/>
      <w:lvlText w:val="•"/>
      <w:lvlJc w:val="left"/>
      <w:pPr>
        <w:ind w:left="1691" w:hanging="272"/>
      </w:pPr>
      <w:rPr>
        <w:rFonts w:hint="default"/>
        <w:lang w:val="sk-SK" w:eastAsia="sk-SK" w:bidi="sk-SK"/>
      </w:rPr>
    </w:lvl>
    <w:lvl w:ilvl="3" w:tplc="4D30796E">
      <w:numFmt w:val="bullet"/>
      <w:lvlText w:val="•"/>
      <w:lvlJc w:val="left"/>
      <w:pPr>
        <w:ind w:left="2347" w:hanging="272"/>
      </w:pPr>
      <w:rPr>
        <w:rFonts w:hint="default"/>
        <w:lang w:val="sk-SK" w:eastAsia="sk-SK" w:bidi="sk-SK"/>
      </w:rPr>
    </w:lvl>
    <w:lvl w:ilvl="4" w:tplc="EFBEFB76">
      <w:numFmt w:val="bullet"/>
      <w:lvlText w:val="•"/>
      <w:lvlJc w:val="left"/>
      <w:pPr>
        <w:ind w:left="3002" w:hanging="272"/>
      </w:pPr>
      <w:rPr>
        <w:rFonts w:hint="default"/>
        <w:lang w:val="sk-SK" w:eastAsia="sk-SK" w:bidi="sk-SK"/>
      </w:rPr>
    </w:lvl>
    <w:lvl w:ilvl="5" w:tplc="964C477C">
      <w:numFmt w:val="bullet"/>
      <w:lvlText w:val="•"/>
      <w:lvlJc w:val="left"/>
      <w:pPr>
        <w:ind w:left="3658" w:hanging="272"/>
      </w:pPr>
      <w:rPr>
        <w:rFonts w:hint="default"/>
        <w:lang w:val="sk-SK" w:eastAsia="sk-SK" w:bidi="sk-SK"/>
      </w:rPr>
    </w:lvl>
    <w:lvl w:ilvl="6" w:tplc="E1AC2904">
      <w:numFmt w:val="bullet"/>
      <w:lvlText w:val="•"/>
      <w:lvlJc w:val="left"/>
      <w:pPr>
        <w:ind w:left="4314" w:hanging="272"/>
      </w:pPr>
      <w:rPr>
        <w:rFonts w:hint="default"/>
        <w:lang w:val="sk-SK" w:eastAsia="sk-SK" w:bidi="sk-SK"/>
      </w:rPr>
    </w:lvl>
    <w:lvl w:ilvl="7" w:tplc="DD8CF260">
      <w:numFmt w:val="bullet"/>
      <w:lvlText w:val="•"/>
      <w:lvlJc w:val="left"/>
      <w:pPr>
        <w:ind w:left="4969" w:hanging="272"/>
      </w:pPr>
      <w:rPr>
        <w:rFonts w:hint="default"/>
        <w:lang w:val="sk-SK" w:eastAsia="sk-SK" w:bidi="sk-SK"/>
      </w:rPr>
    </w:lvl>
    <w:lvl w:ilvl="8" w:tplc="1168209E">
      <w:numFmt w:val="bullet"/>
      <w:lvlText w:val="•"/>
      <w:lvlJc w:val="left"/>
      <w:pPr>
        <w:ind w:left="5625" w:hanging="272"/>
      </w:pPr>
      <w:rPr>
        <w:rFonts w:hint="default"/>
        <w:lang w:val="sk-SK" w:eastAsia="sk-SK" w:bidi="sk-SK"/>
      </w:rPr>
    </w:lvl>
  </w:abstractNum>
  <w:abstractNum w:abstractNumId="11" w15:restartNumberingAfterBreak="0">
    <w:nsid w:val="74BD5AD8"/>
    <w:multiLevelType w:val="hybridMultilevel"/>
    <w:tmpl w:val="ACB40004"/>
    <w:lvl w:ilvl="0" w:tplc="DCCE6C10">
      <w:numFmt w:val="bullet"/>
      <w:lvlText w:val=""/>
      <w:lvlJc w:val="left"/>
      <w:pPr>
        <w:ind w:left="831" w:hanging="356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0AEE8628">
      <w:numFmt w:val="bullet"/>
      <w:lvlText w:val="•"/>
      <w:lvlJc w:val="left"/>
      <w:pPr>
        <w:ind w:left="2183" w:hanging="356"/>
      </w:pPr>
      <w:rPr>
        <w:rFonts w:hint="default"/>
        <w:lang w:val="sk-SK" w:eastAsia="sk-SK" w:bidi="sk-SK"/>
      </w:rPr>
    </w:lvl>
    <w:lvl w:ilvl="2" w:tplc="31D89AF4">
      <w:numFmt w:val="bullet"/>
      <w:lvlText w:val="•"/>
      <w:lvlJc w:val="left"/>
      <w:pPr>
        <w:ind w:left="3527" w:hanging="356"/>
      </w:pPr>
      <w:rPr>
        <w:rFonts w:hint="default"/>
        <w:lang w:val="sk-SK" w:eastAsia="sk-SK" w:bidi="sk-SK"/>
      </w:rPr>
    </w:lvl>
    <w:lvl w:ilvl="3" w:tplc="28661D70">
      <w:numFmt w:val="bullet"/>
      <w:lvlText w:val="•"/>
      <w:lvlJc w:val="left"/>
      <w:pPr>
        <w:ind w:left="4871" w:hanging="356"/>
      </w:pPr>
      <w:rPr>
        <w:rFonts w:hint="default"/>
        <w:lang w:val="sk-SK" w:eastAsia="sk-SK" w:bidi="sk-SK"/>
      </w:rPr>
    </w:lvl>
    <w:lvl w:ilvl="4" w:tplc="CFA2EFDA">
      <w:numFmt w:val="bullet"/>
      <w:lvlText w:val="•"/>
      <w:lvlJc w:val="left"/>
      <w:pPr>
        <w:ind w:left="6215" w:hanging="356"/>
      </w:pPr>
      <w:rPr>
        <w:rFonts w:hint="default"/>
        <w:lang w:val="sk-SK" w:eastAsia="sk-SK" w:bidi="sk-SK"/>
      </w:rPr>
    </w:lvl>
    <w:lvl w:ilvl="5" w:tplc="216C7E84">
      <w:numFmt w:val="bullet"/>
      <w:lvlText w:val="•"/>
      <w:lvlJc w:val="left"/>
      <w:pPr>
        <w:ind w:left="7559" w:hanging="356"/>
      </w:pPr>
      <w:rPr>
        <w:rFonts w:hint="default"/>
        <w:lang w:val="sk-SK" w:eastAsia="sk-SK" w:bidi="sk-SK"/>
      </w:rPr>
    </w:lvl>
    <w:lvl w:ilvl="6" w:tplc="EC7290C2">
      <w:numFmt w:val="bullet"/>
      <w:lvlText w:val="•"/>
      <w:lvlJc w:val="left"/>
      <w:pPr>
        <w:ind w:left="8903" w:hanging="356"/>
      </w:pPr>
      <w:rPr>
        <w:rFonts w:hint="default"/>
        <w:lang w:val="sk-SK" w:eastAsia="sk-SK" w:bidi="sk-SK"/>
      </w:rPr>
    </w:lvl>
    <w:lvl w:ilvl="7" w:tplc="0C02283A">
      <w:numFmt w:val="bullet"/>
      <w:lvlText w:val="•"/>
      <w:lvlJc w:val="left"/>
      <w:pPr>
        <w:ind w:left="10246" w:hanging="356"/>
      </w:pPr>
      <w:rPr>
        <w:rFonts w:hint="default"/>
        <w:lang w:val="sk-SK" w:eastAsia="sk-SK" w:bidi="sk-SK"/>
      </w:rPr>
    </w:lvl>
    <w:lvl w:ilvl="8" w:tplc="8C644FFC">
      <w:numFmt w:val="bullet"/>
      <w:lvlText w:val="•"/>
      <w:lvlJc w:val="left"/>
      <w:pPr>
        <w:ind w:left="11590" w:hanging="356"/>
      </w:pPr>
      <w:rPr>
        <w:rFonts w:hint="default"/>
        <w:lang w:val="sk-SK" w:eastAsia="sk-SK" w:bidi="sk-SK"/>
      </w:rPr>
    </w:lvl>
  </w:abstractNum>
  <w:abstractNum w:abstractNumId="12" w15:restartNumberingAfterBreak="0">
    <w:nsid w:val="761137B9"/>
    <w:multiLevelType w:val="multilevel"/>
    <w:tmpl w:val="97EE2EAE"/>
    <w:lvl w:ilvl="0">
      <w:start w:val="4"/>
      <w:numFmt w:val="decimal"/>
      <w:lvlText w:val="%1"/>
      <w:lvlJc w:val="left"/>
      <w:pPr>
        <w:ind w:left="476" w:hanging="360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-SK" w:eastAsia="sk-SK" w:bidi="sk-SK"/>
      </w:rPr>
    </w:lvl>
    <w:lvl w:ilvl="2">
      <w:start w:val="1"/>
      <w:numFmt w:val="decimal"/>
      <w:lvlText w:val="%1.%2.%3"/>
      <w:lvlJc w:val="left"/>
      <w:pPr>
        <w:ind w:left="656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sk-SK" w:eastAsia="sk-SK" w:bidi="sk-SK"/>
      </w:rPr>
    </w:lvl>
    <w:lvl w:ilvl="3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4">
      <w:numFmt w:val="bullet"/>
      <w:lvlText w:val="•"/>
      <w:lvlJc w:val="left"/>
      <w:pPr>
        <w:ind w:left="960" w:hanging="35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1240" w:hanging="35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2920" w:hanging="35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4600" w:hanging="35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6280" w:hanging="356"/>
      </w:pPr>
      <w:rPr>
        <w:rFonts w:hint="default"/>
        <w:lang w:val="sk-SK" w:eastAsia="sk-SK" w:bidi="sk-SK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A3"/>
    <w:rsid w:val="00056DB3"/>
    <w:rsid w:val="000724EF"/>
    <w:rsid w:val="00102649"/>
    <w:rsid w:val="00411150"/>
    <w:rsid w:val="00457BA3"/>
    <w:rsid w:val="00477258"/>
    <w:rsid w:val="004B7507"/>
    <w:rsid w:val="005D2BB7"/>
    <w:rsid w:val="00727F70"/>
    <w:rsid w:val="0082226F"/>
    <w:rsid w:val="009B7AC0"/>
    <w:rsid w:val="009D25DC"/>
    <w:rsid w:val="00A104D0"/>
    <w:rsid w:val="00A149D6"/>
    <w:rsid w:val="00BB2142"/>
    <w:rsid w:val="00C3105B"/>
    <w:rsid w:val="00C95275"/>
    <w:rsid w:val="00D62406"/>
    <w:rsid w:val="00E60282"/>
    <w:rsid w:val="00EC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66B5"/>
  <w15:chartTrackingRefBased/>
  <w15:docId w15:val="{10F83499-7E4C-468C-B92D-451F0411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102649"/>
    <w:pPr>
      <w:widowControl w:val="0"/>
      <w:autoSpaceDE w:val="0"/>
      <w:autoSpaceDN w:val="0"/>
      <w:spacing w:before="89"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2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14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02649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102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02649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026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1"/>
    <w:qFormat/>
    <w:rsid w:val="00102649"/>
    <w:pPr>
      <w:widowControl w:val="0"/>
      <w:autoSpaceDE w:val="0"/>
      <w:autoSpaceDN w:val="0"/>
      <w:spacing w:before="138" w:after="0" w:line="240" w:lineRule="auto"/>
      <w:ind w:left="831" w:hanging="356"/>
    </w:pPr>
    <w:rPr>
      <w:rFonts w:ascii="Times New Roman" w:eastAsia="Times New Roman" w:hAnsi="Times New Roman" w:cs="Times New Roman"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1026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102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customStyle="1" w:styleId="Nadpis3Char">
    <w:name w:val="Nadpis 3 Char"/>
    <w:basedOn w:val="Predvolenpsmoodseku"/>
    <w:link w:val="Nadpis3"/>
    <w:uiPriority w:val="9"/>
    <w:rsid w:val="00A149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23E3-11EB-4568-BD48-15A6DC47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21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2019-04-03T17:16:00Z</dcterms:created>
  <dcterms:modified xsi:type="dcterms:W3CDTF">2019-04-03T20:16:00Z</dcterms:modified>
</cp:coreProperties>
</file>