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C0D5" w14:textId="77777777" w:rsidR="00E80997" w:rsidRPr="00E80997" w:rsidRDefault="00E80997" w:rsidP="00E80997">
      <w:pPr>
        <w:ind w:left="360"/>
        <w:jc w:val="center"/>
        <w:rPr>
          <w:b/>
          <w:sz w:val="72"/>
          <w:szCs w:val="72"/>
        </w:rPr>
      </w:pPr>
    </w:p>
    <w:p w14:paraId="75F246C1" w14:textId="77777777" w:rsidR="00E80997" w:rsidRPr="00E80997" w:rsidRDefault="00E80997" w:rsidP="00E80997">
      <w:pPr>
        <w:ind w:left="360"/>
        <w:jc w:val="center"/>
        <w:rPr>
          <w:b/>
          <w:sz w:val="96"/>
          <w:szCs w:val="96"/>
        </w:rPr>
      </w:pPr>
    </w:p>
    <w:p w14:paraId="6A9151A0" w14:textId="77777777" w:rsidR="00E80997" w:rsidRPr="00E80997" w:rsidRDefault="00E80997" w:rsidP="00E80997">
      <w:pPr>
        <w:spacing w:line="360" w:lineRule="auto"/>
        <w:ind w:left="360"/>
        <w:jc w:val="center"/>
        <w:rPr>
          <w:b/>
          <w:sz w:val="96"/>
          <w:szCs w:val="96"/>
        </w:rPr>
      </w:pPr>
      <w:r w:rsidRPr="00E80997">
        <w:rPr>
          <w:b/>
          <w:sz w:val="96"/>
          <w:szCs w:val="96"/>
        </w:rPr>
        <w:t>WYMAGANIA  EDUKACYJNE</w:t>
      </w:r>
    </w:p>
    <w:p w14:paraId="63F54D1A" w14:textId="77777777" w:rsidR="00E80997" w:rsidRPr="00E80997" w:rsidRDefault="00E80997" w:rsidP="00E80997">
      <w:pPr>
        <w:pStyle w:val="Nagwek1"/>
        <w:spacing w:before="0" w:after="0" w:line="360" w:lineRule="auto"/>
        <w:jc w:val="center"/>
        <w:rPr>
          <w:rFonts w:ascii="Times New Roman" w:hAnsi="Times New Roman"/>
          <w:sz w:val="96"/>
          <w:szCs w:val="96"/>
        </w:rPr>
      </w:pPr>
      <w:r w:rsidRPr="00E80997">
        <w:rPr>
          <w:rFonts w:ascii="Times New Roman" w:hAnsi="Times New Roman"/>
          <w:sz w:val="96"/>
          <w:szCs w:val="96"/>
        </w:rPr>
        <w:t>Z MATEMATYKI</w:t>
      </w:r>
    </w:p>
    <w:p w14:paraId="549BC073" w14:textId="56B6215B" w:rsidR="00E80997" w:rsidRPr="00E80997" w:rsidRDefault="00E80997" w:rsidP="00E80997">
      <w:pPr>
        <w:jc w:val="center"/>
        <w:rPr>
          <w:b/>
          <w:sz w:val="96"/>
          <w:szCs w:val="96"/>
        </w:rPr>
      </w:pPr>
      <w:r w:rsidRPr="00E80997">
        <w:rPr>
          <w:b/>
          <w:sz w:val="96"/>
          <w:szCs w:val="96"/>
        </w:rPr>
        <w:t>DLA KLASY VIII</w:t>
      </w:r>
    </w:p>
    <w:p w14:paraId="7632EC18" w14:textId="77777777" w:rsidR="00E80997" w:rsidRPr="00E80997" w:rsidRDefault="00E80997" w:rsidP="00E80997"/>
    <w:p w14:paraId="1A983946" w14:textId="77777777" w:rsidR="00E80997" w:rsidRPr="00E80997" w:rsidRDefault="00E80997" w:rsidP="00E80997">
      <w:pPr>
        <w:spacing w:line="360" w:lineRule="auto"/>
        <w:rPr>
          <w:sz w:val="32"/>
          <w:szCs w:val="32"/>
        </w:rPr>
      </w:pPr>
    </w:p>
    <w:p w14:paraId="5CDA0347" w14:textId="77777777" w:rsidR="00E80997" w:rsidRPr="00E80997" w:rsidRDefault="00E80997" w:rsidP="00E80997">
      <w:pPr>
        <w:jc w:val="center"/>
        <w:rPr>
          <w:spacing w:val="6"/>
          <w:sz w:val="56"/>
          <w:szCs w:val="56"/>
        </w:rPr>
      </w:pPr>
      <w:r w:rsidRPr="00E80997">
        <w:rPr>
          <w:spacing w:val="6"/>
          <w:sz w:val="56"/>
          <w:szCs w:val="56"/>
        </w:rPr>
        <w:t>Opracowano na podstawie programu „Matematyka z kluczem ”</w:t>
      </w:r>
    </w:p>
    <w:p w14:paraId="32BC9442" w14:textId="77777777" w:rsidR="00E80997" w:rsidRPr="00E80997" w:rsidRDefault="00E80997" w:rsidP="00E80997">
      <w:pPr>
        <w:spacing w:line="360" w:lineRule="auto"/>
        <w:jc w:val="center"/>
        <w:rPr>
          <w:spacing w:val="6"/>
          <w:sz w:val="56"/>
          <w:szCs w:val="56"/>
        </w:rPr>
      </w:pPr>
    </w:p>
    <w:p w14:paraId="07907D2C" w14:textId="77777777" w:rsidR="00E80997" w:rsidRPr="00E80997" w:rsidRDefault="00E80997" w:rsidP="00E80997">
      <w:pPr>
        <w:ind w:firstLine="360"/>
        <w:rPr>
          <w:spacing w:val="6"/>
          <w:sz w:val="56"/>
          <w:szCs w:val="56"/>
        </w:rPr>
      </w:pPr>
    </w:p>
    <w:p w14:paraId="4D1EC89E" w14:textId="77777777" w:rsidR="00E80997" w:rsidRPr="00E80997" w:rsidRDefault="00E80997" w:rsidP="00E80997">
      <w:pPr>
        <w:ind w:left="5245" w:right="-284" w:firstLine="360"/>
        <w:jc w:val="center"/>
        <w:rPr>
          <w:spacing w:val="6"/>
          <w:sz w:val="44"/>
          <w:szCs w:val="44"/>
        </w:rPr>
      </w:pPr>
    </w:p>
    <w:p w14:paraId="310321C0" w14:textId="77777777" w:rsidR="00E80997" w:rsidRPr="00E80997" w:rsidRDefault="00E80997" w:rsidP="00E80997">
      <w:pPr>
        <w:ind w:left="5245" w:right="-284" w:firstLine="360"/>
        <w:jc w:val="center"/>
        <w:rPr>
          <w:spacing w:val="6"/>
          <w:sz w:val="44"/>
          <w:szCs w:val="44"/>
        </w:rPr>
      </w:pPr>
      <w:r w:rsidRPr="00E80997">
        <w:rPr>
          <w:spacing w:val="6"/>
          <w:sz w:val="44"/>
          <w:szCs w:val="44"/>
        </w:rPr>
        <w:t>Opracowała:</w:t>
      </w:r>
    </w:p>
    <w:p w14:paraId="6032A01C" w14:textId="77777777" w:rsidR="00E80997" w:rsidRPr="00E80997" w:rsidRDefault="00E80997" w:rsidP="00E80997">
      <w:pPr>
        <w:ind w:left="5245" w:right="-284" w:firstLine="360"/>
        <w:jc w:val="center"/>
        <w:rPr>
          <w:sz w:val="44"/>
          <w:szCs w:val="44"/>
        </w:rPr>
      </w:pPr>
      <w:r w:rsidRPr="00E80997">
        <w:rPr>
          <w:spacing w:val="6"/>
          <w:sz w:val="44"/>
          <w:szCs w:val="44"/>
        </w:rPr>
        <w:t>mgr Katarzyna Damięcka</w:t>
      </w:r>
    </w:p>
    <w:p w14:paraId="11353874" w14:textId="77777777" w:rsidR="00E80997" w:rsidRPr="00686A6C" w:rsidRDefault="00E80997" w:rsidP="00E80997">
      <w:pPr>
        <w:ind w:firstLine="360"/>
        <w:rPr>
          <w:sz w:val="120"/>
          <w:szCs w:val="120"/>
        </w:rPr>
      </w:pPr>
    </w:p>
    <w:p w14:paraId="41C36B4B" w14:textId="77777777" w:rsidR="00E80997" w:rsidRPr="00E80997" w:rsidRDefault="00E80997" w:rsidP="00E80997">
      <w:pPr>
        <w:ind w:firstLine="360"/>
        <w:rPr>
          <w:sz w:val="20"/>
          <w:szCs w:val="20"/>
        </w:rPr>
      </w:pPr>
    </w:p>
    <w:p w14:paraId="448E7151" w14:textId="0C14C3EC" w:rsidR="00E80997" w:rsidRPr="00E80997" w:rsidRDefault="00E80997" w:rsidP="00E80997">
      <w:pPr>
        <w:ind w:firstLine="360"/>
        <w:jc w:val="center"/>
        <w:rPr>
          <w:sz w:val="40"/>
          <w:szCs w:val="40"/>
        </w:rPr>
      </w:pPr>
      <w:r w:rsidRPr="00E80997">
        <w:rPr>
          <w:sz w:val="40"/>
          <w:szCs w:val="40"/>
        </w:rPr>
        <w:t>01.09.2018 r.</w:t>
      </w:r>
    </w:p>
    <w:p w14:paraId="77A42D11" w14:textId="0319913A" w:rsidR="009D4B59" w:rsidRPr="00686A6C" w:rsidRDefault="009D4B59" w:rsidP="00686A6C">
      <w:pPr>
        <w:tabs>
          <w:tab w:val="left" w:pos="284"/>
        </w:tabs>
        <w:autoSpaceDE w:val="0"/>
        <w:autoSpaceDN w:val="0"/>
        <w:adjustRightInd w:val="0"/>
        <w:rPr>
          <w:rFonts w:eastAsia="Arial Unicode MS"/>
          <w:b/>
        </w:rPr>
      </w:pPr>
      <w:r w:rsidRPr="00686A6C">
        <w:rPr>
          <w:rFonts w:eastAsia="Arial Unicode MS"/>
          <w:b/>
        </w:rPr>
        <w:lastRenderedPageBreak/>
        <w:t xml:space="preserve">DZIAŁ </w:t>
      </w:r>
      <w:r w:rsidR="00507559" w:rsidRPr="00686A6C">
        <w:rPr>
          <w:rFonts w:eastAsia="Arial Unicode MS"/>
          <w:b/>
        </w:rPr>
        <w:t>I</w:t>
      </w:r>
      <w:r w:rsidR="003634EE" w:rsidRPr="00686A6C">
        <w:rPr>
          <w:rFonts w:eastAsia="Arial Unicode MS"/>
          <w:b/>
        </w:rPr>
        <w:t xml:space="preserve">. </w:t>
      </w:r>
      <w:r w:rsidR="00041B66" w:rsidRPr="00686A6C">
        <w:rPr>
          <w:rFonts w:eastAsia="Arial Unicode MS"/>
          <w:b/>
        </w:rPr>
        <w:t>STATYSTYKA I PRAWDOPODOBIEŃSTWO</w:t>
      </w:r>
    </w:p>
    <w:p w14:paraId="7061EBBF" w14:textId="77777777" w:rsidR="001961A6" w:rsidRPr="00686A6C" w:rsidRDefault="001961A6" w:rsidP="00686A6C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779DE0EA" w14:textId="54B8F776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1E48B7A1" w14:textId="0AEF58AB" w:rsidR="001A3251" w:rsidRPr="00686A6C" w:rsidRDefault="001A3251" w:rsidP="00686A6C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odczytuje dane przedstawione w tekstach, tabelach i na diagramach </w:t>
      </w:r>
    </w:p>
    <w:p w14:paraId="3BCE3F07" w14:textId="77777777" w:rsidR="001A3251" w:rsidRPr="00686A6C" w:rsidRDefault="001A3251" w:rsidP="00686A6C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średnią arytmetyczną zestawu liczb</w:t>
      </w:r>
    </w:p>
    <w:p w14:paraId="5CD0F605" w14:textId="77777777" w:rsidR="001A3251" w:rsidRPr="00686A6C" w:rsidRDefault="001A3251" w:rsidP="00686A6C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planuje sposób zbierania danych</w:t>
      </w:r>
    </w:p>
    <w:p w14:paraId="1B3A1D4D" w14:textId="77777777" w:rsidR="001A3251" w:rsidRPr="00686A6C" w:rsidRDefault="001A3251" w:rsidP="00686A6C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i porządkuje dane (np. wyniki ankiety)</w:t>
      </w:r>
    </w:p>
    <w:p w14:paraId="7D24E197" w14:textId="367EB5C9" w:rsidR="001A3251" w:rsidRPr="00686A6C" w:rsidRDefault="001A3251" w:rsidP="00686A6C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przeprowadza proste doświadczenia losowe</w:t>
      </w:r>
    </w:p>
    <w:p w14:paraId="77DF021E" w14:textId="535AA93E" w:rsidR="00E80997" w:rsidRPr="00686A6C" w:rsidRDefault="00E80997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D8E51A6" w14:textId="322CC918" w:rsidR="00E80997" w:rsidRPr="00686A6C" w:rsidRDefault="00E80997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15A4FAD8" w14:textId="3F2C840A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odczytuje wartości z wykresu, w szczególności wartość największą i najmniejszą</w:t>
      </w:r>
    </w:p>
    <w:p w14:paraId="2BA85F48" w14:textId="77777777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średnią arytmetyczną w prostej sytuacji zadaniowej</w:t>
      </w:r>
    </w:p>
    <w:p w14:paraId="1B2EE0FF" w14:textId="77777777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interpretuje dane przedstawione w tekstach, tabelach, na diagramach i prostych wykresach</w:t>
      </w:r>
    </w:p>
    <w:p w14:paraId="6934E614" w14:textId="77777777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opracowuje dane, np. wyniki ankiety</w:t>
      </w:r>
    </w:p>
    <w:p w14:paraId="684CD0D0" w14:textId="77777777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porównuje wartości przestawione na wykresie liniowym lub diagramie słupkowym, zwłaszcza w sytuacji, gdy oś pionowa nie zaczyna się od zera</w:t>
      </w:r>
    </w:p>
    <w:p w14:paraId="377F0F58" w14:textId="77777777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ocenia poprawność wnioskowania w przykładach typu: „ponieważ każdy, kto spowodował wypadek, mył ręce, to znaczy, że mycie rąk jest przyczyną wypadków”</w:t>
      </w:r>
    </w:p>
    <w:p w14:paraId="53B76F0F" w14:textId="00417701" w:rsidR="001A3251" w:rsidRPr="00686A6C" w:rsidRDefault="001A3251" w:rsidP="00686A6C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prawdopodobieństwa zdarzeń w prostych doświadczeniach losowych.</w:t>
      </w:r>
    </w:p>
    <w:p w14:paraId="7ECA6BD0" w14:textId="6F1CBFA2" w:rsidR="004868AF" w:rsidRPr="00686A6C" w:rsidRDefault="004868AF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047D127" w14:textId="546EDB2D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49A89759" w14:textId="7E40C06C" w:rsidR="001A3251" w:rsidRPr="00686A6C" w:rsidRDefault="001A3251" w:rsidP="00686A6C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interpretuje dane przedstawione na nietypowych wykresach </w:t>
      </w:r>
    </w:p>
    <w:p w14:paraId="0801B93B" w14:textId="77777777" w:rsidR="001A3251" w:rsidRPr="00686A6C" w:rsidRDefault="001A3251" w:rsidP="00686A6C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tworzy tabele, diagramy, wykresy</w:t>
      </w:r>
    </w:p>
    <w:p w14:paraId="0F2309F4" w14:textId="77777777" w:rsidR="001A3251" w:rsidRPr="00686A6C" w:rsidRDefault="001A3251" w:rsidP="00686A6C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dobiera sposoby prezentacji wyników (np. ankiety)</w:t>
      </w:r>
    </w:p>
    <w:p w14:paraId="3A2E4B7E" w14:textId="6AC08965" w:rsidR="001A3251" w:rsidRPr="00686A6C" w:rsidRDefault="001A3251" w:rsidP="00686A6C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ocenia, czy wybrana postać diagramu i wykresu jest dostatecznie czytelna i nie będzie wprowadzać w błąd</w:t>
      </w:r>
    </w:p>
    <w:p w14:paraId="5C3C7FC6" w14:textId="17FEB968" w:rsidR="001A3251" w:rsidRPr="00686A6C" w:rsidRDefault="001A3251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4AB989FC" w14:textId="6884A936" w:rsidR="001A3251" w:rsidRPr="00686A6C" w:rsidRDefault="001A3251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6982ABC7" w14:textId="34730334" w:rsidR="001A3251" w:rsidRPr="00686A6C" w:rsidRDefault="001A3251" w:rsidP="00686A6C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opisuje przedstawione w tekstach, tabelach, na diagramach i wykresach zjawiska, określając przebieg zmiany wartości danych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1406138F" w14:textId="5504CE81" w:rsidR="001A3251" w:rsidRPr="00686A6C" w:rsidRDefault="001A3251" w:rsidP="00686A6C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średnią arytmetyczną w nietypowej sytuacji</w:t>
      </w:r>
    </w:p>
    <w:p w14:paraId="19E8B035" w14:textId="77777777" w:rsidR="001A3251" w:rsidRPr="00686A6C" w:rsidRDefault="001A3251" w:rsidP="00686A6C">
      <w:pPr>
        <w:pStyle w:val="Akapitzlist"/>
        <w:numPr>
          <w:ilvl w:val="0"/>
          <w:numId w:val="13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porządkuje dane i oblicza medianę</w:t>
      </w:r>
    </w:p>
    <w:p w14:paraId="57CF37AD" w14:textId="77777777" w:rsidR="001A3251" w:rsidRPr="00686A6C" w:rsidRDefault="001A3251" w:rsidP="00686A6C">
      <w:pPr>
        <w:pStyle w:val="Akapitzlist"/>
        <w:numPr>
          <w:ilvl w:val="0"/>
          <w:numId w:val="13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korzystając z danych przedstawionych w tabeli lub na diagramie, oblicza średnią arytmetyczną i medianę</w:t>
      </w:r>
    </w:p>
    <w:p w14:paraId="4BE36741" w14:textId="77777777" w:rsidR="001A3251" w:rsidRPr="00686A6C" w:rsidRDefault="001A3251" w:rsidP="00686A6C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interpretuje wyniki zadania pod względem wpływu zmiany danych na wynik</w:t>
      </w:r>
    </w:p>
    <w:p w14:paraId="3D0CDC50" w14:textId="40BE9756" w:rsidR="001A3251" w:rsidRPr="00686A6C" w:rsidRDefault="001A3251" w:rsidP="00686A6C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tworząc diagramy słupkowe, grupuje dane w przedziały o jednakowej szerokości</w:t>
      </w:r>
    </w:p>
    <w:p w14:paraId="04490BC3" w14:textId="77777777" w:rsidR="001A3251" w:rsidRPr="00686A6C" w:rsidRDefault="001A3251" w:rsidP="00686A6C">
      <w:pPr>
        <w:pStyle w:val="Akapitzlist"/>
        <w:numPr>
          <w:ilvl w:val="0"/>
          <w:numId w:val="13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prawdopodobieństwa zdarzeń określonych przez kilka warunków</w:t>
      </w:r>
    </w:p>
    <w:p w14:paraId="6FE11952" w14:textId="29954298" w:rsidR="001A3251" w:rsidRPr="00686A6C" w:rsidRDefault="001A3251" w:rsidP="00686A6C">
      <w:pPr>
        <w:pStyle w:val="Akapitzlist"/>
        <w:tabs>
          <w:tab w:val="left" w:pos="284"/>
          <w:tab w:val="left" w:pos="409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445C5F00" w14:textId="5022A5B9" w:rsidR="001A3251" w:rsidRPr="00686A6C" w:rsidRDefault="001A3251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</w:rPr>
        <w:t>celującą</w:t>
      </w:r>
      <w:r w:rsidRPr="00686A6C">
        <w:t>, jeśli:</w:t>
      </w:r>
    </w:p>
    <w:p w14:paraId="6CCAC394" w14:textId="4746B828" w:rsidR="001A3251" w:rsidRPr="00686A6C" w:rsidRDefault="001A3251" w:rsidP="00686A6C">
      <w:pPr>
        <w:pStyle w:val="Akapitzlist"/>
        <w:numPr>
          <w:ilvl w:val="0"/>
          <w:numId w:val="14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trudniejsze zadania na temat średniej arytmetycznej</w:t>
      </w:r>
    </w:p>
    <w:p w14:paraId="5ADD1680" w14:textId="77777777" w:rsidR="001A3251" w:rsidRPr="00686A6C" w:rsidRDefault="001A3251" w:rsidP="00686A6C">
      <w:pPr>
        <w:pStyle w:val="Akapitzlist"/>
        <w:numPr>
          <w:ilvl w:val="0"/>
          <w:numId w:val="14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w obliczeniach prawdopodobieństwa wiadomości z innych działów matematyki (np. liczba oczek będąca liczbą pierwszą)</w:t>
      </w:r>
    </w:p>
    <w:p w14:paraId="29639759" w14:textId="77777777" w:rsidR="001A3251" w:rsidRPr="00686A6C" w:rsidRDefault="001A3251" w:rsidP="00686A6C">
      <w:pPr>
        <w:pStyle w:val="Akapitzlist"/>
        <w:numPr>
          <w:ilvl w:val="0"/>
          <w:numId w:val="14"/>
        </w:numPr>
        <w:tabs>
          <w:tab w:val="left" w:pos="284"/>
          <w:tab w:val="left" w:pos="4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bardziej złożone zadania dotyczące prostych doświadczeń losowych</w:t>
      </w:r>
    </w:p>
    <w:p w14:paraId="47D16619" w14:textId="77777777" w:rsidR="001A3251" w:rsidRPr="00686A6C" w:rsidRDefault="001A3251" w:rsidP="00686A6C">
      <w:pPr>
        <w:tabs>
          <w:tab w:val="left" w:pos="284"/>
          <w:tab w:val="left" w:pos="409"/>
        </w:tabs>
      </w:pPr>
    </w:p>
    <w:p w14:paraId="0E2FB74A" w14:textId="748CFC76" w:rsidR="004868AF" w:rsidRPr="00686A6C" w:rsidRDefault="004868AF" w:rsidP="00686A6C">
      <w:pPr>
        <w:tabs>
          <w:tab w:val="left" w:pos="284"/>
        </w:tabs>
        <w:jc w:val="both"/>
      </w:pPr>
    </w:p>
    <w:p w14:paraId="1173ADFE" w14:textId="11445917" w:rsidR="00F04B69" w:rsidRPr="00686A6C" w:rsidRDefault="009D4B59" w:rsidP="00686A6C">
      <w:pPr>
        <w:tabs>
          <w:tab w:val="left" w:pos="284"/>
        </w:tabs>
      </w:pPr>
      <w:r w:rsidRPr="00686A6C">
        <w:rPr>
          <w:rFonts w:eastAsia="Arial Unicode MS"/>
          <w:b/>
        </w:rPr>
        <w:t xml:space="preserve">ROZDZIAŁ </w:t>
      </w:r>
      <w:r w:rsidR="00507559" w:rsidRPr="00686A6C">
        <w:rPr>
          <w:rFonts w:eastAsia="Arial Unicode MS"/>
          <w:b/>
        </w:rPr>
        <w:t>II</w:t>
      </w:r>
      <w:r w:rsidR="00DA5862" w:rsidRPr="00686A6C">
        <w:rPr>
          <w:rFonts w:eastAsia="Arial Unicode MS"/>
          <w:b/>
        </w:rPr>
        <w:t>.</w:t>
      </w:r>
      <w:r w:rsidRPr="00686A6C">
        <w:rPr>
          <w:b/>
          <w:bCs/>
        </w:rPr>
        <w:t xml:space="preserve"> </w:t>
      </w:r>
      <w:r w:rsidR="00041B66" w:rsidRPr="00686A6C">
        <w:rPr>
          <w:rFonts w:eastAsia="Arial Unicode MS"/>
          <w:b/>
        </w:rPr>
        <w:t>WYRAŻENIA ALGEBRAICZNE I RÓWNANIA</w:t>
      </w:r>
    </w:p>
    <w:p w14:paraId="31A23458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DE6AB10" w14:textId="7803E726" w:rsidR="00730745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12F058D5" w14:textId="694702C4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wyniki działań w postaci wyrażeń algebraicznych jednej zmienn</w:t>
      </w:r>
      <w:r w:rsidRPr="00686A6C">
        <w:rPr>
          <w:rFonts w:ascii="Times New Roman" w:hAnsi="Times New Roman"/>
          <w:sz w:val="24"/>
          <w:szCs w:val="24"/>
        </w:rPr>
        <w:t>ej</w:t>
      </w:r>
      <w:r w:rsidRPr="00686A6C">
        <w:rPr>
          <w:rFonts w:ascii="Times New Roman" w:hAnsi="Times New Roman"/>
          <w:sz w:val="24"/>
          <w:szCs w:val="24"/>
        </w:rPr>
        <w:t xml:space="preserve"> (w najprostszych przypadkach)</w:t>
      </w:r>
    </w:p>
    <w:p w14:paraId="64D20CEE" w14:textId="52BBAE0B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wartości liczbowe wyrażeń algebraicznych</w:t>
      </w:r>
    </w:p>
    <w:p w14:paraId="338CFE23" w14:textId="29DE63B5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i porządkuje jednomiany</w:t>
      </w:r>
    </w:p>
    <w:p w14:paraId="53A3F2D7" w14:textId="3E6D8E50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wyodrębnia jednomiany z sumy algebraicznej</w:t>
      </w:r>
    </w:p>
    <w:p w14:paraId="0BF96BA2" w14:textId="3B6DCBAD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przedstawia iloczyn w najprostszej postaci</w:t>
      </w:r>
    </w:p>
    <w:p w14:paraId="7E2B7A5E" w14:textId="571249EB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wyprowadza proste wzory na pole i obwód figury na podstawie rysunku</w:t>
      </w:r>
    </w:p>
    <w:p w14:paraId="7B6891B9" w14:textId="1F5C9D31" w:rsidR="001A3251" w:rsidRPr="00686A6C" w:rsidRDefault="001A3251" w:rsidP="00686A6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sprawdza, czy podana liczba jest rozwiązaniem równania</w:t>
      </w:r>
    </w:p>
    <w:p w14:paraId="1A85243A" w14:textId="77777777" w:rsidR="00686A6C" w:rsidRDefault="00686A6C" w:rsidP="00686A6C">
      <w:pPr>
        <w:tabs>
          <w:tab w:val="left" w:pos="284"/>
        </w:tabs>
        <w:jc w:val="both"/>
      </w:pPr>
    </w:p>
    <w:p w14:paraId="00CB9493" w14:textId="77777777" w:rsidR="00686A6C" w:rsidRDefault="00686A6C" w:rsidP="00686A6C">
      <w:pPr>
        <w:tabs>
          <w:tab w:val="left" w:pos="284"/>
        </w:tabs>
        <w:jc w:val="both"/>
      </w:pPr>
    </w:p>
    <w:p w14:paraId="76CF2A8A" w14:textId="380E2D65" w:rsidR="001A3251" w:rsidRPr="00686A6C" w:rsidRDefault="001A3251" w:rsidP="00686A6C">
      <w:pPr>
        <w:tabs>
          <w:tab w:val="left" w:pos="284"/>
        </w:tabs>
        <w:jc w:val="both"/>
      </w:pPr>
      <w:r w:rsidRPr="00686A6C">
        <w:lastRenderedPageBreak/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103F4FD9" w14:textId="3DD416FB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wyniki działań w postaci wyrażeń algebraicznych jednej lub kilku zmiennych (w najprostszych przypadkach)</w:t>
      </w:r>
    </w:p>
    <w:p w14:paraId="0F1BF008" w14:textId="26CD784E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zależności przedstawione w zadaniach w postaci wyrażeń algebraicznych jednej lub kilku zmiennych</w:t>
      </w:r>
    </w:p>
    <w:p w14:paraId="42FE483A" w14:textId="5F4FA500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redukuje wyrazy podobne</w:t>
      </w:r>
    </w:p>
    <w:p w14:paraId="0D79D45C" w14:textId="1094251E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mnoży sumę algebraiczną przez jednomian</w:t>
      </w:r>
    </w:p>
    <w:p w14:paraId="1E60B44F" w14:textId="10CE894A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mnoży dwumian przez dwumian</w:t>
      </w:r>
    </w:p>
    <w:p w14:paraId="5E75A490" w14:textId="6F2B027F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równania liniowe</w:t>
      </w:r>
    </w:p>
    <w:p w14:paraId="600BA318" w14:textId="0DA148FC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równania liniowe wymagające mnożenia sum algebraicznych i redukcji wyrazów podobnych</w:t>
      </w:r>
    </w:p>
    <w:p w14:paraId="7F79B6D9" w14:textId="6D5B0D16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(także dotyczące procentów) za pomocą równań liniowych</w:t>
      </w:r>
    </w:p>
    <w:p w14:paraId="5911F71B" w14:textId="7E841334" w:rsidR="001A3251" w:rsidRPr="00686A6C" w:rsidRDefault="001A3251" w:rsidP="00686A6C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proste wzory geometryczne i fizyczne</w:t>
      </w:r>
    </w:p>
    <w:p w14:paraId="353D4AB9" w14:textId="77777777" w:rsidR="00D54B02" w:rsidRPr="00686A6C" w:rsidRDefault="00D54B02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14460E0" w14:textId="1BB6C4C9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013C029A" w14:textId="56D0B69A" w:rsidR="001A3251" w:rsidRPr="00686A6C" w:rsidRDefault="00217F00" w:rsidP="00686A6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wyniki w postaci wyrażeń algebraicznych jednej lub kilku zmiennych (w bardziej skomplikowanych przypadkach)</w:t>
      </w:r>
    </w:p>
    <w:p w14:paraId="760FCA4C" w14:textId="32139FF1" w:rsidR="00217F00" w:rsidRPr="00686A6C" w:rsidRDefault="00217F00" w:rsidP="00686A6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rozwiązania trudniejszych zadań w postaci wyrażeń algebraicznych</w:t>
      </w:r>
    </w:p>
    <w:p w14:paraId="440AC1D4" w14:textId="1A09167F" w:rsidR="00217F00" w:rsidRPr="00686A6C" w:rsidRDefault="00217F00" w:rsidP="00686A6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równania liniowe, które po przekształceniach sprowadzają się do równań liniowych</w:t>
      </w:r>
    </w:p>
    <w:p w14:paraId="0D352DAD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3BCEFD2" w14:textId="526A55D3" w:rsidR="001A3251" w:rsidRPr="00686A6C" w:rsidRDefault="001A3251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763C8AEF" w14:textId="405A7859" w:rsidR="001A3251" w:rsidRPr="00686A6C" w:rsidRDefault="00217F00" w:rsidP="00686A6C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zależności przedstawione w zadaniach w postaci wyrażeń algebraicznych jednej lub kilku zmiennych (w bardziej skomplikowanych przypadkach)</w:t>
      </w:r>
    </w:p>
    <w:p w14:paraId="258026BA" w14:textId="5745C8F4" w:rsidR="00217F00" w:rsidRPr="00686A6C" w:rsidRDefault="00217F00" w:rsidP="00686A6C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wyprowadza trudniejsze wzory na pole, obwód figury i objętość bryły na podstawie rysunku</w:t>
      </w:r>
    </w:p>
    <w:p w14:paraId="2B3B22E4" w14:textId="2CC4E18C" w:rsidR="00217F00" w:rsidRPr="00686A6C" w:rsidRDefault="00217F00" w:rsidP="00686A6C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skomplikowane równania liniowe</w:t>
      </w:r>
    </w:p>
    <w:p w14:paraId="573BD0C4" w14:textId="363BDCA5" w:rsidR="00217F00" w:rsidRPr="00686A6C" w:rsidRDefault="00217F00" w:rsidP="00686A6C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trudniejsze zadania tekstowe (także dotyczące procentów) za pomocą równań liniowych</w:t>
      </w:r>
    </w:p>
    <w:p w14:paraId="041593C2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5248F553" w14:textId="247D97F9" w:rsidR="001A3251" w:rsidRPr="00686A6C" w:rsidRDefault="001A3251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0BAAED7D" w14:textId="2DF36983" w:rsidR="001A3251" w:rsidRPr="00686A6C" w:rsidRDefault="00217F00" w:rsidP="00686A6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zasady mnożenia dwumianu przez dwumian w wyrażeniach arytmetycznych zawierających pierwiastki</w:t>
      </w:r>
    </w:p>
    <w:p w14:paraId="47269372" w14:textId="785063FF" w:rsidR="00217F00" w:rsidRPr="00686A6C" w:rsidRDefault="00217F00" w:rsidP="00686A6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mnoży trzy czynniki będące dwumianami lub trójmianami</w:t>
      </w:r>
    </w:p>
    <w:p w14:paraId="58487843" w14:textId="5BCD4C88" w:rsidR="00217F00" w:rsidRPr="00686A6C" w:rsidRDefault="00217F00" w:rsidP="00686A6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skomplikowane równania liniowe wymagające mnożenia sum algebraicznych i redukcji wyrazów podobnych oraz zawierających ułamki</w:t>
      </w:r>
    </w:p>
    <w:p w14:paraId="6DFDD392" w14:textId="56ECC9B7" w:rsidR="00217F00" w:rsidRPr="00686A6C" w:rsidRDefault="00217F00" w:rsidP="00686A6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skomplikowane wzory geometryczne i fizyczne</w:t>
      </w:r>
    </w:p>
    <w:p w14:paraId="67455A33" w14:textId="77777777" w:rsidR="00730745" w:rsidRPr="00686A6C" w:rsidRDefault="00730745" w:rsidP="00686A6C">
      <w:pPr>
        <w:tabs>
          <w:tab w:val="left" w:pos="284"/>
        </w:tabs>
        <w:jc w:val="both"/>
      </w:pPr>
    </w:p>
    <w:p w14:paraId="4F0406C2" w14:textId="77777777" w:rsidR="00F04B69" w:rsidRPr="00686A6C" w:rsidRDefault="00F04B69" w:rsidP="00686A6C">
      <w:pPr>
        <w:tabs>
          <w:tab w:val="left" w:pos="284"/>
        </w:tabs>
        <w:rPr>
          <w:b/>
          <w:bCs/>
        </w:rPr>
      </w:pPr>
    </w:p>
    <w:p w14:paraId="68843104" w14:textId="70F62E42" w:rsidR="009D4B59" w:rsidRPr="00686A6C" w:rsidRDefault="009D4B59" w:rsidP="00686A6C">
      <w:pPr>
        <w:tabs>
          <w:tab w:val="left" w:pos="284"/>
        </w:tabs>
        <w:rPr>
          <w:rFonts w:eastAsia="Arial Unicode MS"/>
          <w:b/>
        </w:rPr>
      </w:pPr>
      <w:r w:rsidRPr="00686A6C">
        <w:rPr>
          <w:rFonts w:eastAsia="Arial Unicode MS"/>
          <w:b/>
        </w:rPr>
        <w:t>ROZDZIAŁ III</w:t>
      </w:r>
      <w:r w:rsidR="00DA5862" w:rsidRPr="00686A6C">
        <w:rPr>
          <w:rFonts w:eastAsia="Arial Unicode MS"/>
          <w:b/>
        </w:rPr>
        <w:t xml:space="preserve">. </w:t>
      </w:r>
      <w:r w:rsidR="00213B53" w:rsidRPr="00686A6C">
        <w:rPr>
          <w:rFonts w:eastAsia="Arial Unicode MS"/>
          <w:b/>
        </w:rPr>
        <w:t>FIGURY NA PŁASZCZYŹNIE</w:t>
      </w:r>
    </w:p>
    <w:p w14:paraId="32595FEA" w14:textId="77777777" w:rsidR="00F04B69" w:rsidRPr="00686A6C" w:rsidRDefault="00F04B6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29C15858" w14:textId="1A323BF9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143388BD" w14:textId="5C67EA21" w:rsidR="00217F00" w:rsidRPr="00686A6C" w:rsidRDefault="00217F00" w:rsidP="00686A6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pojęcia kątów: prostych, ostrych i rozwartych (w prostych zadaniach)</w:t>
      </w:r>
    </w:p>
    <w:p w14:paraId="262B0B94" w14:textId="3228875A" w:rsidR="00217F00" w:rsidRPr="00686A6C" w:rsidRDefault="00217F00" w:rsidP="00686A6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twierdzenie o sumie kątów wewnętrznych trójkąta (w prostych zadaniach)</w:t>
      </w:r>
    </w:p>
    <w:p w14:paraId="57DD6042" w14:textId="6CA04D23" w:rsidR="00217F00" w:rsidRPr="00686A6C" w:rsidRDefault="00217F00" w:rsidP="00686A6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 trójkącie równoramiennym przy danym kącie wyznacza miary pozostałych kątów</w:t>
      </w:r>
    </w:p>
    <w:p w14:paraId="5CBC2FAC" w14:textId="79EE90E4" w:rsidR="00217F00" w:rsidRPr="00686A6C" w:rsidRDefault="00217F00" w:rsidP="00686A6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dotyczące miar kątów z wykorzystaniem równań liniowych</w:t>
      </w:r>
    </w:p>
    <w:p w14:paraId="0B592ABD" w14:textId="15ACC2E0" w:rsidR="00217F00" w:rsidRPr="00686A6C" w:rsidRDefault="00217F00" w:rsidP="00686A6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założenie i tezę w twierdzeniu sformułowanym w formie „jeżeli..., to...”</w:t>
      </w:r>
    </w:p>
    <w:p w14:paraId="2C5F0E3F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565147AF" w14:textId="3EA7A600" w:rsidR="00217F00" w:rsidRPr="00686A6C" w:rsidRDefault="00217F00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409820F2" w14:textId="55CCCDD9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pojęcia kątów przyległych i wierzchołkowych, a także korzysta z ich własności (w prostych zadaniach)</w:t>
      </w:r>
    </w:p>
    <w:p w14:paraId="75F51252" w14:textId="5CC6B8B2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korzysta z własności prostych równoległych, zwłaszcza stosuje równość kątów odpowiadających i naprzemianległych (w prostych zadaniach)</w:t>
      </w:r>
    </w:p>
    <w:p w14:paraId="4EA8640C" w14:textId="76E0FFD7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z wykorzystaniem własności kątów: przyległych, odpowiadających, wierzchołkowych i naprzemianległych</w:t>
      </w:r>
    </w:p>
    <w:p w14:paraId="30C3CBCD" w14:textId="0D1BBE35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odróżnia przykład od dowodu</w:t>
      </w:r>
    </w:p>
    <w:p w14:paraId="7C5CB358" w14:textId="2E65EBC5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sprawdza, czy istnieje trójkąt o danych bokach</w:t>
      </w:r>
    </w:p>
    <w:p w14:paraId="17129F2A" w14:textId="34E344A8" w:rsidR="00217F00" w:rsidRPr="00686A6C" w:rsidRDefault="00217F00" w:rsidP="00686A6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na podstawie odległości między punktami ocenia, czy leżą one na jednej prostej</w:t>
      </w:r>
    </w:p>
    <w:p w14:paraId="7966F49E" w14:textId="77777777" w:rsidR="00730745" w:rsidRPr="00686A6C" w:rsidRDefault="00730745" w:rsidP="00686A6C">
      <w:pPr>
        <w:tabs>
          <w:tab w:val="left" w:pos="284"/>
        </w:tabs>
        <w:jc w:val="both"/>
      </w:pPr>
    </w:p>
    <w:p w14:paraId="755EF160" w14:textId="77777777" w:rsidR="00A03C99" w:rsidRDefault="00A03C99" w:rsidP="00686A6C">
      <w:pPr>
        <w:tabs>
          <w:tab w:val="left" w:pos="284"/>
        </w:tabs>
        <w:jc w:val="both"/>
      </w:pPr>
    </w:p>
    <w:p w14:paraId="2304B752" w14:textId="77777777" w:rsidR="00686A6C" w:rsidRPr="00686A6C" w:rsidRDefault="00686A6C" w:rsidP="00686A6C">
      <w:pPr>
        <w:tabs>
          <w:tab w:val="left" w:pos="284"/>
        </w:tabs>
        <w:jc w:val="both"/>
      </w:pPr>
    </w:p>
    <w:p w14:paraId="565ED4CD" w14:textId="5ABAAF69" w:rsidR="009D4B59" w:rsidRPr="00686A6C" w:rsidRDefault="009D4B59" w:rsidP="00686A6C">
      <w:pPr>
        <w:tabs>
          <w:tab w:val="left" w:pos="284"/>
        </w:tabs>
        <w:jc w:val="both"/>
      </w:pPr>
      <w:r w:rsidRPr="00686A6C">
        <w:lastRenderedPageBreak/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62B28345" w14:textId="6CFA3A27" w:rsidR="00217F00" w:rsidRPr="00686A6C" w:rsidRDefault="00217F00" w:rsidP="00686A6C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kąty trójkąta w nietypowych sytuacjach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51951908" w14:textId="7562DE62" w:rsidR="00217F00" w:rsidRPr="00686A6C" w:rsidRDefault="00217F00" w:rsidP="00686A6C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dotyczące miar kątów, w których wynik ma postać wyrażenia algebraicznego</w:t>
      </w:r>
    </w:p>
    <w:p w14:paraId="06F98AC7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25E745E6" w14:textId="53C494C0" w:rsidR="00217F00" w:rsidRPr="00686A6C" w:rsidRDefault="00217F00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4F7A1813" w14:textId="4F871CBE" w:rsidR="00217F00" w:rsidRPr="00686A6C" w:rsidRDefault="00217F00" w:rsidP="00686A6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o podwyższonym stopniu trudności z wykorzystaniem własności kątów: przyległych, odpowiadających, wierzchołkowych i naprzemianległych</w:t>
      </w:r>
    </w:p>
    <w:p w14:paraId="486B1811" w14:textId="68CE2D77" w:rsidR="00217F00" w:rsidRPr="00686A6C" w:rsidRDefault="00217F00" w:rsidP="00686A6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rozróżnia założenie i tezę w twierdzeniu sformułowanym w dowolny sposób</w:t>
      </w:r>
    </w:p>
    <w:p w14:paraId="48B32597" w14:textId="382D36B8" w:rsidR="00217F00" w:rsidRPr="00686A6C" w:rsidRDefault="00217F00" w:rsidP="00686A6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przeprowadza proste dowody geometryczne z wykorzystaniem miar kątów</w:t>
      </w:r>
    </w:p>
    <w:p w14:paraId="5DAF1703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B5D1F6E" w14:textId="0EB85B59" w:rsidR="00217F00" w:rsidRPr="00686A6C" w:rsidRDefault="00217F00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354B5ECD" w14:textId="51F8087C" w:rsidR="00217F00" w:rsidRPr="00686A6C" w:rsidRDefault="00217F00" w:rsidP="00686A6C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uzasadnia nieprawdziwość hipotezy, podając kontrprzykład</w:t>
      </w:r>
    </w:p>
    <w:p w14:paraId="68CB152B" w14:textId="6F5DFFF3" w:rsidR="00217F00" w:rsidRPr="00686A6C" w:rsidRDefault="00217F00" w:rsidP="00686A6C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przy danych długościach dwóch boków trójkąta określa zakres możliwych długości trzeciego boku</w:t>
      </w:r>
    </w:p>
    <w:p w14:paraId="34715881" w14:textId="77777777" w:rsidR="00217F00" w:rsidRDefault="00217F00" w:rsidP="00686A6C">
      <w:pPr>
        <w:tabs>
          <w:tab w:val="left" w:pos="284"/>
        </w:tabs>
        <w:jc w:val="both"/>
      </w:pPr>
    </w:p>
    <w:p w14:paraId="6686D6ED" w14:textId="77777777" w:rsidR="00686A6C" w:rsidRPr="00686A6C" w:rsidRDefault="00686A6C" w:rsidP="00686A6C">
      <w:pPr>
        <w:tabs>
          <w:tab w:val="left" w:pos="284"/>
        </w:tabs>
        <w:jc w:val="both"/>
      </w:pPr>
    </w:p>
    <w:p w14:paraId="01587360" w14:textId="0430FEDF" w:rsidR="009D4B59" w:rsidRPr="00686A6C" w:rsidRDefault="009D4B59" w:rsidP="00686A6C">
      <w:pPr>
        <w:tabs>
          <w:tab w:val="left" w:pos="284"/>
        </w:tabs>
        <w:rPr>
          <w:rFonts w:eastAsia="Arial Unicode MS"/>
          <w:b/>
        </w:rPr>
      </w:pPr>
      <w:r w:rsidRPr="00686A6C">
        <w:rPr>
          <w:rFonts w:eastAsia="Arial Unicode MS"/>
          <w:b/>
        </w:rPr>
        <w:t>ROZDZIAŁ IV</w:t>
      </w:r>
      <w:r w:rsidR="00DA5862" w:rsidRPr="00686A6C">
        <w:rPr>
          <w:rFonts w:eastAsia="Arial Unicode MS"/>
          <w:b/>
        </w:rPr>
        <w:t xml:space="preserve">. </w:t>
      </w:r>
      <w:r w:rsidR="00213B53" w:rsidRPr="00686A6C">
        <w:rPr>
          <w:rFonts w:eastAsia="Arial Unicode MS"/>
          <w:b/>
        </w:rPr>
        <w:t>WIELOKĄTY</w:t>
      </w:r>
    </w:p>
    <w:p w14:paraId="394ECB72" w14:textId="77777777" w:rsidR="00F04B69" w:rsidRPr="00686A6C" w:rsidRDefault="00F04B6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EDF9648" w14:textId="4172A4D9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49CA3964" w14:textId="3BB8393C" w:rsidR="00AB5C5B" w:rsidRPr="00686A6C" w:rsidRDefault="00AB5C5B" w:rsidP="00686A6C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rozróżnia figury przystające</w:t>
      </w:r>
    </w:p>
    <w:p w14:paraId="63CFF35E" w14:textId="261DC1FE" w:rsidR="00AB5C5B" w:rsidRPr="00686A6C" w:rsidRDefault="00AB5C5B" w:rsidP="00686A6C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iCs/>
          <w:sz w:val="24"/>
          <w:szCs w:val="24"/>
        </w:rPr>
        <w:t>stosuje cechy przystawania trójkątów do sprawdzania, czy dane trójkąty są przystające</w:t>
      </w:r>
    </w:p>
    <w:p w14:paraId="487BA19F" w14:textId="298D8F3A" w:rsidR="00AB5C5B" w:rsidRPr="00686A6C" w:rsidRDefault="00AB5C5B" w:rsidP="00686A6C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wielokąty foremne</w:t>
      </w:r>
    </w:p>
    <w:p w14:paraId="789CC807" w14:textId="77777777" w:rsidR="00AB5C5B" w:rsidRPr="00686A6C" w:rsidRDefault="00AB5C5B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53A8C259" w14:textId="100FD0CE" w:rsidR="00AB5C5B" w:rsidRPr="00686A6C" w:rsidRDefault="00AB5C5B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5745F402" w14:textId="22B31903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związane z przystawaniem wielokątów</w:t>
      </w:r>
    </w:p>
    <w:p w14:paraId="275C804F" w14:textId="187DD08D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odróżnia definicję od twierdzenia</w:t>
      </w:r>
    </w:p>
    <w:p w14:paraId="2DB65F88" w14:textId="376863EE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analizuje dowody prostych twierdzeń</w:t>
      </w:r>
    </w:p>
    <w:p w14:paraId="3ACE60BD" w14:textId="0ED158C6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wybiera uzasadnienie zdania spośród kilku podanych możliwości</w:t>
      </w:r>
    </w:p>
    <w:p w14:paraId="1047572F" w14:textId="5EE2202E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miary kątów wewnętrznych wielokąta foremnego</w:t>
      </w:r>
    </w:p>
    <w:p w14:paraId="23F97D33" w14:textId="22A2276E" w:rsidR="00AB5C5B" w:rsidRPr="00686A6C" w:rsidRDefault="00AB5C5B" w:rsidP="00686A6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zadania, wykorzystując podział sześciokąta foremnego na trójkąty równoboczne</w:t>
      </w:r>
    </w:p>
    <w:p w14:paraId="0294FA23" w14:textId="77777777" w:rsidR="00730745" w:rsidRPr="00686A6C" w:rsidRDefault="00730745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1CD8549" w14:textId="1A17D33C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0C41F0B3" w14:textId="34057EF8" w:rsidR="00AB5C5B" w:rsidRPr="00686A6C" w:rsidRDefault="00AB5C5B" w:rsidP="00686A6C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uzasadnia przystawanie lub brak przystawania figur (</w:t>
      </w:r>
      <w:r w:rsidRPr="00686A6C">
        <w:rPr>
          <w:rFonts w:ascii="Times New Roman" w:hAnsi="Times New Roman"/>
          <w:sz w:val="24"/>
          <w:szCs w:val="24"/>
        </w:rPr>
        <w:t>łatwiejsze</w:t>
      </w:r>
      <w:r w:rsidRPr="00686A6C">
        <w:rPr>
          <w:rFonts w:ascii="Times New Roman" w:hAnsi="Times New Roman"/>
          <w:sz w:val="24"/>
          <w:szCs w:val="24"/>
        </w:rPr>
        <w:t xml:space="preserve"> przypadkach)</w:t>
      </w:r>
    </w:p>
    <w:p w14:paraId="75680E9C" w14:textId="7E7B98E5" w:rsidR="00AB5C5B" w:rsidRPr="00686A6C" w:rsidRDefault="00C56964" w:rsidP="00686A6C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rysuje wielokąty foremne za pomocą cyrkla i kątomierza</w:t>
      </w:r>
    </w:p>
    <w:p w14:paraId="622D3FAF" w14:textId="237AACD4" w:rsidR="00AB5C5B" w:rsidRPr="00686A6C" w:rsidRDefault="00AB5C5B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1C2C70CE" w14:textId="300EB7DE" w:rsidR="00C56964" w:rsidRPr="00686A6C" w:rsidRDefault="00AB5C5B" w:rsidP="00686A6C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uzasadnia przystawanie lub brak przystawania figur (w trudniejszych przypadkach)</w:t>
      </w:r>
    </w:p>
    <w:p w14:paraId="5A09BFBA" w14:textId="398010D9" w:rsidR="00C56964" w:rsidRPr="00686A6C" w:rsidRDefault="00C56964" w:rsidP="00686A6C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ocenia przystawanie trójkątów (w bardziej skomplikowanych zadaniach)</w:t>
      </w:r>
    </w:p>
    <w:p w14:paraId="66A58053" w14:textId="6C1C94E0" w:rsidR="00C56964" w:rsidRPr="00686A6C" w:rsidRDefault="00C56964" w:rsidP="00686A6C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trudniejsze zadania, wykorzystując własności wielokątów foremnych</w:t>
      </w:r>
    </w:p>
    <w:p w14:paraId="70187E21" w14:textId="77777777" w:rsidR="00C56964" w:rsidRPr="00686A6C" w:rsidRDefault="00C56964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CF0F908" w14:textId="1F8852A8" w:rsidR="00AB5C5B" w:rsidRPr="00686A6C" w:rsidRDefault="00C56964" w:rsidP="00686A6C">
      <w:pPr>
        <w:tabs>
          <w:tab w:val="left" w:pos="284"/>
        </w:tabs>
        <w:jc w:val="both"/>
      </w:pPr>
      <w:r w:rsidRPr="00686A6C">
        <w:t xml:space="preserve"> </w:t>
      </w:r>
      <w:r w:rsidR="00AB5C5B" w:rsidRPr="00686A6C">
        <w:t xml:space="preserve">Uczeń otrzymuje ocenę </w:t>
      </w:r>
      <w:r w:rsidR="00AB5C5B" w:rsidRPr="00686A6C">
        <w:rPr>
          <w:b/>
          <w:bCs/>
        </w:rPr>
        <w:t>celując</w:t>
      </w:r>
      <w:r w:rsidR="00AB5C5B" w:rsidRPr="00686A6C">
        <w:rPr>
          <w:b/>
          <w:bCs/>
        </w:rPr>
        <w:t>ą</w:t>
      </w:r>
      <w:r w:rsidR="00AB5C5B" w:rsidRPr="00686A6C">
        <w:t>, jeśli:</w:t>
      </w:r>
    </w:p>
    <w:p w14:paraId="35B9B480" w14:textId="715A26B9" w:rsidR="00AB5C5B" w:rsidRPr="00686A6C" w:rsidRDefault="00AB5C5B" w:rsidP="00686A6C">
      <w:pPr>
        <w:tabs>
          <w:tab w:val="left" w:pos="284"/>
        </w:tabs>
        <w:jc w:val="both"/>
      </w:pPr>
      <w:r w:rsidRPr="00686A6C">
        <w:t>1.</w:t>
      </w:r>
      <w:r w:rsidR="00C56964" w:rsidRPr="00686A6C">
        <w:t xml:space="preserve"> </w:t>
      </w:r>
      <w:r w:rsidR="00C56964" w:rsidRPr="00686A6C">
        <w:t>przeprowadza dowody, w których z uzasadnionego przez siebie przystawania trójkątów wyprowadza dalsze wnioski</w:t>
      </w:r>
    </w:p>
    <w:p w14:paraId="147F0C3A" w14:textId="77777777" w:rsidR="00730745" w:rsidRPr="00686A6C" w:rsidRDefault="00730745" w:rsidP="00686A6C">
      <w:pPr>
        <w:tabs>
          <w:tab w:val="left" w:pos="284"/>
        </w:tabs>
        <w:jc w:val="both"/>
      </w:pPr>
    </w:p>
    <w:p w14:paraId="4BD7C57B" w14:textId="77777777" w:rsidR="00C56964" w:rsidRPr="00686A6C" w:rsidRDefault="00C56964" w:rsidP="00686A6C">
      <w:pPr>
        <w:tabs>
          <w:tab w:val="left" w:pos="284"/>
        </w:tabs>
        <w:autoSpaceDE w:val="0"/>
        <w:autoSpaceDN w:val="0"/>
        <w:adjustRightInd w:val="0"/>
        <w:rPr>
          <w:rFonts w:eastAsia="Arial Unicode MS"/>
          <w:b/>
        </w:rPr>
      </w:pPr>
    </w:p>
    <w:p w14:paraId="4E06EF65" w14:textId="1D3E0531" w:rsidR="00213B53" w:rsidRPr="00686A6C" w:rsidRDefault="009D4B59" w:rsidP="00686A6C">
      <w:pPr>
        <w:tabs>
          <w:tab w:val="left" w:pos="284"/>
        </w:tabs>
        <w:autoSpaceDE w:val="0"/>
        <w:autoSpaceDN w:val="0"/>
        <w:adjustRightInd w:val="0"/>
        <w:rPr>
          <w:rFonts w:eastAsia="Arial Unicode MS"/>
          <w:b/>
        </w:rPr>
      </w:pPr>
      <w:r w:rsidRPr="00686A6C">
        <w:rPr>
          <w:rFonts w:eastAsia="Arial Unicode MS"/>
          <w:b/>
        </w:rPr>
        <w:t>ROZDZIAŁ V</w:t>
      </w:r>
      <w:r w:rsidR="00DA5862" w:rsidRPr="00686A6C">
        <w:rPr>
          <w:rFonts w:eastAsia="Arial Unicode MS"/>
          <w:b/>
        </w:rPr>
        <w:t>.</w:t>
      </w:r>
      <w:r w:rsidR="00213B53" w:rsidRPr="00686A6C">
        <w:rPr>
          <w:rFonts w:eastAsia="Arial Unicode MS"/>
          <w:b/>
        </w:rPr>
        <w:t xml:space="preserve"> GEOMETRIA PRZESTRZENNA</w:t>
      </w:r>
    </w:p>
    <w:p w14:paraId="7B1AE63B" w14:textId="77777777" w:rsidR="00F04B69" w:rsidRPr="00686A6C" w:rsidRDefault="00F04B6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51FF5EE4" w14:textId="4AABD982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61717894" w14:textId="41DA0A16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graniastosłupy i ostrosłupy</w:t>
      </w:r>
    </w:p>
    <w:p w14:paraId="3B4ADBAB" w14:textId="0B95A614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krawędzie i ściany równoległe w graniastosłupach</w:t>
      </w:r>
    </w:p>
    <w:p w14:paraId="0710F176" w14:textId="260BB154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rozróżnia graniastosłupy proste i pochyłe</w:t>
      </w:r>
    </w:p>
    <w:p w14:paraId="299EAC46" w14:textId="25836B94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spodek wysokości ostrosłupa</w:t>
      </w:r>
    </w:p>
    <w:p w14:paraId="3DC2CD34" w14:textId="7771DDBF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ostrosłupy proste</w:t>
      </w:r>
    </w:p>
    <w:p w14:paraId="3D0A8677" w14:textId="1C8DDD13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odróżnia przekątną graniastosłupa od przekątnej podstawy i przekątnej ściany bocznej</w:t>
      </w:r>
    </w:p>
    <w:p w14:paraId="0966DC80" w14:textId="6A203B9A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objętość graniastosłupa o danym polu podstawy i danej wysokości</w:t>
      </w:r>
    </w:p>
    <w:p w14:paraId="719B6493" w14:textId="2C826C97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odczytuje dane z rysunku rzutu ostrosłupa</w:t>
      </w:r>
    </w:p>
    <w:p w14:paraId="65EF5F8E" w14:textId="2D208687" w:rsidR="00C56964" w:rsidRPr="00686A6C" w:rsidRDefault="00C56964" w:rsidP="00686A6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objętość ostrosłupa o danym polu podstawy i danej wysokości</w:t>
      </w:r>
    </w:p>
    <w:p w14:paraId="592BA526" w14:textId="77777777" w:rsidR="00C56964" w:rsidRPr="00686A6C" w:rsidRDefault="00C56964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30FE923" w14:textId="296D4EB7" w:rsidR="00C56964" w:rsidRPr="00686A6C" w:rsidRDefault="00C56964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09E9E87C" w14:textId="1B90790F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liczbę wierzchołków, krawędzi i ścian w graniastosłupach i ostrosłupach</w:t>
      </w:r>
    </w:p>
    <w:p w14:paraId="6DC78D9C" w14:textId="0D542388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graniastosłupy prawidłowe</w:t>
      </w:r>
    </w:p>
    <w:p w14:paraId="45EB17E7" w14:textId="513B0205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lastRenderedPageBreak/>
        <w:t>rozpoznaje ostrosłupy prawidłowe, czworościan i czworościan foremny</w:t>
      </w:r>
    </w:p>
    <w:p w14:paraId="5FC95B26" w14:textId="00970795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ostrosłupy prawidłowe</w:t>
      </w:r>
    </w:p>
    <w:p w14:paraId="57D56AEE" w14:textId="66C84761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dotyczące graniastosłupów i ostrosłupów</w:t>
      </w:r>
    </w:p>
    <w:p w14:paraId="2C674A1A" w14:textId="54539849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długość przekątnej ściany graniastosłupa</w:t>
      </w:r>
    </w:p>
    <w:p w14:paraId="26060E20" w14:textId="415B8E43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  <w:lang w:val="x-none"/>
        </w:rPr>
        <w:t>oblicza objętość graniastosłupa prawidłowego</w:t>
      </w:r>
    </w:p>
    <w:p w14:paraId="706D6D97" w14:textId="1A4F8971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zamienia jednostki objętości, wykorzystując zamianę jednostek długości  </w:t>
      </w:r>
    </w:p>
    <w:p w14:paraId="78587769" w14:textId="012A9B10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z wykorzystaniem objętości i odpowiednich jednostek</w:t>
      </w:r>
    </w:p>
    <w:p w14:paraId="5A8B66CA" w14:textId="4236F764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rysuje co najmniej jedną siatkę danego graniastosłupa</w:t>
      </w:r>
    </w:p>
    <w:p w14:paraId="51BD918B" w14:textId="4B79FB68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powierzchni graniastosłupa przy danej wysokości i danym polu podstawy</w:t>
      </w:r>
    </w:p>
    <w:p w14:paraId="21AEA391" w14:textId="49C32EDE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wysokość ostrosłupa (w prostych przypadkach)</w:t>
      </w:r>
    </w:p>
    <w:p w14:paraId="5FE9C965" w14:textId="678CD390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na obliczanie odcinków w ostrosłupach</w:t>
      </w:r>
    </w:p>
    <w:p w14:paraId="209D3812" w14:textId="129226A6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objętość ostrosłupa prawidłowego</w:t>
      </w:r>
    </w:p>
    <w:p w14:paraId="0BE16A2D" w14:textId="7C7365E2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zamienia jednostki objętości  </w:t>
      </w:r>
    </w:p>
    <w:p w14:paraId="72187F31" w14:textId="12380643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z wykorzystaniem objętości i odpowiednich jednostek</w:t>
      </w:r>
    </w:p>
    <w:p w14:paraId="3F7CE6FE" w14:textId="77777777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rysuje co najmniej jedną siatkę danego ostrosłupa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0A5505DB" w14:textId="29F0138C" w:rsidR="00C56964" w:rsidRPr="00686A6C" w:rsidRDefault="00C56964" w:rsidP="00686A6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powierzchni ostrosłupa przy danej wysokości i danym polu podstawy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6D88A0B4" w14:textId="77777777" w:rsidR="00C56964" w:rsidRPr="00686A6C" w:rsidRDefault="00C56964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91E80FB" w14:textId="567421A1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53D5A6C8" w14:textId="6D9D510E" w:rsidR="00C56964" w:rsidRPr="00686A6C" w:rsidRDefault="00C56964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powierzchni graniastosłupa na podstawie danych opisanych na siatce</w:t>
      </w:r>
    </w:p>
    <w:p w14:paraId="14CBE859" w14:textId="7A2AB04E" w:rsidR="00C56964" w:rsidRPr="00686A6C" w:rsidRDefault="00C56964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powierzchni ostrosłupa na podstawie danych opisanych na siatce</w:t>
      </w:r>
    </w:p>
    <w:p w14:paraId="24EE501D" w14:textId="77777777" w:rsidR="00C56964" w:rsidRPr="00686A6C" w:rsidRDefault="00C56964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objętość i pole powierzchni brył powstałych z połączenia graniastosłupów i ostrosłupów (w prostych przypadkach)</w:t>
      </w:r>
      <w:r w:rsidRPr="00686A6C">
        <w:rPr>
          <w:rFonts w:ascii="Times New Roman" w:hAnsi="Times New Roman"/>
          <w:sz w:val="24"/>
          <w:szCs w:val="24"/>
        </w:rPr>
        <w:t xml:space="preserve"> </w:t>
      </w:r>
      <w:r w:rsidRPr="00686A6C">
        <w:rPr>
          <w:rFonts w:ascii="Times New Roman" w:hAnsi="Times New Roman"/>
          <w:sz w:val="24"/>
          <w:szCs w:val="24"/>
        </w:rPr>
        <w:tab/>
      </w:r>
    </w:p>
    <w:p w14:paraId="52BAA75B" w14:textId="658433D6" w:rsidR="00C56964" w:rsidRPr="00686A6C" w:rsidRDefault="00C56964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trudniejsze zadania dotyczące graniastosłupów i ostrosłupów</w:t>
      </w:r>
    </w:p>
    <w:p w14:paraId="5C3BBE21" w14:textId="761F4A84" w:rsidR="00C56964" w:rsidRPr="00686A6C" w:rsidRDefault="00C56964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posługuje się różnymi siatkami graniastosłupów, porównuje różne siatki tej samej bryły</w:t>
      </w:r>
    </w:p>
    <w:p w14:paraId="297AA1D7" w14:textId="30BC8453" w:rsidR="00C56964" w:rsidRPr="00686A6C" w:rsidRDefault="001E76DF" w:rsidP="00686A6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posługuje się różnymi siatkami ostrosłupów, porównuje różne siatki tej samej bryły</w:t>
      </w:r>
    </w:p>
    <w:p w14:paraId="4B2D35E6" w14:textId="77777777" w:rsidR="001E76DF" w:rsidRPr="00686A6C" w:rsidRDefault="001E76DF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6484661C" w14:textId="1CF37A1B" w:rsidR="00C56964" w:rsidRPr="00686A6C" w:rsidRDefault="00C56964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41044D52" w14:textId="2BF51394" w:rsidR="00C56964" w:rsidRPr="00686A6C" w:rsidRDefault="00C56964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o podwyższonym stopniu trudności związane z przekątnymi graniastosłupa</w:t>
      </w:r>
    </w:p>
    <w:p w14:paraId="33E67A78" w14:textId="55F2458E" w:rsidR="00C56964" w:rsidRPr="00686A6C" w:rsidRDefault="00C56964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długość przekątnej graniastosłupa</w:t>
      </w:r>
    </w:p>
    <w:p w14:paraId="4A633D84" w14:textId="4043BF96" w:rsidR="00C56964" w:rsidRPr="00686A6C" w:rsidRDefault="00C56964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przedstawia objętość graniastosłupa w postaci wyrażenia algebraicznego</w:t>
      </w:r>
    </w:p>
    <w:p w14:paraId="0219B47D" w14:textId="6D94BF73" w:rsidR="00C56964" w:rsidRPr="00686A6C" w:rsidRDefault="00C56964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na obliczanie pola powierzchni graniastosłupa, także w sytuacjach praktycznych</w:t>
      </w:r>
    </w:p>
    <w:p w14:paraId="3078B981" w14:textId="3C020CCD" w:rsidR="00C56964" w:rsidRPr="00686A6C" w:rsidRDefault="001E76DF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na obliczanie pola powierzchni ostrosłupa, także w sytuacjach praktycznych</w:t>
      </w:r>
    </w:p>
    <w:p w14:paraId="00604997" w14:textId="77777777" w:rsidR="001E76DF" w:rsidRPr="00686A6C" w:rsidRDefault="001E76DF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przedstawia pole ostrosłupa w postaci wyrażenia algebraicznego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35B1EA1E" w14:textId="08F3E22D" w:rsidR="001E76DF" w:rsidRPr="00686A6C" w:rsidRDefault="001E76DF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 złożonych przypadkach objętości nietypowych brył</w:t>
      </w:r>
    </w:p>
    <w:p w14:paraId="2999DE03" w14:textId="458D7F4F" w:rsidR="001E76DF" w:rsidRPr="00686A6C" w:rsidRDefault="001E76DF" w:rsidP="00686A6C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powierzchni i objętość bryły platońskiej</w:t>
      </w:r>
    </w:p>
    <w:p w14:paraId="6059E179" w14:textId="77777777" w:rsidR="001E76DF" w:rsidRPr="00686A6C" w:rsidRDefault="001E76DF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464E1A29" w14:textId="3F1A620B" w:rsidR="00C56964" w:rsidRPr="00686A6C" w:rsidRDefault="00C56964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5AE5DBD5" w14:textId="4C941647" w:rsidR="00C56964" w:rsidRPr="00686A6C" w:rsidRDefault="00C56964" w:rsidP="00686A6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z wykorzystaniem objętości i odpowiednich jednostek</w:t>
      </w:r>
    </w:p>
    <w:p w14:paraId="3E292C45" w14:textId="77591B49" w:rsidR="00C56964" w:rsidRPr="00686A6C" w:rsidRDefault="00C56964" w:rsidP="00686A6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na obliczanie odcinków w ostrosłupach</w:t>
      </w:r>
    </w:p>
    <w:p w14:paraId="2271589D" w14:textId="5E10B18B" w:rsidR="00C56964" w:rsidRPr="00686A6C" w:rsidRDefault="00C56964" w:rsidP="00686A6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wyznacza objętość ostrosłupa w nietypowych przypadkach</w:t>
      </w:r>
    </w:p>
    <w:p w14:paraId="41781530" w14:textId="7CD33B71" w:rsidR="00C56964" w:rsidRPr="00686A6C" w:rsidRDefault="001E76DF" w:rsidP="00686A6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projektuje nietypowe siatki ostrosłupa</w:t>
      </w:r>
    </w:p>
    <w:p w14:paraId="4E9C631F" w14:textId="64D6B95D" w:rsidR="001E76DF" w:rsidRPr="00686A6C" w:rsidRDefault="001E76DF" w:rsidP="00686A6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pola powierzchni nietypowych brył (w złożonych przypadkach)</w:t>
      </w:r>
    </w:p>
    <w:p w14:paraId="15C557FB" w14:textId="14854EE3" w:rsidR="00E80997" w:rsidRPr="00686A6C" w:rsidRDefault="00E80997" w:rsidP="00686A6C">
      <w:pPr>
        <w:tabs>
          <w:tab w:val="left" w:pos="284"/>
        </w:tabs>
        <w:jc w:val="both"/>
      </w:pPr>
    </w:p>
    <w:p w14:paraId="53371C18" w14:textId="77777777" w:rsidR="009D4B59" w:rsidRPr="00686A6C" w:rsidRDefault="009D4B59" w:rsidP="00686A6C">
      <w:pPr>
        <w:tabs>
          <w:tab w:val="left" w:pos="284"/>
        </w:tabs>
        <w:jc w:val="both"/>
      </w:pPr>
    </w:p>
    <w:p w14:paraId="4A940A26" w14:textId="6B5B2118" w:rsidR="009D4B59" w:rsidRPr="00686A6C" w:rsidRDefault="009D4B59" w:rsidP="00686A6C">
      <w:pPr>
        <w:tabs>
          <w:tab w:val="left" w:pos="284"/>
        </w:tabs>
        <w:rPr>
          <w:b/>
          <w:bCs/>
        </w:rPr>
      </w:pPr>
      <w:r w:rsidRPr="00686A6C">
        <w:rPr>
          <w:rFonts w:eastAsia="Arial Unicode MS"/>
          <w:b/>
        </w:rPr>
        <w:t>ROZDZIAŁ VI</w:t>
      </w:r>
      <w:r w:rsidR="008F59DE" w:rsidRPr="00686A6C">
        <w:rPr>
          <w:rFonts w:eastAsia="Arial Unicode MS"/>
          <w:b/>
        </w:rPr>
        <w:t xml:space="preserve">. </w:t>
      </w:r>
      <w:r w:rsidR="00213B53" w:rsidRPr="00686A6C">
        <w:rPr>
          <w:rFonts w:eastAsia="Arial Unicode MS"/>
          <w:b/>
        </w:rPr>
        <w:t>POWTÓRZENIE WIADOMOŚCI ZE SZKOŁY PODSTAWOWEJ</w:t>
      </w:r>
      <w:r w:rsidR="00213B53" w:rsidRPr="00686A6C">
        <w:rPr>
          <w:b/>
          <w:bCs/>
        </w:rPr>
        <w:t xml:space="preserve">  </w:t>
      </w:r>
    </w:p>
    <w:p w14:paraId="2C5623FB" w14:textId="77777777" w:rsidR="00F04B69" w:rsidRPr="00686A6C" w:rsidRDefault="00F04B6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FAF154B" w14:textId="6244F62D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2474D141" w14:textId="2BB15398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zapisuje i odczytuje liczby naturalne dodatnie w systemie rzymskim (w zakresie do </w:t>
      </w:r>
      <w:r w:rsidRPr="00686A6C">
        <w:rPr>
          <w:rFonts w:ascii="Times New Roman" w:hAnsi="Times New Roman"/>
          <w:sz w:val="24"/>
          <w:szCs w:val="24"/>
        </w:rPr>
        <w:t>1</w:t>
      </w:r>
      <w:r w:rsidRPr="00686A6C">
        <w:rPr>
          <w:rFonts w:ascii="Times New Roman" w:hAnsi="Times New Roman"/>
          <w:sz w:val="24"/>
          <w:szCs w:val="24"/>
        </w:rPr>
        <w:t>000)</w:t>
      </w:r>
    </w:p>
    <w:p w14:paraId="1C420472" w14:textId="4A7C6717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rozróżnia liczby przeciwne i odwrotne</w:t>
      </w:r>
    </w:p>
    <w:p w14:paraId="218BAA3C" w14:textId="65C001E5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odległość między dwiema liczbami na osi liczbowej</w:t>
      </w:r>
    </w:p>
    <w:p w14:paraId="121591ED" w14:textId="7E48C5F7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zaokrągla ułamki dziesiętne</w:t>
      </w:r>
    </w:p>
    <w:p w14:paraId="48DF81C0" w14:textId="2C1088D1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liczby pierwsze i liczby złożone</w:t>
      </w:r>
    </w:p>
    <w:p w14:paraId="115D7187" w14:textId="494C3417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wartość bezwzględną</w:t>
      </w:r>
    </w:p>
    <w:p w14:paraId="0B7728B5" w14:textId="5464C66F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obliczenia zegarowe</w:t>
      </w:r>
    </w:p>
    <w:p w14:paraId="391D71B2" w14:textId="75D4F12C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obliczenia kalendarzowe</w:t>
      </w:r>
    </w:p>
    <w:p w14:paraId="05351ED2" w14:textId="33E114BD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lastRenderedPageBreak/>
        <w:t>odróżnia lata przestępne od lat zwykłych</w:t>
      </w:r>
    </w:p>
    <w:p w14:paraId="5CE574C5" w14:textId="678A61C1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obliczenia pieniężne</w:t>
      </w:r>
    </w:p>
    <w:p w14:paraId="42D51CBA" w14:textId="497A7E02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odczytuje dane przedstawione za pomocą tabel, diagramów procentowych słupkowych i kołowych</w:t>
      </w:r>
    </w:p>
    <w:p w14:paraId="7B40E465" w14:textId="3809FE20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pierwiastki kwadratowe i sześcienne</w:t>
      </w:r>
    </w:p>
    <w:p w14:paraId="7266E850" w14:textId="4473ACAB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redukuje wyrazy podobne</w:t>
      </w:r>
    </w:p>
    <w:p w14:paraId="24B3F79C" w14:textId="26D803B3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proste wyrażenia algebraiczne, doprowadzając je do postaci najprostszej</w:t>
      </w:r>
    </w:p>
    <w:p w14:paraId="4812BA33" w14:textId="1C11D096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sprawdza, czy dana liczba jest rozwiązaniem równania</w:t>
      </w:r>
    </w:p>
    <w:p w14:paraId="727BCA07" w14:textId="40E35B16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wyznacza wartość przyjmowaną przez wielkość wprost proporcjonalną w przypadku konkretnej zależności proporcjonalnej</w:t>
      </w:r>
    </w:p>
    <w:p w14:paraId="6D2A3128" w14:textId="42E7860A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obwód wielokąta o danych długościach boków</w:t>
      </w:r>
    </w:p>
    <w:p w14:paraId="470E0EAA" w14:textId="7B080639" w:rsidR="001E76DF" w:rsidRPr="00686A6C" w:rsidRDefault="001E76DF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zaznacza na osi liczbowej zbiory liczb spełniających warunek</w:t>
      </w:r>
    </w:p>
    <w:p w14:paraId="7DE3AE57" w14:textId="3C69B4F1" w:rsidR="001E76DF" w:rsidRPr="00686A6C" w:rsidRDefault="00954692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siatki graniastosłupów i ostrosłupów</w:t>
      </w:r>
    </w:p>
    <w:p w14:paraId="3E4F5C37" w14:textId="709891E2" w:rsidR="00954692" w:rsidRPr="00686A6C" w:rsidRDefault="00954692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związane z liczebnością wierzchołków, krawędzi i ścian graniastosłupa</w:t>
      </w:r>
    </w:p>
    <w:p w14:paraId="28218982" w14:textId="439B66DE" w:rsidR="00954692" w:rsidRPr="00686A6C" w:rsidRDefault="00954692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jednostki objętości</w:t>
      </w:r>
    </w:p>
    <w:p w14:paraId="3BC6291E" w14:textId="0F10024D" w:rsidR="00954692" w:rsidRPr="00686A6C" w:rsidRDefault="00954692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odczytuje dane z tabeli, wykresu, diagramu słupkowego i kołowego</w:t>
      </w:r>
    </w:p>
    <w:p w14:paraId="6D243954" w14:textId="29B6C6D0" w:rsidR="00954692" w:rsidRPr="00686A6C" w:rsidRDefault="00954692" w:rsidP="00686A6C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określa zdarzenia: pewne, możliwe i niemożliwe</w:t>
      </w:r>
    </w:p>
    <w:p w14:paraId="2BCA3A22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207C7944" w14:textId="1FD0B322" w:rsidR="001E76DF" w:rsidRPr="00686A6C" w:rsidRDefault="001E76D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1999E9A0" w14:textId="3FB47C41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i odczytuje liczby naturalne dodatnie w systemie rzymskim (w zakresie do 3000)</w:t>
      </w:r>
    </w:p>
    <w:p w14:paraId="2F21D350" w14:textId="362EF63A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zamienia ułamek zwykły na ułamek dziesiętny okresowy</w:t>
      </w:r>
    </w:p>
    <w:p w14:paraId="42A8E6D0" w14:textId="70A6C61D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z wykorzystaniem cech podzielności</w:t>
      </w:r>
    </w:p>
    <w:p w14:paraId="490B3FFE" w14:textId="28D624A2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rozkłada liczby naturalne na czynniki pierwsze</w:t>
      </w:r>
    </w:p>
    <w:p w14:paraId="3A482F26" w14:textId="2FEA5DB0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wykonuje działania na ułamkach zwykłych i dziesiętnych</w:t>
      </w:r>
    </w:p>
    <w:p w14:paraId="4D18EA93" w14:textId="3316C9A4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wartości wyrażeń arytmetycznych wymagających stosowania kilku działań arytmetycznych na liczbach wymiernych</w:t>
      </w:r>
    </w:p>
    <w:p w14:paraId="0C426742" w14:textId="29949689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z wykorzystaniem skali</w:t>
      </w:r>
    </w:p>
    <w:p w14:paraId="445FCDED" w14:textId="4EA61AD4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obliczanie drogi, prędkości i czasu</w:t>
      </w:r>
    </w:p>
    <w:p w14:paraId="55600889" w14:textId="2D175500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 prostej sytuacji zadaniowej: oblicza procent danej liczby; ustala, jakim procentem jednej liczby jest druga liczba; ustala liczbę na podstawie danego jej procentu</w:t>
      </w:r>
    </w:p>
    <w:p w14:paraId="7324B0A5" w14:textId="5B06F480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z wykorzystaniem zmniejszania i zwiększania danej liczby o dany procent</w:t>
      </w:r>
    </w:p>
    <w:p w14:paraId="34DEC9F0" w14:textId="26F34FA9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wartości potęg liczb wymiernych</w:t>
      </w:r>
    </w:p>
    <w:p w14:paraId="5F43C016" w14:textId="20AD562B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upraszcza wyrażenia, korzystając z praw działań na potęgach</w:t>
      </w:r>
    </w:p>
    <w:p w14:paraId="34CF78E7" w14:textId="25217ADA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z wykorzystaniem notacji wykładniczej</w:t>
      </w:r>
    </w:p>
    <w:p w14:paraId="1072CAE6" w14:textId="647D50AA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upraszcza wyrażenia, korzystając z praw działań na pierwiastkach</w:t>
      </w:r>
    </w:p>
    <w:p w14:paraId="368C773B" w14:textId="0F5062BB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włącza liczby pod znak pierwiastka</w:t>
      </w:r>
    </w:p>
    <w:p w14:paraId="19E849D2" w14:textId="03E269C7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wyłącza liczby spod znaku pierwiastka</w:t>
      </w:r>
    </w:p>
    <w:p w14:paraId="20009CD6" w14:textId="5BC59AC1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wartość prostych wyrażeń algebraicznych</w:t>
      </w:r>
    </w:p>
    <w:p w14:paraId="46CEBCBF" w14:textId="429D9C75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treść prostych zadań w postaci wyrażeń algebraicznych</w:t>
      </w:r>
    </w:p>
    <w:p w14:paraId="33881C48" w14:textId="6FE0434E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równania</w:t>
      </w:r>
    </w:p>
    <w:p w14:paraId="09830CA3" w14:textId="79B18203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za pomocą równań, w tym z obliczeniami procentowymi</w:t>
      </w:r>
    </w:p>
    <w:p w14:paraId="29D5AE31" w14:textId="7F97A4F9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ocenia, czy wielkości są wprost proporcjonalne</w:t>
      </w:r>
    </w:p>
    <w:p w14:paraId="77A0EDF3" w14:textId="2A8FE621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podział proporcjonalny (w prostych przypadkach)</w:t>
      </w:r>
    </w:p>
    <w:p w14:paraId="6D7C485E" w14:textId="5E9F7141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proste wzory, aby wyznaczyć daną wielkość</w:t>
      </w:r>
    </w:p>
    <w:p w14:paraId="25C8C26D" w14:textId="5A7F8004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na obliczanie pola: trójkąta, kwadratu, prostokąta, rombu, równoległoboku, trapezu, także w sytuacjach praktycznych</w:t>
      </w:r>
    </w:p>
    <w:p w14:paraId="685F06C5" w14:textId="4207C40B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z wykorzystaniem twierdzenia Pitagorasa</w:t>
      </w:r>
    </w:p>
    <w:p w14:paraId="3EF8ACB8" w14:textId="52BE9D96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znajduje środek odcinka w układzie współrzędnych</w:t>
      </w:r>
    </w:p>
    <w:p w14:paraId="75B05815" w14:textId="36F84FCC" w:rsidR="001E76DF" w:rsidRPr="00686A6C" w:rsidRDefault="001E76DF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długość odcinka w układzie współrzędnych</w:t>
      </w:r>
    </w:p>
    <w:p w14:paraId="6F1A28D6" w14:textId="4A05E6AC" w:rsidR="001E76DF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miary kątów wierzchołkowych, przyległych i naprzemianległych</w:t>
      </w:r>
    </w:p>
    <w:p w14:paraId="5F6F3118" w14:textId="241F0C2E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miary kątów wewnętrznych wielokąta</w:t>
      </w:r>
    </w:p>
    <w:p w14:paraId="5622FF6D" w14:textId="15749367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z wykorzystaniem własności wielokątów foremnych</w:t>
      </w:r>
    </w:p>
    <w:p w14:paraId="34479343" w14:textId="6CBE0A2A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objętość graniastosłupów</w:t>
      </w:r>
    </w:p>
    <w:p w14:paraId="3C242EE7" w14:textId="2435BD42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na obliczanie pola powierzchni graniastosłupa i ostrosłupa</w:t>
      </w:r>
    </w:p>
    <w:p w14:paraId="3CAA580E" w14:textId="63FA5143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średnią arytmetyczną</w:t>
      </w:r>
    </w:p>
    <w:p w14:paraId="150C6A0F" w14:textId="2A42DAB8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prawdopodobieństwo zdarzenia w prostych przypadkach</w:t>
      </w:r>
    </w:p>
    <w:p w14:paraId="61CD7E2A" w14:textId="334DC2E5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stwierdza, że zadania można rozwiązać wieloma różnymi sposobami</w:t>
      </w:r>
    </w:p>
    <w:p w14:paraId="493A98BE" w14:textId="4E48CAD8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lastRenderedPageBreak/>
        <w:t>opisuje sposoby rozpoczęcia rozwiązania zadania (np. sporządzenie rysunku, tabeli, wypisanie danych, wprowadzenie niewiadomej) i stosuje je nawet wtedy, gdy nie jest pewien, czy potrafi rozwiązać zadanie do końca</w:t>
      </w:r>
    </w:p>
    <w:p w14:paraId="599AAB64" w14:textId="4A8A3B3E" w:rsidR="00954692" w:rsidRPr="00686A6C" w:rsidRDefault="00954692" w:rsidP="00686A6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planuje rozwiązanie złożonego zadania</w:t>
      </w:r>
    </w:p>
    <w:p w14:paraId="05A256D6" w14:textId="77777777" w:rsidR="00E80997" w:rsidRPr="00686A6C" w:rsidRDefault="00E80997" w:rsidP="00686A6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</w:pPr>
      <w:r w:rsidRPr="00686A6C">
        <w:t>42.</w:t>
      </w:r>
      <w:r w:rsidRPr="00686A6C">
        <w:tab/>
        <w:t>oblicza w układzie współrzędnych pola figur w przypadkach, gdy długości odcinków można odczytać bezpośrednio z kratki</w:t>
      </w:r>
    </w:p>
    <w:p w14:paraId="63F5E8C3" w14:textId="77777777" w:rsidR="00954692" w:rsidRPr="00686A6C" w:rsidRDefault="00954692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6185B0BA" w14:textId="64767513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49586FA8" w14:textId="21DE1F9B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zaznacza na osi liczbowej liczby spełniające podane warunki</w:t>
      </w:r>
    </w:p>
    <w:p w14:paraId="7AE0EC82" w14:textId="6E990212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wyznacza cyfrę znajdującą się na podanym miejscu po przecinku w rozwinięciu dziesiętnym liczby</w:t>
      </w:r>
    </w:p>
    <w:p w14:paraId="7EF163AC" w14:textId="10FC743F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 podwyższonym stopniu trudności z wykorzystaniem cech podzielności</w:t>
      </w:r>
    </w:p>
    <w:p w14:paraId="11F1D663" w14:textId="52441D33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obliczenia procentowe do rozwiązywania problemów w kontekście praktycznym (np. podatek VAT)</w:t>
      </w:r>
    </w:p>
    <w:p w14:paraId="1A211A8D" w14:textId="1A96FBF0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interpretuje dane przedstawione za pomocą tabel, diagramów słupkowych i kołowych</w:t>
      </w:r>
    </w:p>
    <w:p w14:paraId="2D4BF90F" w14:textId="74611420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przybliżone wartości pierwiastka</w:t>
      </w:r>
    </w:p>
    <w:p w14:paraId="4B4E0AE2" w14:textId="5873BFD2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własności pierwiastków (w trudniejszych zadaniach)</w:t>
      </w:r>
    </w:p>
    <w:p w14:paraId="6B92BF51" w14:textId="1D1C7AD1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porównuje wartość wyrażenia arytmetycznego zawierającego pierwiastki z daną liczbą wymierną</w:t>
      </w:r>
    </w:p>
    <w:p w14:paraId="68A05FB7" w14:textId="20E00BF2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skomplikowane wyrażenia algebraiczne, doprowadzając je do postaci najprostszej</w:t>
      </w:r>
    </w:p>
    <w:p w14:paraId="4E3713FC" w14:textId="4557DCC3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równania, które po prostych przekształceniach wyrażeń algebraicznych sprowadzają się do równań pierwszego stopnia z jedną niewiadomą</w:t>
      </w:r>
    </w:p>
    <w:p w14:paraId="56BCF756" w14:textId="0ADC99A8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przekształca wzory, aby wyznaczyć daną wielkość</w:t>
      </w:r>
    </w:p>
    <w:p w14:paraId="4BFF8A30" w14:textId="7BD0669E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z wykorzystaniem twierdzenia Pitagorasa</w:t>
      </w:r>
    </w:p>
    <w:p w14:paraId="04FDA4E7" w14:textId="064924F7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pola figur w układzie współrzędnych, dzieląc figury na części i uzupełniając je</w:t>
      </w:r>
    </w:p>
    <w:p w14:paraId="3F1BCBF5" w14:textId="478F4217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uzasadnia przystawanie trójkątów</w:t>
      </w:r>
    </w:p>
    <w:p w14:paraId="5DE75A33" w14:textId="5977FC79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uzasadnia równość pól trójkątów</w:t>
      </w:r>
    </w:p>
    <w:p w14:paraId="6B1D8B2A" w14:textId="025E1672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przeprowadza proste dowody z wykorzystaniem miar kątów i przystawania trójkątów</w:t>
      </w:r>
    </w:p>
    <w:p w14:paraId="6E8FD7BF" w14:textId="3BD87608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średnią arytmetyczną na podstawie diagramu</w:t>
      </w:r>
    </w:p>
    <w:p w14:paraId="7A34F143" w14:textId="6E54E6B4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przedstawia dane na diagramie słupkowym</w:t>
      </w:r>
    </w:p>
    <w:p w14:paraId="4A2376E2" w14:textId="39F914BD" w:rsidR="00186D45" w:rsidRPr="00686A6C" w:rsidRDefault="00186D45" w:rsidP="00686A6C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odpowiada na pytania na podstawie wykresu</w:t>
      </w:r>
    </w:p>
    <w:p w14:paraId="0D50BA7F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0DB3F7E6" w14:textId="2F7651A4" w:rsidR="00954692" w:rsidRPr="00686A6C" w:rsidRDefault="00954692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4F6404C0" w14:textId="6EBE8BB0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o podwyższonym stopniu trudności dotyczące liczb zapisanych w systemie rzymskim</w:t>
      </w:r>
    </w:p>
    <w:p w14:paraId="26F70D1B" w14:textId="2C8E550A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porównuje liczby wymierne zapisane w różnych postaciach</w:t>
      </w:r>
    </w:p>
    <w:p w14:paraId="6B6128A3" w14:textId="387446F0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z wykorzystaniem lat przestępnych i zwykłych</w:t>
      </w:r>
    </w:p>
    <w:p w14:paraId="05BA3D7B" w14:textId="719BCAB4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na obliczenia pieniężne</w:t>
      </w:r>
    </w:p>
    <w:p w14:paraId="00BC3D67" w14:textId="5645F4E4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obliczenia procentowe do rozwiązywania problemów w kontekście praktycznym (np. stężenia)</w:t>
      </w:r>
    </w:p>
    <w:p w14:paraId="6B0BA519" w14:textId="0C6C0EB9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wykonuje wieloetapowe działania na potęgach</w:t>
      </w:r>
    </w:p>
    <w:p w14:paraId="287D8E86" w14:textId="34D8681A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włącza liczby pod znak pierwiastka (w skomplikowanej sytuacji zadaniowej)</w:t>
      </w:r>
    </w:p>
    <w:p w14:paraId="6D1E6B09" w14:textId="5CAFCE88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wyłącza liczby spod znaku pierwiastka (w skomplikowanej sytuacji zadaniowej)</w:t>
      </w:r>
    </w:p>
    <w:p w14:paraId="5F931990" w14:textId="31F4A798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zapisuje treść wieloetapowych zadań w postaci wyrażeń algebraicznych</w:t>
      </w:r>
    </w:p>
    <w:p w14:paraId="11CE2F23" w14:textId="7FD03DE1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 podwyższonym stopniu trudności z wykorzystaniem podziału proporcjonalnego</w:t>
      </w:r>
    </w:p>
    <w:p w14:paraId="72E2D9D2" w14:textId="04AB2B73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 podwyższonym stopniu trudności na obliczanie pól trójkątów i czworokątów, także w sytuacjach praktycznych</w:t>
      </w:r>
    </w:p>
    <w:p w14:paraId="35AE82F1" w14:textId="463046A4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współrzędne końca odcinka w układzie współrzędnych na podstawie współrzędnych środka i drugiego końc</w:t>
      </w:r>
      <w:r w:rsidRPr="00686A6C">
        <w:rPr>
          <w:rFonts w:ascii="Times New Roman" w:hAnsi="Times New Roman"/>
          <w:sz w:val="24"/>
          <w:szCs w:val="24"/>
        </w:rPr>
        <w:t>a</w:t>
      </w:r>
    </w:p>
    <w:p w14:paraId="7092AE29" w14:textId="2B827B91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 podwyższonym stopniu trudności z wykorzystaniem objętości</w:t>
      </w:r>
    </w:p>
    <w:p w14:paraId="47CB2851" w14:textId="52D33375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 podwyższonym stopniu trudności w sytuacjach praktycznych</w:t>
      </w:r>
    </w:p>
    <w:p w14:paraId="0B69F85F" w14:textId="539BDEDA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złożone zadania dotyczącej średniej arytmetycznej</w:t>
      </w:r>
    </w:p>
    <w:p w14:paraId="1DC142A4" w14:textId="77EA0FDE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interpretuje dane przedstawione na wykresie</w:t>
      </w:r>
    </w:p>
    <w:p w14:paraId="696FA6C4" w14:textId="37ABFD59" w:rsidR="00186D45" w:rsidRPr="00686A6C" w:rsidRDefault="00186D45" w:rsidP="00686A6C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znajduje różne rozwiązania tego samego zadania</w:t>
      </w:r>
    </w:p>
    <w:p w14:paraId="02B3F5C9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4C39E043" w14:textId="053B79DA" w:rsidR="00954692" w:rsidRPr="00686A6C" w:rsidRDefault="00954692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50C1893B" w14:textId="138F0E24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skomplikowane zadania z wykorzystaniem skali</w:t>
      </w:r>
    </w:p>
    <w:p w14:paraId="09DAA4C3" w14:textId="77777777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na obliczanie drogi, prędkości i czasu</w:t>
      </w:r>
      <w:r w:rsidRPr="00686A6C">
        <w:rPr>
          <w:rFonts w:ascii="Times New Roman" w:hAnsi="Times New Roman"/>
          <w:sz w:val="24"/>
          <w:szCs w:val="24"/>
        </w:rPr>
        <w:t xml:space="preserve"> </w:t>
      </w:r>
    </w:p>
    <w:p w14:paraId="54D53CEC" w14:textId="23EF8351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lastRenderedPageBreak/>
        <w:t>rozwiązuje zadania tekstowe o podwyższonym stopniu trudności, również w przypadkach wielokrotnych podwyżek lub obniżek danej wielkości, także z wykorzystaniem wyrażeń algebraicznych</w:t>
      </w:r>
    </w:p>
    <w:p w14:paraId="368D6FED" w14:textId="16A6E2FB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 o podwyższonym stopniu trudności z wykorzystaniem notacji wykładniczej</w:t>
      </w:r>
    </w:p>
    <w:p w14:paraId="1B5E66B1" w14:textId="75D0E13D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za pomocą równań pierwszego stopnia z jedną niewiadomą, w tym z obliczeniami procentowymi</w:t>
      </w:r>
    </w:p>
    <w:p w14:paraId="695DE495" w14:textId="4C5D5055" w:rsidR="00186D45" w:rsidRPr="00686A6C" w:rsidRDefault="00186D45" w:rsidP="00686A6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prawdopodobieństwo zdarzenia w skomplikowanych zadaniach</w:t>
      </w:r>
    </w:p>
    <w:p w14:paraId="445ADC3A" w14:textId="77777777" w:rsidR="00983E8F" w:rsidRDefault="00983E8F" w:rsidP="00686A6C">
      <w:pPr>
        <w:tabs>
          <w:tab w:val="left" w:pos="284"/>
        </w:tabs>
        <w:rPr>
          <w:rFonts w:eastAsia="Arial Unicode MS"/>
          <w:b/>
        </w:rPr>
      </w:pPr>
    </w:p>
    <w:p w14:paraId="2887E9F8" w14:textId="77777777" w:rsidR="00686A6C" w:rsidRPr="00686A6C" w:rsidRDefault="00686A6C" w:rsidP="00686A6C">
      <w:pPr>
        <w:tabs>
          <w:tab w:val="left" w:pos="284"/>
        </w:tabs>
        <w:rPr>
          <w:rFonts w:eastAsia="Arial Unicode MS"/>
          <w:b/>
        </w:rPr>
      </w:pPr>
    </w:p>
    <w:p w14:paraId="6CBF8777" w14:textId="26E8C8B5" w:rsidR="009D4B59" w:rsidRPr="00686A6C" w:rsidRDefault="009D4B59" w:rsidP="00686A6C">
      <w:pPr>
        <w:tabs>
          <w:tab w:val="left" w:pos="284"/>
        </w:tabs>
        <w:rPr>
          <w:rFonts w:eastAsia="Arial Unicode MS"/>
          <w:b/>
        </w:rPr>
      </w:pPr>
      <w:r w:rsidRPr="00686A6C">
        <w:rPr>
          <w:rFonts w:eastAsia="Arial Unicode MS"/>
          <w:b/>
        </w:rPr>
        <w:t>ROZDZIAŁ VII</w:t>
      </w:r>
      <w:r w:rsidR="000B3A16" w:rsidRPr="00686A6C">
        <w:rPr>
          <w:rFonts w:eastAsia="Arial Unicode MS"/>
          <w:b/>
        </w:rPr>
        <w:t xml:space="preserve">. </w:t>
      </w:r>
      <w:r w:rsidR="00213B53" w:rsidRPr="00686A6C">
        <w:rPr>
          <w:rFonts w:eastAsia="Arial Unicode MS"/>
          <w:b/>
        </w:rPr>
        <w:t>KOŁA I OKRĘGI. SYMETRIE</w:t>
      </w:r>
    </w:p>
    <w:p w14:paraId="0ABCDDBD" w14:textId="77777777" w:rsidR="00F04B69" w:rsidRPr="00686A6C" w:rsidRDefault="00F04B6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0A9358BB" w14:textId="67CE7FF5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dopuszczającą</w:t>
      </w:r>
      <w:r w:rsidRPr="00686A6C">
        <w:t>, jeśli:</w:t>
      </w:r>
    </w:p>
    <w:p w14:paraId="353B4126" w14:textId="1D3B1717" w:rsidR="0067676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obliczanie długości okręgu</w:t>
      </w:r>
    </w:p>
    <w:p w14:paraId="4D56FD2A" w14:textId="55210651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wartość wyrażeń zawierających liczbę π</w:t>
      </w:r>
    </w:p>
    <w:p w14:paraId="6EFC2844" w14:textId="6DAFE429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bCs/>
          <w:sz w:val="24"/>
          <w:szCs w:val="24"/>
        </w:rPr>
        <w:t>oblicza pole koła (w prostych przypadkach)</w:t>
      </w:r>
    </w:p>
    <w:p w14:paraId="0FD0F341" w14:textId="7D1FC665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osie symetrii figury</w:t>
      </w:r>
    </w:p>
    <w:p w14:paraId="470B0821" w14:textId="32E23BEA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wielokąty osiowosymetryczne</w:t>
      </w:r>
    </w:p>
    <w:p w14:paraId="2C21573A" w14:textId="5DCC0A62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wielokąty środkowosymetryczne</w:t>
      </w:r>
    </w:p>
    <w:p w14:paraId="77B72C7D" w14:textId="78456016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wskazuje środek symetrii w wielokątach foremnych</w:t>
      </w:r>
    </w:p>
    <w:p w14:paraId="18842AD9" w14:textId="21126ECC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symetralną odcinka</w:t>
      </w:r>
    </w:p>
    <w:p w14:paraId="5B3151B0" w14:textId="0200FA73" w:rsidR="00B2460F" w:rsidRPr="00686A6C" w:rsidRDefault="00B2460F" w:rsidP="00686A6C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rozpoznaje dwusieczną kąta</w:t>
      </w:r>
    </w:p>
    <w:p w14:paraId="3014BF93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7BD68939" w14:textId="16C240C3" w:rsidR="0067676F" w:rsidRPr="00686A6C" w:rsidRDefault="0067676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36E82314" w14:textId="6EBB0821" w:rsidR="0067676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na obliczanie promienia i średnicy okręgu</w:t>
      </w:r>
    </w:p>
    <w:p w14:paraId="43675880" w14:textId="4F463691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bCs/>
          <w:sz w:val="24"/>
          <w:szCs w:val="24"/>
        </w:rPr>
        <w:t>oblicza promień koła przy danym polu (w prostych przypadkach)</w:t>
      </w:r>
    </w:p>
    <w:p w14:paraId="53A830DE" w14:textId="15CE580E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</w:t>
      </w:r>
      <w:r w:rsidRPr="00686A6C">
        <w:rPr>
          <w:rFonts w:ascii="Times New Roman" w:hAnsi="Times New Roman"/>
          <w:bCs/>
          <w:sz w:val="24"/>
          <w:szCs w:val="24"/>
        </w:rPr>
        <w:t>blicza obwód koła przy danym polu (w prostych przypadkach)</w:t>
      </w:r>
    </w:p>
    <w:p w14:paraId="2814CBD5" w14:textId="735ADE83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podaje przybliżoną wartość odpowiedzi w zadaniach tekstowych</w:t>
      </w:r>
    </w:p>
    <w:p w14:paraId="001734D7" w14:textId="7164BA35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rozwiązuje proste zadania tekstowe z wykorzystaniem długości okręgu i pola koła  </w:t>
      </w:r>
    </w:p>
    <w:p w14:paraId="4048670F" w14:textId="6F4F57CE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 tekstowe na obliczanie pola pierścienia kołowego</w:t>
      </w:r>
    </w:p>
    <w:p w14:paraId="51E86F19" w14:textId="23570C92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uzupełnia rysunek tak, aby nowa figura miała oś symetrii</w:t>
      </w:r>
    </w:p>
    <w:p w14:paraId="25367A71" w14:textId="0A654697" w:rsidR="00B2460F" w:rsidRPr="00686A6C" w:rsidRDefault="00B2460F" w:rsidP="00686A6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proste zadania, wykorzystując własności symetralnej</w:t>
      </w:r>
    </w:p>
    <w:p w14:paraId="51BFB2D5" w14:textId="77777777" w:rsidR="00A03C99" w:rsidRPr="00686A6C" w:rsidRDefault="00A03C99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2B7EBC34" w14:textId="4168F69F" w:rsidR="009D4B59" w:rsidRPr="00686A6C" w:rsidRDefault="009D4B59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4A59554D" w14:textId="16E96FA3" w:rsidR="00B2460F" w:rsidRPr="00686A6C" w:rsidRDefault="00B2460F" w:rsidP="00686A6C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na obliczanie długości okręgu</w:t>
      </w:r>
    </w:p>
    <w:p w14:paraId="5344F149" w14:textId="4F3BA895" w:rsidR="00B2460F" w:rsidRPr="00686A6C" w:rsidRDefault="00B2460F" w:rsidP="00686A6C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figury z uwzględnieniem pola koła</w:t>
      </w:r>
    </w:p>
    <w:p w14:paraId="3EBF439B" w14:textId="3F332CAF" w:rsidR="00B2460F" w:rsidRPr="00686A6C" w:rsidRDefault="00B2460F" w:rsidP="00686A6C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korzysta z zależności między kwadratem a okręgiem opisanym na kwadracie</w:t>
      </w:r>
    </w:p>
    <w:p w14:paraId="29461E40" w14:textId="791C4F9A" w:rsidR="00B2460F" w:rsidRPr="00686A6C" w:rsidRDefault="00B2460F" w:rsidP="00686A6C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tekstowe, w których zmieniają się pole i obwód koła</w:t>
      </w:r>
    </w:p>
    <w:p w14:paraId="4E26BA42" w14:textId="722190D8" w:rsidR="00B2460F" w:rsidRPr="00686A6C" w:rsidRDefault="00B2460F" w:rsidP="00686A6C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podaje liczbę osi symetrii figury</w:t>
      </w:r>
    </w:p>
    <w:p w14:paraId="0CBE9726" w14:textId="77777777" w:rsidR="00B2460F" w:rsidRPr="00686A6C" w:rsidRDefault="00B2460F" w:rsidP="00686A6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60258B31" w14:textId="75DEEFBD" w:rsidR="00B2460F" w:rsidRPr="00686A6C" w:rsidRDefault="00B2460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522FAF3B" w14:textId="06D5D999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tekstowe na obliczanie długości okręgu w sytuacji praktycznej</w:t>
      </w:r>
    </w:p>
    <w:p w14:paraId="73E3D7AC" w14:textId="30891B05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wieloetapowe zadania na obliczanie obwodu koła w sytuacjach praktycznych</w:t>
      </w:r>
    </w:p>
    <w:p w14:paraId="16DE6117" w14:textId="6AFD70EA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pierścienia kołowego o danych średnicach</w:t>
      </w:r>
    </w:p>
    <w:p w14:paraId="17E1B2D4" w14:textId="3672C078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znajduje punkt symetryczny do danego względem danej osi</w:t>
      </w:r>
    </w:p>
    <w:p w14:paraId="6B4E8BEA" w14:textId="6F7A3884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uzupełnia rysunek tak, aby nowa figura miała środek symetrii</w:t>
      </w:r>
    </w:p>
    <w:p w14:paraId="3ED7227B" w14:textId="5AA4B6F0" w:rsidR="00B2460F" w:rsidRPr="00686A6C" w:rsidRDefault="00B2460F" w:rsidP="00686A6C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z wykorzystaniem własności dwusiecznej kąta</w:t>
      </w:r>
    </w:p>
    <w:p w14:paraId="5A055EB6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1B59C7CC" w14:textId="1C0D6E9E" w:rsidR="00B2460F" w:rsidRPr="00686A6C" w:rsidRDefault="00B2460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776BFCE4" w14:textId="3DE08186" w:rsidR="00B2460F" w:rsidRPr="00686A6C" w:rsidRDefault="00B2460F" w:rsidP="00686A6C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pole i obwód figury powstałej z kół o różnych promieniach</w:t>
      </w:r>
    </w:p>
    <w:p w14:paraId="776A237E" w14:textId="1E4FDCCF" w:rsidR="00B2460F" w:rsidRPr="00686A6C" w:rsidRDefault="00B2460F" w:rsidP="00686A6C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skomplikowane zadania z wykorzystaniem własności symetralnej</w:t>
      </w:r>
    </w:p>
    <w:p w14:paraId="3806E378" w14:textId="77777777" w:rsidR="00A11E21" w:rsidRPr="00686A6C" w:rsidRDefault="00A11E21" w:rsidP="00686A6C">
      <w:pPr>
        <w:tabs>
          <w:tab w:val="left" w:pos="284"/>
        </w:tabs>
        <w:jc w:val="both"/>
      </w:pPr>
    </w:p>
    <w:p w14:paraId="4B315633" w14:textId="77777777" w:rsidR="00A11E21" w:rsidRPr="00686A6C" w:rsidRDefault="00A11E21" w:rsidP="00686A6C">
      <w:pPr>
        <w:tabs>
          <w:tab w:val="left" w:pos="284"/>
        </w:tabs>
        <w:rPr>
          <w:b/>
          <w:bCs/>
        </w:rPr>
      </w:pPr>
    </w:p>
    <w:p w14:paraId="3EC4C0CA" w14:textId="677F3544" w:rsidR="00213B53" w:rsidRPr="00686A6C" w:rsidRDefault="00213B53" w:rsidP="00686A6C">
      <w:pPr>
        <w:tabs>
          <w:tab w:val="left" w:pos="284"/>
        </w:tabs>
        <w:rPr>
          <w:rFonts w:eastAsia="Arial Unicode MS"/>
          <w:b/>
        </w:rPr>
      </w:pPr>
      <w:r w:rsidRPr="00686A6C">
        <w:rPr>
          <w:rFonts w:eastAsia="Arial Unicode MS"/>
          <w:b/>
        </w:rPr>
        <w:t>ROZDZIAŁ VIII</w:t>
      </w:r>
      <w:r w:rsidR="00E0155E" w:rsidRPr="00686A6C">
        <w:rPr>
          <w:rFonts w:eastAsia="Arial Unicode MS"/>
          <w:b/>
        </w:rPr>
        <w:t xml:space="preserve">. </w:t>
      </w:r>
      <w:r w:rsidRPr="00686A6C">
        <w:rPr>
          <w:rFonts w:eastAsia="Arial Unicode MS"/>
          <w:b/>
        </w:rPr>
        <w:t>RACHUNEK PRAWDOPODOBIEŃSTWA</w:t>
      </w:r>
    </w:p>
    <w:p w14:paraId="1D24CC31" w14:textId="77777777" w:rsidR="00213B53" w:rsidRPr="00686A6C" w:rsidRDefault="00213B53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27BA403B" w14:textId="1AAF8682" w:rsidR="00213B53" w:rsidRPr="00686A6C" w:rsidRDefault="00213B53" w:rsidP="00686A6C">
      <w:pPr>
        <w:tabs>
          <w:tab w:val="left" w:pos="284"/>
        </w:tabs>
      </w:pPr>
      <w:r w:rsidRPr="00686A6C">
        <w:t xml:space="preserve">Uczeń otrzymuje ocenę </w:t>
      </w:r>
      <w:r w:rsidR="00B2460F" w:rsidRPr="00686A6C">
        <w:rPr>
          <w:b/>
          <w:bCs/>
        </w:rPr>
        <w:t>dopuszczającą</w:t>
      </w:r>
      <w:r w:rsidRPr="00686A6C">
        <w:t>, jeśli:</w:t>
      </w:r>
    </w:p>
    <w:p w14:paraId="5ADB9B88" w14:textId="4DD0F67F" w:rsidR="00B2460F" w:rsidRPr="00686A6C" w:rsidRDefault="00B2460F" w:rsidP="00686A6C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regułę mnożenia (w prostych przypadkach)</w:t>
      </w:r>
    </w:p>
    <w:p w14:paraId="205090D5" w14:textId="0149C442" w:rsidR="00B2460F" w:rsidRPr="00686A6C" w:rsidRDefault="00B2460F" w:rsidP="00686A6C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prostą sytuację zadaniową ilustruje drzewkiem</w:t>
      </w:r>
    </w:p>
    <w:p w14:paraId="3C868AF1" w14:textId="77777777" w:rsidR="00B2460F" w:rsidRPr="00686A6C" w:rsidRDefault="00B2460F" w:rsidP="00686A6C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rozróżnia sytuacje, w których stosuje się regułę dodawania albo regułę mnożenia</w:t>
      </w:r>
    </w:p>
    <w:p w14:paraId="05FAC251" w14:textId="742FF350" w:rsidR="00B2460F" w:rsidRPr="00686A6C" w:rsidRDefault="00B2460F" w:rsidP="00686A6C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lastRenderedPageBreak/>
        <w:t>rozróżnia doświadczenia: losowanie bez zwracania i losowanie ze zwracaniem</w:t>
      </w:r>
    </w:p>
    <w:p w14:paraId="6E9627CA" w14:textId="372515F7" w:rsidR="00B2460F" w:rsidRPr="00686A6C" w:rsidRDefault="00B2460F" w:rsidP="00686A6C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przeprowadza proste doświadczenia losowe polegające na rzucie monetą lub sześcienną kostką do gry, analizuje je i oblicza prawdopodobieństwa zdarzeń w prostych doświadczeniach losowych</w:t>
      </w:r>
    </w:p>
    <w:p w14:paraId="3437D258" w14:textId="77777777" w:rsidR="00686A6C" w:rsidRPr="00686A6C" w:rsidRDefault="00686A6C" w:rsidP="00686A6C">
      <w:pPr>
        <w:tabs>
          <w:tab w:val="left" w:pos="284"/>
        </w:tabs>
        <w:rPr>
          <w:sz w:val="16"/>
          <w:szCs w:val="16"/>
        </w:rPr>
      </w:pPr>
    </w:p>
    <w:p w14:paraId="4C667B5C" w14:textId="6CBE47F6" w:rsidR="00B2460F" w:rsidRPr="00686A6C" w:rsidRDefault="00B2460F" w:rsidP="00686A6C">
      <w:pPr>
        <w:tabs>
          <w:tab w:val="left" w:pos="284"/>
        </w:tabs>
      </w:pPr>
      <w:r w:rsidRPr="00686A6C">
        <w:t xml:space="preserve">Uczeń otrzymuje ocenę </w:t>
      </w:r>
      <w:r w:rsidRPr="00686A6C">
        <w:rPr>
          <w:b/>
          <w:bCs/>
        </w:rPr>
        <w:t>dostateczną</w:t>
      </w:r>
      <w:r w:rsidRPr="00686A6C">
        <w:t>, jeśli:</w:t>
      </w:r>
    </w:p>
    <w:p w14:paraId="02D49868" w14:textId="5FB478D4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 prostej sytuacji zadaniowej bada, ile jest możliwości wyboru</w:t>
      </w:r>
    </w:p>
    <w:p w14:paraId="5D8E4741" w14:textId="3401BDB5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reguły dodawania i mnożenia do zliczania par elementów w sytuacjach wymagających rozważenia np. trzech przypadków</w:t>
      </w:r>
    </w:p>
    <w:p w14:paraId="108D1400" w14:textId="01C4457F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prawdopodobieństwo zdarzeń dla kilkakrotnego losowania, jeśli oczekiwanymi wynikami są para lub trójka np. liczb</w:t>
      </w:r>
    </w:p>
    <w:p w14:paraId="61AAC92A" w14:textId="3B36FCEB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prawdopodobieństwa zdarzeń w prostych doświadczeniach polegających na losowaniu dwóch elementów</w:t>
      </w:r>
    </w:p>
    <w:p w14:paraId="47918FB9" w14:textId="2AD50500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wykonuje obliczenia bez wypisywania wszystkich możliwości</w:t>
      </w:r>
    </w:p>
    <w:p w14:paraId="492D8A18" w14:textId="4059F8FB" w:rsidR="00B2460F" w:rsidRPr="00686A6C" w:rsidRDefault="00B2460F" w:rsidP="00686A6C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 xml:space="preserve"> analizuje proste doświadczenia losowe polegające na rzucie monetą lub sześcienną kostką do gry</w:t>
      </w:r>
      <w:r w:rsidRPr="00686A6C">
        <w:rPr>
          <w:rFonts w:ascii="Times New Roman" w:hAnsi="Times New Roman"/>
          <w:sz w:val="24"/>
          <w:szCs w:val="24"/>
        </w:rPr>
        <w:t xml:space="preserve"> </w:t>
      </w:r>
      <w:r w:rsidRPr="00686A6C">
        <w:rPr>
          <w:rFonts w:ascii="Times New Roman" w:hAnsi="Times New Roman"/>
          <w:sz w:val="24"/>
          <w:szCs w:val="24"/>
        </w:rPr>
        <w:t>i oblicza prawdopodobieństwa zdarzeń w prostych doświadczeniach losowych</w:t>
      </w:r>
    </w:p>
    <w:p w14:paraId="2F3ED567" w14:textId="77777777" w:rsidR="00B30E6D" w:rsidRPr="00686A6C" w:rsidRDefault="00B30E6D" w:rsidP="00686A6C">
      <w:pPr>
        <w:tabs>
          <w:tab w:val="left" w:pos="284"/>
        </w:tabs>
        <w:rPr>
          <w:sz w:val="16"/>
          <w:szCs w:val="16"/>
        </w:rPr>
      </w:pPr>
    </w:p>
    <w:p w14:paraId="7FF1CCE4" w14:textId="178A669B" w:rsidR="00213B53" w:rsidRPr="00686A6C" w:rsidRDefault="00213B53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dobrą</w:t>
      </w:r>
      <w:r w:rsidRPr="00686A6C">
        <w:t>, jeśli:</w:t>
      </w:r>
    </w:p>
    <w:p w14:paraId="364D93CE" w14:textId="195FC385" w:rsidR="00B2460F" w:rsidRPr="00686A6C" w:rsidRDefault="00B2460F" w:rsidP="00686A6C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wieloetapową sytuację zadaniową ilustruje drzewkiem</w:t>
      </w:r>
    </w:p>
    <w:p w14:paraId="17FE7F21" w14:textId="2B033D82" w:rsidR="00B2460F" w:rsidRPr="00686A6C" w:rsidRDefault="00B2460F" w:rsidP="00686A6C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 sytuacji zadaniowej bada, ile jest możliwości wyboru</w:t>
      </w:r>
    </w:p>
    <w:p w14:paraId="365B78AC" w14:textId="0C2A05CA" w:rsidR="00B2460F" w:rsidRPr="00686A6C" w:rsidRDefault="00686A6C" w:rsidP="00686A6C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rozwiązuje zadania nie trudniejsze niż: ile jest możliwych wyników losowania liczb dwucyfrowych o różnych cyfrach</w:t>
      </w:r>
    </w:p>
    <w:p w14:paraId="432CDF5D" w14:textId="77777777" w:rsidR="00686A6C" w:rsidRPr="00686A6C" w:rsidRDefault="00686A6C" w:rsidP="00686A6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7DB031D" w14:textId="4BD18AC1" w:rsidR="00B2460F" w:rsidRPr="00686A6C" w:rsidRDefault="00B2460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bardzo dobrą</w:t>
      </w:r>
      <w:r w:rsidRPr="00686A6C">
        <w:t>, jeśli:</w:t>
      </w:r>
    </w:p>
    <w:p w14:paraId="0A7ABC09" w14:textId="296BB5BB" w:rsidR="00B2460F" w:rsidRPr="00686A6C" w:rsidRDefault="00686A6C" w:rsidP="00686A6C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stosuje reguły dodawania i mnożenia do zliczania par elementów w sytuacjach wymagających rozważenia wielu przypadków</w:t>
      </w:r>
    </w:p>
    <w:p w14:paraId="0857BFF4" w14:textId="1EF09F74" w:rsidR="00686A6C" w:rsidRPr="00686A6C" w:rsidRDefault="00686A6C" w:rsidP="00686A6C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oblicza prawdopodobieństwa zdarzeń w doświadczeniach polegających na rzucie dwiema kostkami lub losowaniu dwóch elementów ze zwracaniem</w:t>
      </w:r>
    </w:p>
    <w:p w14:paraId="1021F70A" w14:textId="6F951D05" w:rsidR="00686A6C" w:rsidRPr="00686A6C" w:rsidRDefault="00686A6C" w:rsidP="00686A6C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A6C">
        <w:rPr>
          <w:rFonts w:ascii="Times New Roman" w:hAnsi="Times New Roman"/>
          <w:sz w:val="24"/>
          <w:szCs w:val="24"/>
        </w:rPr>
        <w:t>wyznacza zbiory obiektów, analizuje je i ustala liczbę obiektów o danej własności (w skomplikowanych przypadkach)</w:t>
      </w:r>
    </w:p>
    <w:p w14:paraId="4754285F" w14:textId="77777777" w:rsidR="00686A6C" w:rsidRPr="00686A6C" w:rsidRDefault="00686A6C" w:rsidP="00686A6C">
      <w:pPr>
        <w:tabs>
          <w:tab w:val="left" w:pos="284"/>
        </w:tabs>
        <w:jc w:val="both"/>
        <w:rPr>
          <w:sz w:val="16"/>
          <w:szCs w:val="16"/>
        </w:rPr>
      </w:pPr>
    </w:p>
    <w:p w14:paraId="681346F9" w14:textId="4CD8DAC5" w:rsidR="00B2460F" w:rsidRPr="00686A6C" w:rsidRDefault="00B2460F" w:rsidP="00686A6C">
      <w:pPr>
        <w:tabs>
          <w:tab w:val="left" w:pos="284"/>
        </w:tabs>
        <w:jc w:val="both"/>
      </w:pPr>
      <w:r w:rsidRPr="00686A6C">
        <w:t xml:space="preserve">Uczeń otrzymuje ocenę </w:t>
      </w:r>
      <w:r w:rsidRPr="00686A6C">
        <w:rPr>
          <w:b/>
          <w:bCs/>
        </w:rPr>
        <w:t>celującą</w:t>
      </w:r>
      <w:r w:rsidRPr="00686A6C">
        <w:t>, jeśli:</w:t>
      </w:r>
    </w:p>
    <w:p w14:paraId="2043C86A" w14:textId="46BF90B3" w:rsidR="00B2460F" w:rsidRPr="00686A6C" w:rsidRDefault="00B2460F" w:rsidP="00686A6C">
      <w:pPr>
        <w:tabs>
          <w:tab w:val="left" w:pos="284"/>
        </w:tabs>
        <w:jc w:val="both"/>
      </w:pPr>
      <w:r w:rsidRPr="00686A6C">
        <w:t>1.</w:t>
      </w:r>
      <w:r w:rsidR="00686A6C" w:rsidRPr="00686A6C">
        <w:t xml:space="preserve"> </w:t>
      </w:r>
      <w:r w:rsidR="00686A6C" w:rsidRPr="00686A6C">
        <w:t>przeprowadza doświadczenia losowe polegające na rzucie kostką wielościenną lub losowaniu kuli spośród zestawu kul, analizuje je i oblicza prawdopodobieństwa zdarzeń w doświadczeniach losowych</w:t>
      </w:r>
    </w:p>
    <w:p w14:paraId="7A4E3A5D" w14:textId="77777777" w:rsidR="00730745" w:rsidRDefault="00730745" w:rsidP="00686A6C">
      <w:pPr>
        <w:tabs>
          <w:tab w:val="left" w:pos="284"/>
        </w:tabs>
        <w:jc w:val="both"/>
      </w:pPr>
    </w:p>
    <w:p w14:paraId="4031B2F3" w14:textId="77777777" w:rsidR="00686A6C" w:rsidRDefault="00686A6C" w:rsidP="00686A6C">
      <w:pPr>
        <w:tabs>
          <w:tab w:val="left" w:pos="284"/>
        </w:tabs>
        <w:jc w:val="both"/>
      </w:pPr>
    </w:p>
    <w:p w14:paraId="4DAAE2E0" w14:textId="77777777" w:rsidR="00686A6C" w:rsidRDefault="00686A6C" w:rsidP="00686A6C">
      <w:pPr>
        <w:tabs>
          <w:tab w:val="left" w:pos="284"/>
        </w:tabs>
        <w:jc w:val="both"/>
      </w:pPr>
    </w:p>
    <w:p w14:paraId="2FCE99F8" w14:textId="77777777" w:rsidR="00686A6C" w:rsidRDefault="00686A6C" w:rsidP="00686A6C">
      <w:pPr>
        <w:tabs>
          <w:tab w:val="left" w:pos="284"/>
        </w:tabs>
        <w:jc w:val="both"/>
      </w:pPr>
    </w:p>
    <w:p w14:paraId="23F59CD5" w14:textId="208E53C6" w:rsidR="00686A6C" w:rsidRPr="00686A6C" w:rsidRDefault="00686A6C" w:rsidP="00686A6C">
      <w:pPr>
        <w:tabs>
          <w:tab w:val="left" w:pos="284"/>
        </w:tabs>
        <w:jc w:val="both"/>
      </w:pPr>
      <w:r>
        <w:t xml:space="preserve">Uczeń otrzymuje ocenę </w:t>
      </w:r>
      <w:r w:rsidRPr="00686A6C">
        <w:rPr>
          <w:b/>
        </w:rPr>
        <w:t>niedostateczną</w:t>
      </w:r>
      <w:r>
        <w:t>, jeśli nie opanował wiadomości i umiejętności na ocenę dopuszczającą.</w:t>
      </w:r>
      <w:bookmarkStart w:id="0" w:name="_GoBack"/>
      <w:bookmarkEnd w:id="0"/>
    </w:p>
    <w:sectPr w:rsidR="00686A6C" w:rsidRPr="00686A6C" w:rsidSect="006E2925">
      <w:pgSz w:w="11906" w:h="16838" w:code="9"/>
      <w:pgMar w:top="709" w:right="851" w:bottom="567" w:left="709" w:header="284" w:footer="1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90CF" w14:textId="77777777" w:rsidR="006447D0" w:rsidRDefault="006447D0" w:rsidP="00922B06">
      <w:r>
        <w:separator/>
      </w:r>
    </w:p>
  </w:endnote>
  <w:endnote w:type="continuationSeparator" w:id="0">
    <w:p w14:paraId="1D221CCE" w14:textId="77777777" w:rsidR="006447D0" w:rsidRDefault="006447D0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9665" w14:textId="77777777" w:rsidR="006447D0" w:rsidRDefault="006447D0" w:rsidP="00922B06">
      <w:r>
        <w:separator/>
      </w:r>
    </w:p>
  </w:footnote>
  <w:footnote w:type="continuationSeparator" w:id="0">
    <w:p w14:paraId="618AE357" w14:textId="77777777" w:rsidR="006447D0" w:rsidRDefault="006447D0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EA9"/>
    <w:multiLevelType w:val="hybridMultilevel"/>
    <w:tmpl w:val="FF92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3CA"/>
    <w:multiLevelType w:val="hybridMultilevel"/>
    <w:tmpl w:val="CA42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31"/>
    <w:multiLevelType w:val="hybridMultilevel"/>
    <w:tmpl w:val="6DE4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E62"/>
    <w:multiLevelType w:val="hybridMultilevel"/>
    <w:tmpl w:val="A6D4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DA0"/>
    <w:multiLevelType w:val="hybridMultilevel"/>
    <w:tmpl w:val="6248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34A"/>
    <w:multiLevelType w:val="hybridMultilevel"/>
    <w:tmpl w:val="9AFA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77F9"/>
    <w:multiLevelType w:val="hybridMultilevel"/>
    <w:tmpl w:val="7B4A572E"/>
    <w:lvl w:ilvl="0" w:tplc="C67CFC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833166B"/>
    <w:multiLevelType w:val="hybridMultilevel"/>
    <w:tmpl w:val="EE00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D7481"/>
    <w:multiLevelType w:val="hybridMultilevel"/>
    <w:tmpl w:val="5E2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9189C"/>
    <w:multiLevelType w:val="hybridMultilevel"/>
    <w:tmpl w:val="5A30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124E2"/>
    <w:multiLevelType w:val="hybridMultilevel"/>
    <w:tmpl w:val="A2CC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95623"/>
    <w:multiLevelType w:val="hybridMultilevel"/>
    <w:tmpl w:val="D05E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AC0"/>
    <w:multiLevelType w:val="hybridMultilevel"/>
    <w:tmpl w:val="3E10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81E13"/>
    <w:multiLevelType w:val="hybridMultilevel"/>
    <w:tmpl w:val="1074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B0690"/>
    <w:multiLevelType w:val="hybridMultilevel"/>
    <w:tmpl w:val="6600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2060F"/>
    <w:multiLevelType w:val="hybridMultilevel"/>
    <w:tmpl w:val="07D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13A20"/>
    <w:multiLevelType w:val="hybridMultilevel"/>
    <w:tmpl w:val="445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90FF8"/>
    <w:multiLevelType w:val="hybridMultilevel"/>
    <w:tmpl w:val="8A4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E5767"/>
    <w:multiLevelType w:val="hybridMultilevel"/>
    <w:tmpl w:val="ED30FB52"/>
    <w:lvl w:ilvl="0" w:tplc="434C058A">
      <w:start w:val="1"/>
      <w:numFmt w:val="decimal"/>
      <w:lvlText w:val="%1."/>
      <w:lvlJc w:val="left"/>
      <w:pPr>
        <w:ind w:left="1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3FAF70E5"/>
    <w:multiLevelType w:val="hybridMultilevel"/>
    <w:tmpl w:val="CD64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516F"/>
    <w:multiLevelType w:val="hybridMultilevel"/>
    <w:tmpl w:val="6B8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205F3"/>
    <w:multiLevelType w:val="hybridMultilevel"/>
    <w:tmpl w:val="9E84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06564"/>
    <w:multiLevelType w:val="hybridMultilevel"/>
    <w:tmpl w:val="E252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44DB9"/>
    <w:multiLevelType w:val="hybridMultilevel"/>
    <w:tmpl w:val="8F78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867FF"/>
    <w:multiLevelType w:val="hybridMultilevel"/>
    <w:tmpl w:val="A86E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54EF3"/>
    <w:multiLevelType w:val="hybridMultilevel"/>
    <w:tmpl w:val="DA96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01D7"/>
    <w:multiLevelType w:val="hybridMultilevel"/>
    <w:tmpl w:val="364E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1530C"/>
    <w:multiLevelType w:val="hybridMultilevel"/>
    <w:tmpl w:val="F38E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C1BAA"/>
    <w:multiLevelType w:val="hybridMultilevel"/>
    <w:tmpl w:val="4794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764C"/>
    <w:multiLevelType w:val="hybridMultilevel"/>
    <w:tmpl w:val="7BFE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64D59"/>
    <w:multiLevelType w:val="hybridMultilevel"/>
    <w:tmpl w:val="3120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46C90"/>
    <w:multiLevelType w:val="hybridMultilevel"/>
    <w:tmpl w:val="2592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631EE"/>
    <w:multiLevelType w:val="hybridMultilevel"/>
    <w:tmpl w:val="8D5E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264BF"/>
    <w:multiLevelType w:val="hybridMultilevel"/>
    <w:tmpl w:val="8EBA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0D37"/>
    <w:multiLevelType w:val="hybridMultilevel"/>
    <w:tmpl w:val="FA54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B475A"/>
    <w:multiLevelType w:val="hybridMultilevel"/>
    <w:tmpl w:val="45BA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01543"/>
    <w:multiLevelType w:val="hybridMultilevel"/>
    <w:tmpl w:val="2F2A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22EE0"/>
    <w:multiLevelType w:val="hybridMultilevel"/>
    <w:tmpl w:val="71E84C72"/>
    <w:lvl w:ilvl="0" w:tplc="2DD0D3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16"/>
  </w:num>
  <w:num w:numId="6">
    <w:abstractNumId w:val="29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22"/>
  </w:num>
  <w:num w:numId="12">
    <w:abstractNumId w:val="10"/>
  </w:num>
  <w:num w:numId="13">
    <w:abstractNumId w:val="25"/>
  </w:num>
  <w:num w:numId="14">
    <w:abstractNumId w:val="46"/>
  </w:num>
  <w:num w:numId="15">
    <w:abstractNumId w:val="36"/>
  </w:num>
  <w:num w:numId="16">
    <w:abstractNumId w:val="3"/>
  </w:num>
  <w:num w:numId="17">
    <w:abstractNumId w:val="18"/>
  </w:num>
  <w:num w:numId="18">
    <w:abstractNumId w:val="41"/>
  </w:num>
  <w:num w:numId="19">
    <w:abstractNumId w:val="42"/>
  </w:num>
  <w:num w:numId="20">
    <w:abstractNumId w:val="12"/>
  </w:num>
  <w:num w:numId="21">
    <w:abstractNumId w:val="23"/>
  </w:num>
  <w:num w:numId="22">
    <w:abstractNumId w:val="4"/>
  </w:num>
  <w:num w:numId="23">
    <w:abstractNumId w:val="34"/>
  </w:num>
  <w:num w:numId="24">
    <w:abstractNumId w:val="24"/>
  </w:num>
  <w:num w:numId="25">
    <w:abstractNumId w:val="20"/>
  </w:num>
  <w:num w:numId="26">
    <w:abstractNumId w:val="30"/>
  </w:num>
  <w:num w:numId="27">
    <w:abstractNumId w:val="32"/>
  </w:num>
  <w:num w:numId="28">
    <w:abstractNumId w:val="26"/>
  </w:num>
  <w:num w:numId="29">
    <w:abstractNumId w:val="38"/>
  </w:num>
  <w:num w:numId="30">
    <w:abstractNumId w:val="5"/>
  </w:num>
  <w:num w:numId="31">
    <w:abstractNumId w:val="28"/>
  </w:num>
  <w:num w:numId="32">
    <w:abstractNumId w:val="44"/>
  </w:num>
  <w:num w:numId="33">
    <w:abstractNumId w:val="39"/>
  </w:num>
  <w:num w:numId="34">
    <w:abstractNumId w:val="31"/>
  </w:num>
  <w:num w:numId="35">
    <w:abstractNumId w:val="1"/>
  </w:num>
  <w:num w:numId="36">
    <w:abstractNumId w:val="17"/>
  </w:num>
  <w:num w:numId="37">
    <w:abstractNumId w:val="35"/>
  </w:num>
  <w:num w:numId="38">
    <w:abstractNumId w:val="43"/>
  </w:num>
  <w:num w:numId="39">
    <w:abstractNumId w:val="45"/>
  </w:num>
  <w:num w:numId="40">
    <w:abstractNumId w:val="11"/>
  </w:num>
  <w:num w:numId="41">
    <w:abstractNumId w:val="33"/>
  </w:num>
  <w:num w:numId="42">
    <w:abstractNumId w:val="8"/>
  </w:num>
  <w:num w:numId="43">
    <w:abstractNumId w:val="40"/>
  </w:num>
  <w:num w:numId="44">
    <w:abstractNumId w:val="37"/>
  </w:num>
  <w:num w:numId="45">
    <w:abstractNumId w:val="21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86D45"/>
    <w:rsid w:val="001961A6"/>
    <w:rsid w:val="001A3251"/>
    <w:rsid w:val="001C507D"/>
    <w:rsid w:val="001D19FC"/>
    <w:rsid w:val="001E76DF"/>
    <w:rsid w:val="00207263"/>
    <w:rsid w:val="00213B53"/>
    <w:rsid w:val="00217F00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47D0"/>
    <w:rsid w:val="00645E11"/>
    <w:rsid w:val="006620C5"/>
    <w:rsid w:val="0067676F"/>
    <w:rsid w:val="00686A6C"/>
    <w:rsid w:val="00687045"/>
    <w:rsid w:val="006901AB"/>
    <w:rsid w:val="00690E8E"/>
    <w:rsid w:val="006D4F72"/>
    <w:rsid w:val="006E2925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81D43"/>
    <w:rsid w:val="00892B79"/>
    <w:rsid w:val="008B7C78"/>
    <w:rsid w:val="008C33A5"/>
    <w:rsid w:val="008C644C"/>
    <w:rsid w:val="008C6D41"/>
    <w:rsid w:val="008F59DE"/>
    <w:rsid w:val="00901A10"/>
    <w:rsid w:val="00917B97"/>
    <w:rsid w:val="00922B06"/>
    <w:rsid w:val="00954692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5C5B"/>
    <w:rsid w:val="00AB62DB"/>
    <w:rsid w:val="00AB745D"/>
    <w:rsid w:val="00AC08D4"/>
    <w:rsid w:val="00AE0FD2"/>
    <w:rsid w:val="00AF147D"/>
    <w:rsid w:val="00B0036D"/>
    <w:rsid w:val="00B05235"/>
    <w:rsid w:val="00B2460F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56964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80997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997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997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22393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Acer</cp:lastModifiedBy>
  <cp:revision>6</cp:revision>
  <cp:lastPrinted>2018-09-03T17:27:00Z</cp:lastPrinted>
  <dcterms:created xsi:type="dcterms:W3CDTF">2018-09-03T16:15:00Z</dcterms:created>
  <dcterms:modified xsi:type="dcterms:W3CDTF">2018-09-03T17:29:00Z</dcterms:modified>
</cp:coreProperties>
</file>