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7F" w:rsidRDefault="00EE3F7F" w:rsidP="00EE3F7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Plan pracy zespołu przedmiotowego edukacji wczesnoszkolnej</w:t>
      </w:r>
    </w:p>
    <w:p w:rsidR="00EE3F7F" w:rsidRDefault="00C96254" w:rsidP="00EE3F7F">
      <w:pPr>
        <w:jc w:val="center"/>
        <w:rPr>
          <w:sz w:val="24"/>
        </w:rPr>
      </w:pPr>
      <w:r>
        <w:rPr>
          <w:b/>
          <w:bCs/>
          <w:i/>
          <w:iCs/>
          <w:sz w:val="28"/>
        </w:rPr>
        <w:t>na rok szkolny 2018/2019</w:t>
      </w:r>
    </w:p>
    <w:p w:rsidR="00EE3F7F" w:rsidRDefault="00EE3F7F" w:rsidP="00EE3F7F">
      <w:pPr>
        <w:jc w:val="center"/>
        <w:rPr>
          <w:sz w:val="24"/>
        </w:rPr>
      </w:pPr>
    </w:p>
    <w:p w:rsidR="00EE3F7F" w:rsidRDefault="00EE3F7F" w:rsidP="00EE3F7F">
      <w:pPr>
        <w:jc w:val="center"/>
        <w:rPr>
          <w:sz w:val="24"/>
        </w:rPr>
      </w:pPr>
    </w:p>
    <w:p w:rsidR="00EE3F7F" w:rsidRDefault="00EE3F7F" w:rsidP="00EE3F7F">
      <w:pPr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010"/>
        <w:gridCol w:w="2194"/>
        <w:gridCol w:w="2194"/>
        <w:gridCol w:w="2194"/>
      </w:tblGrid>
      <w:tr w:rsidR="00EE3F7F" w:rsidTr="00D9661B">
        <w:tc>
          <w:tcPr>
            <w:tcW w:w="3070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Tematyka</w:t>
            </w:r>
          </w:p>
        </w:tc>
        <w:tc>
          <w:tcPr>
            <w:tcW w:w="4010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Formy realizacji</w:t>
            </w:r>
          </w:p>
        </w:tc>
        <w:tc>
          <w:tcPr>
            <w:tcW w:w="2194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termin </w:t>
            </w:r>
          </w:p>
        </w:tc>
        <w:tc>
          <w:tcPr>
            <w:tcW w:w="2194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odpowiedzialni</w:t>
            </w:r>
          </w:p>
        </w:tc>
        <w:tc>
          <w:tcPr>
            <w:tcW w:w="2194" w:type="dxa"/>
          </w:tcPr>
          <w:p w:rsidR="00EE3F7F" w:rsidRDefault="00EE3F7F" w:rsidP="00D966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EE3F7F" w:rsidTr="00D9661B">
        <w:tc>
          <w:tcPr>
            <w:tcW w:w="3070" w:type="dxa"/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>Spotkania organizacyjne zespołu</w:t>
            </w:r>
          </w:p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EE3F7F" w:rsidRDefault="00EE3F7F" w:rsidP="00D9661B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Omawianie kalendarza spotkań,</w:t>
            </w:r>
          </w:p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>oraz spraw bieżących wynikających z  planu pracy szkoły w nowym roku szkolnym:</w:t>
            </w:r>
          </w:p>
          <w:p w:rsidR="00EE3F7F" w:rsidRDefault="00EE3F7F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>- wymagania edukacyjne,</w:t>
            </w:r>
          </w:p>
          <w:p w:rsidR="00EE3F7F" w:rsidRDefault="00EE3F7F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>- plan pracy wychowawczej,</w:t>
            </w:r>
          </w:p>
          <w:p w:rsidR="00EE3F7F" w:rsidRDefault="00C96254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>- plan wycieczek 2018/2019</w:t>
            </w:r>
            <w:r w:rsidR="00EE3F7F">
              <w:rPr>
                <w:sz w:val="24"/>
              </w:rPr>
              <w:t>,</w:t>
            </w:r>
          </w:p>
          <w:p w:rsidR="00EE3F7F" w:rsidRDefault="00EE3F7F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>- wpisy do dziennika elektronicznego,</w:t>
            </w:r>
          </w:p>
          <w:p w:rsidR="00EE3F7F" w:rsidRDefault="00EE3F7F" w:rsidP="00D9661B">
            <w:pPr>
              <w:ind w:left="332"/>
              <w:rPr>
                <w:sz w:val="24"/>
              </w:rPr>
            </w:pPr>
            <w:r>
              <w:rPr>
                <w:sz w:val="24"/>
              </w:rPr>
              <w:t>-ustalanie listy lektur,</w:t>
            </w:r>
          </w:p>
        </w:tc>
        <w:tc>
          <w:tcPr>
            <w:tcW w:w="2194" w:type="dxa"/>
          </w:tcPr>
          <w:p w:rsidR="00EE3F7F" w:rsidRDefault="0057117B" w:rsidP="00080B44">
            <w:pPr>
              <w:pStyle w:val="Nagwek1"/>
              <w:jc w:val="left"/>
            </w:pPr>
            <w:r>
              <w:t>4</w:t>
            </w:r>
            <w:r w:rsidR="00655B95">
              <w:t xml:space="preserve"> </w:t>
            </w:r>
            <w:bookmarkStart w:id="0" w:name="_GoBack"/>
            <w:bookmarkEnd w:id="0"/>
            <w:r w:rsidR="00B053D1">
              <w:t xml:space="preserve">września </w:t>
            </w:r>
          </w:p>
        </w:tc>
        <w:tc>
          <w:tcPr>
            <w:tcW w:w="2194" w:type="dxa"/>
          </w:tcPr>
          <w:p w:rsidR="00EE3F7F" w:rsidRDefault="00EE3F7F" w:rsidP="00080B44">
            <w:pPr>
              <w:pStyle w:val="Nagwek1"/>
              <w:jc w:val="left"/>
            </w:pPr>
            <w:r>
              <w:t>członkowie zespołu</w:t>
            </w:r>
          </w:p>
          <w:p w:rsidR="00EE3F7F" w:rsidRPr="00FE0580" w:rsidRDefault="00EE3F7F" w:rsidP="00080B44"/>
        </w:tc>
        <w:tc>
          <w:tcPr>
            <w:tcW w:w="2194" w:type="dxa"/>
          </w:tcPr>
          <w:p w:rsidR="00EE3F7F" w:rsidRPr="00322CB1" w:rsidRDefault="00EE3F7F" w:rsidP="00080B44">
            <w:pPr>
              <w:pStyle w:val="Nagwek1"/>
              <w:jc w:val="left"/>
              <w:rPr>
                <w:szCs w:val="24"/>
              </w:rPr>
            </w:pPr>
            <w:r w:rsidRPr="00322CB1">
              <w:rPr>
                <w:sz w:val="20"/>
              </w:rPr>
              <w:t xml:space="preserve"> </w:t>
            </w:r>
            <w:r w:rsidR="007C50D1">
              <w:rPr>
                <w:szCs w:val="24"/>
              </w:rPr>
              <w:t xml:space="preserve"> Analiza programu  nauczania, nowa</w:t>
            </w:r>
            <w:r w:rsidRPr="00322CB1">
              <w:rPr>
                <w:szCs w:val="24"/>
              </w:rPr>
              <w:t xml:space="preserve"> podstaw</w:t>
            </w:r>
            <w:r w:rsidR="007C50D1">
              <w:rPr>
                <w:szCs w:val="24"/>
              </w:rPr>
              <w:t>a programowa</w:t>
            </w:r>
            <w:r w:rsidRPr="00322CB1">
              <w:rPr>
                <w:szCs w:val="24"/>
              </w:rPr>
              <w:t>.</w:t>
            </w:r>
          </w:p>
        </w:tc>
      </w:tr>
      <w:tr w:rsidR="00EE3F7F" w:rsidTr="00D9661B">
        <w:tc>
          <w:tcPr>
            <w:tcW w:w="3070" w:type="dxa"/>
            <w:tcBorders>
              <w:bottom w:val="single" w:sz="6" w:space="0" w:color="auto"/>
            </w:tcBorders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 w:rsidRPr="005606AA">
              <w:rPr>
                <w:sz w:val="24"/>
              </w:rPr>
              <w:t>rzygotowanie i udział uczniów w konkursach</w:t>
            </w:r>
            <w:r>
              <w:rPr>
                <w:sz w:val="24"/>
              </w:rPr>
              <w:t>-</w:t>
            </w: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  <w:r>
              <w:rPr>
                <w:sz w:val="24"/>
              </w:rPr>
              <w:t>rozwijanie zainteresowań i zdolności uczniów .</w:t>
            </w:r>
          </w:p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</w:p>
          <w:p w:rsidR="00EE3F7F" w:rsidRPr="00FB3B8F" w:rsidRDefault="00EE3F7F" w:rsidP="00D9661B">
            <w:pPr>
              <w:rPr>
                <w:color w:val="D9D9D9" w:themeColor="background1" w:themeShade="D9"/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322CB1" w:rsidRDefault="00322CB1" w:rsidP="00D9661B">
            <w:pPr>
              <w:rPr>
                <w:sz w:val="24"/>
              </w:rPr>
            </w:pPr>
          </w:p>
          <w:p w:rsidR="009C171B" w:rsidRDefault="009C171B" w:rsidP="00D9661B">
            <w:pPr>
              <w:rPr>
                <w:sz w:val="24"/>
              </w:rPr>
            </w:pPr>
          </w:p>
        </w:tc>
        <w:tc>
          <w:tcPr>
            <w:tcW w:w="4010" w:type="dxa"/>
            <w:tcBorders>
              <w:bottom w:val="single" w:sz="6" w:space="0" w:color="auto"/>
            </w:tcBorders>
          </w:tcPr>
          <w:p w:rsidR="00EE3F7F" w:rsidRDefault="00EE3F7F" w:rsidP="00D9661B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Przeprowadzenie konkursów na terenie szkoły: recytatorskiego, matematycznego,</w:t>
            </w:r>
            <w:r w:rsidR="00C96254">
              <w:rPr>
                <w:sz w:val="24"/>
              </w:rPr>
              <w:t xml:space="preserve"> ortograficznego, ekologicznego i innych wynikających z informacji o konkursach.</w:t>
            </w:r>
          </w:p>
          <w:p w:rsidR="00EE3F7F" w:rsidRDefault="00EE3F7F" w:rsidP="00D9661B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A00BCE">
              <w:rPr>
                <w:sz w:val="24"/>
              </w:rPr>
              <w:t>Przygotowanie uczniów do Międzygminnego Konkursu : matematycznego, recytatorskiego, ekologicznego.</w:t>
            </w: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Szkolny konkurs recytatorski „Jesteśmy Polakami”</w:t>
            </w:r>
            <w:r w:rsidR="00B053D1">
              <w:rPr>
                <w:sz w:val="24"/>
              </w:rPr>
              <w:t xml:space="preserve">- Stulecie </w:t>
            </w:r>
            <w:r w:rsidR="00B053D1">
              <w:rPr>
                <w:sz w:val="24"/>
              </w:rPr>
              <w:lastRenderedPageBreak/>
              <w:t>odzyskania niepodległości</w:t>
            </w:r>
            <w:r w:rsidR="00A114E2">
              <w:rPr>
                <w:sz w:val="24"/>
              </w:rPr>
              <w:t>.</w:t>
            </w:r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91469E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W</w:t>
            </w:r>
            <w:r w:rsidR="00EE3F7F">
              <w:rPr>
                <w:sz w:val="24"/>
              </w:rPr>
              <w:t>edług terminów podanych przez organizatorów, konkursy szkolne na dwa tygodnie przed konkursami międzygminnymi lub wojewódzkimi</w:t>
            </w: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P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91469E" w:rsidRDefault="0091469E" w:rsidP="0091469E">
            <w:pPr>
              <w:rPr>
                <w:sz w:val="24"/>
              </w:rPr>
            </w:pPr>
          </w:p>
          <w:p w:rsidR="00EE3F7F" w:rsidRPr="0091469E" w:rsidRDefault="0091469E" w:rsidP="0091469E">
            <w:pPr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R. Kuźnik, A. Ploch,</w:t>
            </w: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 M. Chowan</w:t>
            </w:r>
            <w:r w:rsidR="00C96254">
              <w:rPr>
                <w:sz w:val="24"/>
              </w:rPr>
              <w:t xml:space="preserve">iec, </w:t>
            </w:r>
            <w:proofErr w:type="spellStart"/>
            <w:r w:rsidR="00C96254">
              <w:rPr>
                <w:sz w:val="24"/>
              </w:rPr>
              <w:t>A.Porembska</w:t>
            </w:r>
            <w:proofErr w:type="spellEnd"/>
            <w:r w:rsidR="00C96254">
              <w:rPr>
                <w:sz w:val="24"/>
              </w:rPr>
              <w:t xml:space="preserve">, D. Witkowska 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</w:p>
          <w:p w:rsidR="0091469E" w:rsidRDefault="0091469E" w:rsidP="00080B4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A.Ploch</w:t>
            </w:r>
            <w:proofErr w:type="spellEnd"/>
            <w:r>
              <w:rPr>
                <w:sz w:val="24"/>
              </w:rPr>
              <w:t xml:space="preserve"> , </w:t>
            </w:r>
            <w:proofErr w:type="spellStart"/>
            <w:r>
              <w:rPr>
                <w:sz w:val="24"/>
              </w:rPr>
              <w:t>R.Kuźnik</w:t>
            </w:r>
            <w:proofErr w:type="spellEnd"/>
          </w:p>
          <w:p w:rsidR="00A114E2" w:rsidRDefault="00A114E2" w:rsidP="00080B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A. Porembska</w:t>
            </w:r>
          </w:p>
        </w:tc>
        <w:tc>
          <w:tcPr>
            <w:tcW w:w="2194" w:type="dxa"/>
            <w:tcBorders>
              <w:bottom w:val="single" w:sz="6" w:space="0" w:color="auto"/>
            </w:tcBorders>
          </w:tcPr>
          <w:p w:rsidR="00EE3F7F" w:rsidRPr="00322CB1" w:rsidRDefault="0091469E" w:rsidP="0008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Praca z uczniem zdolnym:</w:t>
            </w:r>
          </w:p>
          <w:p w:rsidR="00EE3F7F" w:rsidRPr="00D160BE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>- rozwijanie zdolności wyrażania i interpretowania tekstów</w:t>
            </w:r>
          </w:p>
          <w:p w:rsidR="00EE3F7F" w:rsidRPr="00D160BE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>- rozwijanie zainteresowania literaturą</w:t>
            </w:r>
          </w:p>
          <w:p w:rsidR="00EE3F7F" w:rsidRPr="00D160BE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 xml:space="preserve">-rozwijanie i wykorzystanie myślenia matematycznego </w:t>
            </w:r>
          </w:p>
          <w:p w:rsidR="00EE3F7F" w:rsidRPr="00D160BE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>- rozwijanie zdolności w zakresie sprawności językowej</w:t>
            </w:r>
          </w:p>
          <w:p w:rsidR="00EE3F7F" w:rsidRDefault="00EE3F7F" w:rsidP="00080B44">
            <w:pPr>
              <w:rPr>
                <w:sz w:val="22"/>
                <w:szCs w:val="22"/>
              </w:rPr>
            </w:pPr>
            <w:r w:rsidRPr="00D160BE">
              <w:rPr>
                <w:sz w:val="22"/>
                <w:szCs w:val="22"/>
              </w:rPr>
              <w:t>-stosowanie wiedzy i roz</w:t>
            </w:r>
            <w:r w:rsidR="00CE5165" w:rsidRPr="00D160BE">
              <w:rPr>
                <w:sz w:val="22"/>
                <w:szCs w:val="22"/>
              </w:rPr>
              <w:t>wijanie świadomości ekologiczne</w:t>
            </w:r>
            <w:r w:rsidR="00322CB1" w:rsidRPr="00D160BE">
              <w:rPr>
                <w:sz w:val="22"/>
                <w:szCs w:val="22"/>
              </w:rPr>
              <w:t>j.</w:t>
            </w:r>
          </w:p>
          <w:p w:rsidR="00072980" w:rsidRDefault="00072980" w:rsidP="00080B44">
            <w:pPr>
              <w:rPr>
                <w:sz w:val="22"/>
                <w:szCs w:val="22"/>
              </w:rPr>
            </w:pPr>
          </w:p>
          <w:p w:rsidR="0091469E" w:rsidRDefault="0091469E" w:rsidP="000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z uczniem zdolnym:</w:t>
            </w:r>
          </w:p>
          <w:p w:rsidR="0091469E" w:rsidRDefault="0091469E" w:rsidP="000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-rozwijanie świadomości przynależności  narodowej,</w:t>
            </w:r>
          </w:p>
          <w:p w:rsidR="0091469E" w:rsidRDefault="0091469E" w:rsidP="000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-rozwijanie postaw patriotycznych,</w:t>
            </w:r>
          </w:p>
          <w:p w:rsidR="0091469E" w:rsidRDefault="0091469E" w:rsidP="00080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świeta</w:t>
            </w:r>
            <w:proofErr w:type="spellEnd"/>
            <w:r>
              <w:rPr>
                <w:sz w:val="22"/>
                <w:szCs w:val="22"/>
              </w:rPr>
              <w:t xml:space="preserve"> i symbole narodowe.</w:t>
            </w:r>
          </w:p>
          <w:p w:rsidR="00D160BE" w:rsidRPr="00D160BE" w:rsidRDefault="00D160BE" w:rsidP="00080B44">
            <w:pPr>
              <w:rPr>
                <w:sz w:val="22"/>
                <w:szCs w:val="22"/>
              </w:rPr>
            </w:pPr>
          </w:p>
          <w:p w:rsidR="00EE3F7F" w:rsidRPr="00322CB1" w:rsidRDefault="00EE3F7F" w:rsidP="00080B44"/>
        </w:tc>
      </w:tr>
      <w:tr w:rsidR="00EE3F7F" w:rsidTr="002F55CF">
        <w:trPr>
          <w:trHeight w:val="4954"/>
        </w:trPr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7F" w:rsidRDefault="00EE3F7F" w:rsidP="00D9661B">
            <w:pPr>
              <w:rPr>
                <w:sz w:val="24"/>
              </w:rPr>
            </w:pPr>
            <w:r w:rsidRPr="007D19D1">
              <w:rPr>
                <w:sz w:val="24"/>
              </w:rPr>
              <w:lastRenderedPageBreak/>
              <w:t>Kultywowanie ceremoniału szkolnego i tradycji oraz organizacja cyklicznych akcji i imprez. Spotkania z ciekawymi ludźmi.</w:t>
            </w: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7C50D1" w:rsidRDefault="007C50D1" w:rsidP="00D9661B">
            <w:pPr>
              <w:rPr>
                <w:sz w:val="24"/>
              </w:rPr>
            </w:pPr>
          </w:p>
          <w:p w:rsidR="002F55CF" w:rsidRDefault="007C50D1" w:rsidP="00D9661B">
            <w:pPr>
              <w:rPr>
                <w:sz w:val="24"/>
              </w:rPr>
            </w:pPr>
            <w:r>
              <w:rPr>
                <w:sz w:val="24"/>
              </w:rPr>
              <w:t>Rozwijanie zainteresowań przyrodą, tradycjami i  kulinariami naszego regionu.</w:t>
            </w: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7F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Pr="00322CB1" w:rsidRDefault="00322CB1" w:rsidP="00322CB1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EE3F7F" w:rsidRPr="00322CB1">
              <w:rPr>
                <w:sz w:val="24"/>
              </w:rPr>
              <w:t>Klub Bezpiecznego Puchatka .</w:t>
            </w:r>
          </w:p>
          <w:p w:rsidR="00EE3F7F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Pr="00322CB1" w:rsidRDefault="00322CB1" w:rsidP="00322CB1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r w:rsidR="00EE3F7F" w:rsidRPr="00322CB1">
              <w:rPr>
                <w:sz w:val="24"/>
              </w:rPr>
              <w:t xml:space="preserve">Akcja „Śniadanie daje moc”. </w:t>
            </w:r>
          </w:p>
          <w:p w:rsidR="00EE3F7F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Pr="00322CB1" w:rsidRDefault="00322CB1" w:rsidP="00322CB1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 w:rsidR="00EE3F7F" w:rsidRPr="00322CB1">
              <w:rPr>
                <w:sz w:val="24"/>
              </w:rPr>
              <w:t>Sprzątanie Świata.</w:t>
            </w:r>
          </w:p>
          <w:p w:rsidR="00EE3F7F" w:rsidRPr="007D19D1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Pr="007D19D1" w:rsidRDefault="00EE3F7F" w:rsidP="00EE3F7F">
            <w:pPr>
              <w:pStyle w:val="Akapitzlist"/>
              <w:ind w:left="283" w:hanging="283"/>
              <w:rPr>
                <w:sz w:val="24"/>
              </w:rPr>
            </w:pPr>
            <w:r>
              <w:rPr>
                <w:sz w:val="24"/>
              </w:rPr>
              <w:t>5.</w:t>
            </w:r>
            <w:r w:rsidR="00322CB1">
              <w:rPr>
                <w:sz w:val="24"/>
              </w:rPr>
              <w:t xml:space="preserve"> </w:t>
            </w:r>
            <w:r w:rsidRPr="007D19D1">
              <w:rPr>
                <w:sz w:val="24"/>
              </w:rPr>
              <w:t>Dzień Ziemi.</w:t>
            </w:r>
          </w:p>
          <w:p w:rsidR="00EE3F7F" w:rsidRPr="007D19D1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Pr="00A114E2" w:rsidRDefault="00EE3F7F" w:rsidP="00A114E2">
            <w:pPr>
              <w:pStyle w:val="Akapitzlist"/>
              <w:ind w:left="283" w:hanging="283"/>
              <w:rPr>
                <w:sz w:val="24"/>
              </w:rPr>
            </w:pPr>
            <w:r>
              <w:rPr>
                <w:sz w:val="24"/>
              </w:rPr>
              <w:t>6. Balik karnawałowy.</w:t>
            </w:r>
          </w:p>
          <w:p w:rsidR="00EE3F7F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Default="007C50D1" w:rsidP="00EE3F7F">
            <w:pPr>
              <w:pStyle w:val="Akapitzlist"/>
              <w:ind w:left="283" w:hanging="283"/>
              <w:rPr>
                <w:sz w:val="24"/>
              </w:rPr>
            </w:pPr>
            <w:r>
              <w:rPr>
                <w:sz w:val="24"/>
              </w:rPr>
              <w:t>7</w:t>
            </w:r>
            <w:r w:rsidR="00EE3F7F">
              <w:rPr>
                <w:sz w:val="24"/>
              </w:rPr>
              <w:t xml:space="preserve">.  Ślubowanie i pasowanie na ucznia </w:t>
            </w:r>
          </w:p>
          <w:p w:rsidR="00EE3F7F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Default="007C50D1" w:rsidP="00EE3F7F">
            <w:pPr>
              <w:pStyle w:val="Akapitzlist"/>
              <w:ind w:left="283" w:hanging="283"/>
              <w:rPr>
                <w:sz w:val="24"/>
              </w:rPr>
            </w:pPr>
            <w:r>
              <w:rPr>
                <w:sz w:val="24"/>
              </w:rPr>
              <w:t>9</w:t>
            </w:r>
            <w:r w:rsidR="00EE3F7F">
              <w:rPr>
                <w:sz w:val="24"/>
              </w:rPr>
              <w:t>. Pasowanie na czytelnika</w:t>
            </w:r>
          </w:p>
          <w:p w:rsidR="00EE3F7F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Default="007C50D1" w:rsidP="00EE3F7F">
            <w:pPr>
              <w:pStyle w:val="Akapitzlist"/>
              <w:ind w:left="283" w:hanging="283"/>
              <w:rPr>
                <w:sz w:val="24"/>
              </w:rPr>
            </w:pPr>
            <w:r>
              <w:rPr>
                <w:sz w:val="24"/>
              </w:rPr>
              <w:t>10</w:t>
            </w:r>
            <w:r w:rsidR="00D9661B">
              <w:rPr>
                <w:sz w:val="24"/>
              </w:rPr>
              <w:t>. Imprezy klasowe: (Dzień C</w:t>
            </w:r>
            <w:r w:rsidR="00EE3F7F">
              <w:rPr>
                <w:sz w:val="24"/>
              </w:rPr>
              <w:t xml:space="preserve">hłopca, Andrzejki, Dzień Górnika,  Mikołajki, </w:t>
            </w:r>
            <w:proofErr w:type="spellStart"/>
            <w:r w:rsidR="00EE3F7F">
              <w:rPr>
                <w:sz w:val="24"/>
              </w:rPr>
              <w:t>Wigilijka</w:t>
            </w:r>
            <w:proofErr w:type="spellEnd"/>
            <w:r w:rsidR="00EE3F7F">
              <w:rPr>
                <w:sz w:val="24"/>
              </w:rPr>
              <w:t xml:space="preserve">, Dzień Babci i Dziadka, Walentynki, Dzień Kobiet, Śniadanie wielkanocne, I Dzień wiosny, Dzień Dziecka, Dzień Matki, Dzień  Rodziny, </w:t>
            </w:r>
          </w:p>
          <w:p w:rsidR="00EE3F7F" w:rsidRDefault="00655B95" w:rsidP="00EE3F7F">
            <w:pPr>
              <w:pStyle w:val="Akapitzlist"/>
              <w:ind w:left="283" w:hanging="283"/>
              <w:rPr>
                <w:sz w:val="24"/>
              </w:rPr>
            </w:pPr>
            <w:r>
              <w:rPr>
                <w:sz w:val="24"/>
              </w:rPr>
              <w:t>11.Warsztaty- kiszenie kapusty. Osiny</w:t>
            </w:r>
          </w:p>
          <w:p w:rsidR="00EE3F7F" w:rsidRDefault="00EE3F7F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91469E" w:rsidRDefault="0091469E" w:rsidP="00EE3F7F">
            <w:pPr>
              <w:pStyle w:val="Akapitzlist"/>
              <w:ind w:left="283" w:hanging="283"/>
              <w:rPr>
                <w:sz w:val="24"/>
              </w:rPr>
            </w:pPr>
          </w:p>
          <w:p w:rsidR="00EE3F7F" w:rsidRDefault="007C50D1" w:rsidP="00EE3F7F">
            <w:pPr>
              <w:pStyle w:val="Akapitzlist"/>
              <w:ind w:left="283" w:hanging="283"/>
              <w:rPr>
                <w:sz w:val="24"/>
              </w:rPr>
            </w:pPr>
            <w:r>
              <w:rPr>
                <w:sz w:val="24"/>
              </w:rPr>
              <w:t>11</w:t>
            </w:r>
            <w:r w:rsidR="00EE3F7F">
              <w:rPr>
                <w:sz w:val="24"/>
              </w:rPr>
              <w:t xml:space="preserve">. </w:t>
            </w:r>
            <w:r w:rsidR="00E5075B">
              <w:rPr>
                <w:sz w:val="24"/>
              </w:rPr>
              <w:t xml:space="preserve">Wyjazd do kopalni </w:t>
            </w:r>
            <w:proofErr w:type="spellStart"/>
            <w:r w:rsidR="00E5075B">
              <w:rPr>
                <w:sz w:val="24"/>
              </w:rPr>
              <w:t>Quido</w:t>
            </w:r>
            <w:proofErr w:type="spellEnd"/>
            <w:r w:rsidR="00E5075B">
              <w:rPr>
                <w:sz w:val="24"/>
              </w:rPr>
              <w:t xml:space="preserve"> z okazji Mikołaja i Dnia Górnika.</w:t>
            </w:r>
          </w:p>
          <w:p w:rsidR="005F616D" w:rsidRPr="005B70AC" w:rsidRDefault="007C50D1" w:rsidP="005F616D">
            <w:pPr>
              <w:jc w:val="center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1. I</w:t>
            </w:r>
            <w:r w:rsidRPr="007C50D1">
              <w:rPr>
                <w:sz w:val="24"/>
                <w:szCs w:val="24"/>
              </w:rPr>
              <w:t>nnowacja pedagogiczna</w:t>
            </w:r>
            <w:r>
              <w:rPr>
                <w:sz w:val="24"/>
                <w:szCs w:val="24"/>
              </w:rPr>
              <w:t xml:space="preserve"> </w:t>
            </w:r>
            <w:r w:rsidRPr="007C50D1">
              <w:rPr>
                <w:sz w:val="24"/>
                <w:szCs w:val="24"/>
              </w:rPr>
              <w:t>programowo-metodyczna</w:t>
            </w:r>
          </w:p>
          <w:p w:rsidR="005F616D" w:rsidRPr="005F616D" w:rsidRDefault="005F616D" w:rsidP="005F616D">
            <w:pPr>
              <w:jc w:val="center"/>
              <w:rPr>
                <w:b/>
                <w:sz w:val="24"/>
                <w:szCs w:val="24"/>
              </w:rPr>
            </w:pPr>
            <w:r w:rsidRPr="005F616D">
              <w:rPr>
                <w:b/>
                <w:sz w:val="24"/>
                <w:szCs w:val="24"/>
              </w:rPr>
              <w:t>,,Poznaję, przeżywam, doświadczam</w:t>
            </w:r>
          </w:p>
          <w:p w:rsidR="005F616D" w:rsidRPr="005F616D" w:rsidRDefault="005F616D" w:rsidP="005F616D">
            <w:pPr>
              <w:jc w:val="center"/>
              <w:rPr>
                <w:b/>
                <w:sz w:val="24"/>
                <w:szCs w:val="24"/>
              </w:rPr>
            </w:pPr>
            <w:r w:rsidRPr="005F616D">
              <w:rPr>
                <w:b/>
                <w:sz w:val="24"/>
                <w:szCs w:val="24"/>
              </w:rPr>
              <w:t>-  eksperyment  w edukacji wczesnoszkolnej’’</w:t>
            </w:r>
          </w:p>
          <w:p w:rsidR="007C50D1" w:rsidRPr="007C50D1" w:rsidRDefault="007C50D1" w:rsidP="007C50D1">
            <w:pPr>
              <w:rPr>
                <w:sz w:val="24"/>
                <w:szCs w:val="24"/>
              </w:rPr>
            </w:pPr>
          </w:p>
          <w:p w:rsidR="007C50D1" w:rsidRPr="007C50D1" w:rsidRDefault="007C50D1" w:rsidP="007C50D1">
            <w:pPr>
              <w:rPr>
                <w:sz w:val="24"/>
                <w:szCs w:val="24"/>
              </w:rPr>
            </w:pPr>
          </w:p>
          <w:p w:rsidR="00EE3F7F" w:rsidRPr="00EE3F7F" w:rsidRDefault="00EE3F7F" w:rsidP="007C50D1">
            <w:pPr>
              <w:jc w:val="center"/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F7F" w:rsidRDefault="00EE3F7F" w:rsidP="00080B44">
            <w:pPr>
              <w:rPr>
                <w:sz w:val="24"/>
              </w:rPr>
            </w:pPr>
          </w:p>
          <w:p w:rsidR="00A114E2" w:rsidRDefault="00A114E2" w:rsidP="00A114E2">
            <w:pPr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  <w:p w:rsidR="00A114E2" w:rsidRDefault="00A114E2" w:rsidP="00A114E2">
            <w:pPr>
              <w:rPr>
                <w:sz w:val="24"/>
              </w:rPr>
            </w:pPr>
          </w:p>
          <w:p w:rsidR="00A114E2" w:rsidRDefault="00A114E2" w:rsidP="00A114E2">
            <w:pPr>
              <w:rPr>
                <w:sz w:val="24"/>
              </w:rPr>
            </w:pPr>
            <w:r>
              <w:rPr>
                <w:sz w:val="24"/>
              </w:rPr>
              <w:t>7.11.2018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A114E2" w:rsidP="00080B44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="00EE3F7F">
              <w:rPr>
                <w:sz w:val="24"/>
              </w:rPr>
              <w:t>X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Pr="007D19D1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IV</w:t>
            </w:r>
          </w:p>
          <w:p w:rsidR="00A114E2" w:rsidRDefault="00A114E2" w:rsidP="00080B44">
            <w:pPr>
              <w:rPr>
                <w:sz w:val="24"/>
              </w:rPr>
            </w:pPr>
          </w:p>
          <w:p w:rsidR="00EE3F7F" w:rsidRDefault="00A114E2" w:rsidP="00080B44">
            <w:pPr>
              <w:rPr>
                <w:sz w:val="24"/>
              </w:rPr>
            </w:pPr>
            <w:r>
              <w:rPr>
                <w:sz w:val="24"/>
              </w:rPr>
              <w:t>14.01.2019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A114E2" w:rsidRDefault="00A114E2" w:rsidP="00080B44">
            <w:pPr>
              <w:rPr>
                <w:sz w:val="24"/>
              </w:rPr>
            </w:pPr>
          </w:p>
          <w:p w:rsidR="00EE3F7F" w:rsidRPr="00BA4A92" w:rsidRDefault="00A114E2" w:rsidP="00080B44">
            <w:pPr>
              <w:rPr>
                <w:sz w:val="24"/>
              </w:rPr>
            </w:pPr>
            <w:r>
              <w:rPr>
                <w:sz w:val="24"/>
              </w:rPr>
              <w:t>3.I</w:t>
            </w:r>
            <w:r w:rsidR="00032203">
              <w:rPr>
                <w:sz w:val="24"/>
              </w:rPr>
              <w:t>X</w:t>
            </w:r>
            <w:r>
              <w:rPr>
                <w:sz w:val="24"/>
              </w:rPr>
              <w:t>.2018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57117B" w:rsidP="00080B44">
            <w:pPr>
              <w:rPr>
                <w:sz w:val="24"/>
              </w:rPr>
            </w:pPr>
            <w:r>
              <w:rPr>
                <w:sz w:val="24"/>
              </w:rPr>
              <w:t>III.</w:t>
            </w:r>
            <w:r w:rsidR="00A114E2">
              <w:rPr>
                <w:sz w:val="24"/>
              </w:rPr>
              <w:t xml:space="preserve"> 2019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Pr="007D19D1" w:rsidRDefault="00655B95" w:rsidP="00080B44">
            <w:pPr>
              <w:rPr>
                <w:sz w:val="24"/>
              </w:rPr>
            </w:pPr>
            <w:r>
              <w:rPr>
                <w:sz w:val="24"/>
              </w:rPr>
              <w:t>4.10.2018</w:t>
            </w: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322CB1" w:rsidRDefault="00655B95" w:rsidP="007C50D1">
            <w:pPr>
              <w:rPr>
                <w:sz w:val="24"/>
              </w:rPr>
            </w:pPr>
            <w:r>
              <w:rPr>
                <w:sz w:val="24"/>
              </w:rPr>
              <w:t>5.12.2018</w:t>
            </w:r>
          </w:p>
          <w:p w:rsidR="00EE3F7F" w:rsidRDefault="005F616D" w:rsidP="00080B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cały rok</w:t>
            </w:r>
          </w:p>
          <w:p w:rsidR="002F55CF" w:rsidRPr="007D19D1" w:rsidRDefault="002F55CF" w:rsidP="00080B44">
            <w:pPr>
              <w:rPr>
                <w:sz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E2" w:rsidRDefault="00A114E2" w:rsidP="00A114E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M. Chowaniec, </w:t>
            </w:r>
            <w:proofErr w:type="spellStart"/>
            <w:r>
              <w:rPr>
                <w:sz w:val="24"/>
              </w:rPr>
              <w:t>D.Witkowska</w:t>
            </w:r>
            <w:proofErr w:type="spellEnd"/>
          </w:p>
          <w:p w:rsidR="00EE3F7F" w:rsidRP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Wych.kl.1-3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Wych.kl.1-3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Wych. </w:t>
            </w:r>
            <w:r w:rsidR="00080B44">
              <w:rPr>
                <w:sz w:val="24"/>
              </w:rPr>
              <w:t>K</w:t>
            </w:r>
            <w:r>
              <w:rPr>
                <w:sz w:val="24"/>
              </w:rPr>
              <w:t>l. 1-3</w:t>
            </w: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A114E2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  <w:p w:rsidR="00A114E2" w:rsidRDefault="00A114E2" w:rsidP="00A114E2">
            <w:pPr>
              <w:rPr>
                <w:sz w:val="24"/>
              </w:rPr>
            </w:pPr>
            <w:r>
              <w:rPr>
                <w:sz w:val="24"/>
              </w:rPr>
              <w:t xml:space="preserve">M. Chowaniec, </w:t>
            </w:r>
            <w:proofErr w:type="spellStart"/>
            <w:r>
              <w:rPr>
                <w:sz w:val="24"/>
              </w:rPr>
              <w:t>D.Witkowska</w:t>
            </w:r>
            <w:proofErr w:type="spellEnd"/>
          </w:p>
          <w:p w:rsidR="00EE3F7F" w:rsidRDefault="00EE3F7F" w:rsidP="00080B44">
            <w:pPr>
              <w:rPr>
                <w:sz w:val="24"/>
              </w:rPr>
            </w:pPr>
          </w:p>
          <w:p w:rsidR="00C96254" w:rsidRDefault="00C96254" w:rsidP="00C9625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Wych.kl.1-3</w:t>
            </w: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Pr="007D19D1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Wych. </w:t>
            </w:r>
            <w:r w:rsidR="00032203">
              <w:rPr>
                <w:sz w:val="24"/>
              </w:rPr>
              <w:t>k</w:t>
            </w:r>
            <w:r w:rsidR="007C50D1">
              <w:rPr>
                <w:sz w:val="24"/>
              </w:rPr>
              <w:t>l.1-3</w:t>
            </w:r>
          </w:p>
          <w:p w:rsidR="002F55CF" w:rsidRPr="004E4260" w:rsidRDefault="002F55CF" w:rsidP="00080B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R. Kuźnik , </w:t>
            </w:r>
            <w:proofErr w:type="spellStart"/>
            <w:r>
              <w:rPr>
                <w:sz w:val="24"/>
              </w:rPr>
              <w:t>A.Ploch</w:t>
            </w:r>
            <w:proofErr w:type="spellEnd"/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4E2" w:rsidRDefault="00A114E2" w:rsidP="00080B44">
            <w:pPr>
              <w:rPr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sz w:val="24"/>
                <w:szCs w:val="24"/>
              </w:rPr>
            </w:pPr>
            <w:r w:rsidRPr="00EE3F7F">
              <w:rPr>
                <w:sz w:val="24"/>
                <w:szCs w:val="24"/>
              </w:rPr>
              <w:t>Organizacja cyklicznych akcji oraz imp</w:t>
            </w:r>
            <w:r w:rsidR="00322CB1">
              <w:rPr>
                <w:sz w:val="24"/>
                <w:szCs w:val="24"/>
              </w:rPr>
              <w:t>rez szkolnych i środowiskowych.</w:t>
            </w: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  <w:r w:rsidRPr="00EE3F7F">
              <w:rPr>
                <w:color w:val="FF0000"/>
                <w:sz w:val="24"/>
                <w:szCs w:val="24"/>
              </w:rPr>
              <w:t xml:space="preserve"> </w:t>
            </w: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EE3F7F" w:rsidRPr="00EE3F7F" w:rsidRDefault="00EE3F7F" w:rsidP="00080B44">
            <w:pPr>
              <w:rPr>
                <w:color w:val="FF0000"/>
                <w:sz w:val="24"/>
                <w:szCs w:val="24"/>
              </w:rPr>
            </w:pPr>
          </w:p>
          <w:p w:rsidR="00032203" w:rsidRDefault="00032203" w:rsidP="00080B44">
            <w:pPr>
              <w:rPr>
                <w:sz w:val="24"/>
                <w:szCs w:val="24"/>
              </w:rPr>
            </w:pPr>
          </w:p>
          <w:p w:rsidR="00032203" w:rsidRDefault="00032203" w:rsidP="00080B44">
            <w:pPr>
              <w:rPr>
                <w:sz w:val="24"/>
                <w:szCs w:val="24"/>
              </w:rPr>
            </w:pPr>
          </w:p>
          <w:p w:rsidR="00A114E2" w:rsidRDefault="00A114E2" w:rsidP="00080B44">
            <w:pPr>
              <w:rPr>
                <w:sz w:val="24"/>
                <w:szCs w:val="24"/>
              </w:rPr>
            </w:pPr>
          </w:p>
          <w:p w:rsidR="00A114E2" w:rsidRDefault="00A114E2" w:rsidP="00080B44">
            <w:pPr>
              <w:rPr>
                <w:sz w:val="24"/>
                <w:szCs w:val="24"/>
              </w:rPr>
            </w:pPr>
          </w:p>
          <w:p w:rsidR="00A114E2" w:rsidRDefault="00A114E2" w:rsidP="00080B44">
            <w:pPr>
              <w:rPr>
                <w:sz w:val="24"/>
                <w:szCs w:val="24"/>
              </w:rPr>
            </w:pPr>
          </w:p>
          <w:p w:rsidR="00A114E2" w:rsidRDefault="00A114E2" w:rsidP="00080B44">
            <w:pPr>
              <w:rPr>
                <w:sz w:val="24"/>
                <w:szCs w:val="24"/>
              </w:rPr>
            </w:pPr>
          </w:p>
          <w:p w:rsidR="00A114E2" w:rsidRDefault="00A114E2" w:rsidP="00080B44">
            <w:pPr>
              <w:rPr>
                <w:sz w:val="24"/>
                <w:szCs w:val="24"/>
              </w:rPr>
            </w:pPr>
          </w:p>
          <w:p w:rsidR="00E5075B" w:rsidRDefault="00E5075B" w:rsidP="00080B44">
            <w:pPr>
              <w:rPr>
                <w:sz w:val="24"/>
                <w:szCs w:val="24"/>
              </w:rPr>
            </w:pPr>
          </w:p>
          <w:p w:rsidR="00EE3F7F" w:rsidRDefault="00EE3F7F" w:rsidP="00080B44">
            <w:pPr>
              <w:rPr>
                <w:sz w:val="24"/>
                <w:szCs w:val="24"/>
              </w:rPr>
            </w:pPr>
            <w:r w:rsidRPr="00EE3F7F">
              <w:rPr>
                <w:sz w:val="24"/>
                <w:szCs w:val="24"/>
              </w:rPr>
              <w:t>Poznanie  tradycji śląskiej- praca górnika.</w:t>
            </w:r>
          </w:p>
          <w:p w:rsidR="00322CB1" w:rsidRPr="002F55CF" w:rsidRDefault="002F55CF" w:rsidP="002F55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Poznanie otaczającego nas </w:t>
            </w:r>
            <w:r w:rsidRPr="002F55CF">
              <w:rPr>
                <w:sz w:val="24"/>
                <w:szCs w:val="24"/>
              </w:rPr>
              <w:t>świata i pasji różnych ludzi z najbliższego środowiska, oraz własne  tworzenie poprzez przeżywanie, doświadczanie, nowych sytuacji.</w:t>
            </w:r>
          </w:p>
          <w:p w:rsidR="00D160BE" w:rsidRPr="00EE3F7F" w:rsidRDefault="00D160BE" w:rsidP="00080B44">
            <w:pPr>
              <w:rPr>
                <w:color w:val="FF0000"/>
                <w:sz w:val="24"/>
                <w:szCs w:val="24"/>
              </w:rPr>
            </w:pPr>
          </w:p>
        </w:tc>
      </w:tr>
      <w:tr w:rsidR="00EE3F7F" w:rsidTr="00D9661B">
        <w:tc>
          <w:tcPr>
            <w:tcW w:w="3070" w:type="dxa"/>
          </w:tcPr>
          <w:p w:rsidR="00EE3F7F" w:rsidRDefault="00EE3F7F" w:rsidP="00D9661B">
            <w:pPr>
              <w:rPr>
                <w:sz w:val="24"/>
              </w:rPr>
            </w:pPr>
          </w:p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 xml:space="preserve">Udział w konferencjach i warsztatach </w:t>
            </w:r>
          </w:p>
        </w:tc>
        <w:tc>
          <w:tcPr>
            <w:tcW w:w="4010" w:type="dxa"/>
          </w:tcPr>
          <w:p w:rsidR="00EE3F7F" w:rsidRDefault="00EE3F7F" w:rsidP="00D9661B">
            <w:pPr>
              <w:pStyle w:val="Tekstpodstawowywcity"/>
              <w:ind w:left="0" w:firstLine="0"/>
            </w:pPr>
          </w:p>
          <w:p w:rsidR="00EE3F7F" w:rsidRDefault="008E05C7" w:rsidP="008E05C7">
            <w:pPr>
              <w:rPr>
                <w:sz w:val="24"/>
              </w:rPr>
            </w:pPr>
            <w:r>
              <w:rPr>
                <w:sz w:val="24"/>
              </w:rPr>
              <w:t>1.</w:t>
            </w:r>
            <w:r w:rsidR="00EE3F7F">
              <w:rPr>
                <w:sz w:val="24"/>
              </w:rPr>
              <w:t>Konferencje przedmiotowe.</w:t>
            </w:r>
          </w:p>
          <w:p w:rsidR="00EE3F7F" w:rsidRDefault="00EE3F7F" w:rsidP="008E05C7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D160BE" w:rsidRDefault="00D160BE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Według terminów podanych przez organizatorów</w:t>
            </w:r>
          </w:p>
        </w:tc>
        <w:tc>
          <w:tcPr>
            <w:tcW w:w="2194" w:type="dxa"/>
          </w:tcPr>
          <w:p w:rsidR="00D160BE" w:rsidRDefault="00D160BE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Nauczyciele 1-3</w:t>
            </w:r>
          </w:p>
        </w:tc>
        <w:tc>
          <w:tcPr>
            <w:tcW w:w="2194" w:type="dxa"/>
          </w:tcPr>
          <w:p w:rsidR="00D160BE" w:rsidRDefault="00D160BE" w:rsidP="00080B44">
            <w:pPr>
              <w:rPr>
                <w:sz w:val="24"/>
              </w:rPr>
            </w:pP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Doskonalenie warsztatu pracy przez nauczycieli.</w:t>
            </w:r>
          </w:p>
        </w:tc>
      </w:tr>
      <w:tr w:rsidR="00EE3F7F" w:rsidTr="00D9661B">
        <w:tc>
          <w:tcPr>
            <w:tcW w:w="3070" w:type="dxa"/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 xml:space="preserve">Inne formy działalności </w:t>
            </w:r>
          </w:p>
        </w:tc>
        <w:tc>
          <w:tcPr>
            <w:tcW w:w="4010" w:type="dxa"/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 xml:space="preserve">1.Spotkania z rodzicami  na zebraniach </w:t>
            </w:r>
          </w:p>
          <w:p w:rsidR="00EE3F7F" w:rsidRDefault="00080B44" w:rsidP="00D9661B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 w:rsidR="00EE3F7F">
              <w:rPr>
                <w:sz w:val="24"/>
              </w:rPr>
              <w:t>zkolnych i wywiadówkach</w:t>
            </w:r>
            <w:r>
              <w:rPr>
                <w:sz w:val="24"/>
              </w:rPr>
              <w:t>.</w:t>
            </w:r>
          </w:p>
          <w:p w:rsidR="00EE3F7F" w:rsidRDefault="00EE3F7F" w:rsidP="00D9661B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EE3F7F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W</w:t>
            </w:r>
            <w:r w:rsidR="00EE3F7F">
              <w:rPr>
                <w:sz w:val="24"/>
              </w:rPr>
              <w:t>edług terminów</w:t>
            </w:r>
          </w:p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ustalonych z rodzicami</w:t>
            </w:r>
          </w:p>
        </w:tc>
        <w:tc>
          <w:tcPr>
            <w:tcW w:w="2194" w:type="dxa"/>
          </w:tcPr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Nauczyciele 1-3</w:t>
            </w:r>
          </w:p>
        </w:tc>
        <w:tc>
          <w:tcPr>
            <w:tcW w:w="2194" w:type="dxa"/>
          </w:tcPr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Współpraca z rodzicami.</w:t>
            </w:r>
          </w:p>
        </w:tc>
      </w:tr>
      <w:tr w:rsidR="00EE3F7F" w:rsidTr="00D9661B">
        <w:tc>
          <w:tcPr>
            <w:tcW w:w="3070" w:type="dxa"/>
          </w:tcPr>
          <w:p w:rsidR="00EE3F7F" w:rsidRDefault="00EE3F7F" w:rsidP="00D9661B">
            <w:pPr>
              <w:rPr>
                <w:sz w:val="24"/>
              </w:rPr>
            </w:pPr>
            <w:r>
              <w:rPr>
                <w:sz w:val="24"/>
              </w:rPr>
              <w:t>Organizacja wewnątrzszkolnego  doskonalenia nauczycieli –publikacje i artykuły.</w:t>
            </w:r>
          </w:p>
        </w:tc>
        <w:tc>
          <w:tcPr>
            <w:tcW w:w="4010" w:type="dxa"/>
          </w:tcPr>
          <w:p w:rsidR="00EE3F7F" w:rsidRPr="00296415" w:rsidRDefault="00EE3F7F" w:rsidP="00D9661B">
            <w:pPr>
              <w:rPr>
                <w:sz w:val="18"/>
              </w:rPr>
            </w:pPr>
            <w:r>
              <w:rPr>
                <w:sz w:val="24"/>
              </w:rPr>
              <w:t>1.Poszukiwanie i omawianie nowości wydawniczych, z Internetu dotyczących edukacji wczesnoszkolna</w:t>
            </w:r>
            <w:r w:rsidR="00080B44">
              <w:rPr>
                <w:sz w:val="24"/>
              </w:rPr>
              <w:t>.</w:t>
            </w:r>
          </w:p>
        </w:tc>
        <w:tc>
          <w:tcPr>
            <w:tcW w:w="2194" w:type="dxa"/>
          </w:tcPr>
          <w:p w:rsidR="00EE3F7F" w:rsidRDefault="00080B44" w:rsidP="00080B44">
            <w:pPr>
              <w:jc w:val="both"/>
              <w:rPr>
                <w:sz w:val="24"/>
              </w:rPr>
            </w:pPr>
            <w:r>
              <w:rPr>
                <w:sz w:val="24"/>
              </w:rPr>
              <w:t>W</w:t>
            </w:r>
            <w:r w:rsidR="00EE3F7F">
              <w:rPr>
                <w:sz w:val="24"/>
              </w:rPr>
              <w:t>edług terminów</w:t>
            </w:r>
          </w:p>
          <w:p w:rsidR="00EE3F7F" w:rsidRDefault="00EE3F7F" w:rsidP="00080B44">
            <w:pPr>
              <w:jc w:val="both"/>
              <w:rPr>
                <w:sz w:val="24"/>
              </w:rPr>
            </w:pPr>
            <w:r>
              <w:rPr>
                <w:sz w:val="24"/>
              </w:rPr>
              <w:t>ustalonych przez     nauczycieli  zespołu</w:t>
            </w:r>
          </w:p>
        </w:tc>
        <w:tc>
          <w:tcPr>
            <w:tcW w:w="2194" w:type="dxa"/>
          </w:tcPr>
          <w:p w:rsidR="00EE3F7F" w:rsidRDefault="00EE3F7F" w:rsidP="00080B44">
            <w:pPr>
              <w:rPr>
                <w:sz w:val="24"/>
              </w:rPr>
            </w:pPr>
            <w:r>
              <w:rPr>
                <w:sz w:val="24"/>
              </w:rPr>
              <w:t>Członkowie zespołu.</w:t>
            </w:r>
          </w:p>
        </w:tc>
        <w:tc>
          <w:tcPr>
            <w:tcW w:w="2194" w:type="dxa"/>
          </w:tcPr>
          <w:p w:rsidR="00EE3F7F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Stałe wzbogacanie swojej wiedzy, dzielenie się wiedzą w zespole.</w:t>
            </w:r>
          </w:p>
        </w:tc>
      </w:tr>
      <w:tr w:rsidR="00080B44" w:rsidTr="00D9661B">
        <w:tc>
          <w:tcPr>
            <w:tcW w:w="3070" w:type="dxa"/>
          </w:tcPr>
          <w:p w:rsidR="00080B44" w:rsidRDefault="00080B44" w:rsidP="0046403B">
            <w:pPr>
              <w:rPr>
                <w:sz w:val="24"/>
              </w:rPr>
            </w:pPr>
          </w:p>
          <w:p w:rsidR="00080B44" w:rsidRDefault="00080B44" w:rsidP="0046403B">
            <w:pPr>
              <w:rPr>
                <w:sz w:val="24"/>
              </w:rPr>
            </w:pPr>
            <w:r>
              <w:rPr>
                <w:sz w:val="24"/>
              </w:rPr>
              <w:t>Pomoc koleżeńska</w:t>
            </w:r>
          </w:p>
          <w:p w:rsidR="00080B44" w:rsidRDefault="00080B44" w:rsidP="0046403B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080B44" w:rsidRDefault="00080B44" w:rsidP="0046403B">
            <w:pPr>
              <w:ind w:left="49"/>
              <w:rPr>
                <w:sz w:val="24"/>
              </w:rPr>
            </w:pPr>
            <w:r>
              <w:rPr>
                <w:sz w:val="24"/>
              </w:rPr>
              <w:t>1.Pomoc koleżeńska młodym nauczycielom i praktykantom, dzielenie się wiedzą.</w:t>
            </w:r>
            <w:r w:rsidR="00C96254">
              <w:rPr>
                <w:sz w:val="24"/>
              </w:rPr>
              <w:t xml:space="preserve"> Wymiana </w:t>
            </w:r>
            <w:r w:rsidR="00E5075B">
              <w:rPr>
                <w:sz w:val="24"/>
              </w:rPr>
              <w:t>doświadczeń</w:t>
            </w:r>
            <w:r w:rsidR="00C96254">
              <w:rPr>
                <w:sz w:val="24"/>
              </w:rPr>
              <w:t>.</w:t>
            </w:r>
          </w:p>
          <w:p w:rsidR="00080B44" w:rsidRDefault="00080B44" w:rsidP="0046403B">
            <w:pPr>
              <w:ind w:left="49"/>
              <w:rPr>
                <w:sz w:val="24"/>
              </w:rPr>
            </w:pPr>
          </w:p>
          <w:p w:rsidR="00080B44" w:rsidRDefault="00080B44" w:rsidP="0046403B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194" w:type="dxa"/>
          </w:tcPr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Nauczyciele 1-3</w:t>
            </w:r>
          </w:p>
        </w:tc>
        <w:tc>
          <w:tcPr>
            <w:tcW w:w="2194" w:type="dxa"/>
          </w:tcPr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Wspomaganie praktykantów, dzielenie się wiedzą.</w:t>
            </w:r>
          </w:p>
          <w:p w:rsidR="002F55CF" w:rsidRDefault="002F55CF" w:rsidP="00080B44">
            <w:pPr>
              <w:rPr>
                <w:sz w:val="24"/>
              </w:rPr>
            </w:pPr>
          </w:p>
          <w:p w:rsidR="002F55CF" w:rsidRDefault="002F55CF" w:rsidP="00080B44">
            <w:pPr>
              <w:rPr>
                <w:sz w:val="24"/>
              </w:rPr>
            </w:pPr>
          </w:p>
          <w:p w:rsidR="002F55CF" w:rsidRDefault="002F55CF" w:rsidP="00080B44">
            <w:pPr>
              <w:rPr>
                <w:sz w:val="24"/>
              </w:rPr>
            </w:pPr>
          </w:p>
          <w:p w:rsidR="002F55CF" w:rsidRDefault="002F55CF" w:rsidP="00080B44">
            <w:pPr>
              <w:rPr>
                <w:sz w:val="24"/>
              </w:rPr>
            </w:pPr>
          </w:p>
          <w:p w:rsidR="002F55CF" w:rsidRDefault="002F55CF" w:rsidP="00080B44">
            <w:pPr>
              <w:rPr>
                <w:sz w:val="24"/>
              </w:rPr>
            </w:pPr>
          </w:p>
        </w:tc>
      </w:tr>
      <w:tr w:rsidR="00080B44" w:rsidTr="00D9661B">
        <w:tc>
          <w:tcPr>
            <w:tcW w:w="3070" w:type="dxa"/>
          </w:tcPr>
          <w:p w:rsidR="00080B44" w:rsidRDefault="00080B44" w:rsidP="00D9661B">
            <w:pPr>
              <w:rPr>
                <w:sz w:val="24"/>
              </w:rPr>
            </w:pPr>
            <w:r w:rsidRPr="00432A74">
              <w:rPr>
                <w:sz w:val="24"/>
              </w:rPr>
              <w:lastRenderedPageBreak/>
              <w:t xml:space="preserve">Wycieczki- rozwijanie zainteresowań </w:t>
            </w:r>
            <w:r>
              <w:rPr>
                <w:sz w:val="24"/>
              </w:rPr>
              <w:t>najbliższym rejonem, zielona szkoła</w:t>
            </w:r>
          </w:p>
        </w:tc>
        <w:tc>
          <w:tcPr>
            <w:tcW w:w="4010" w:type="dxa"/>
          </w:tcPr>
          <w:p w:rsidR="00080B44" w:rsidRDefault="00E5075B" w:rsidP="00D9661B">
            <w:pPr>
              <w:rPr>
                <w:sz w:val="24"/>
              </w:rPr>
            </w:pPr>
            <w:r>
              <w:rPr>
                <w:sz w:val="24"/>
              </w:rPr>
              <w:t>„Kozia zagroda</w:t>
            </w:r>
            <w:r w:rsidR="00080B44">
              <w:rPr>
                <w:sz w:val="24"/>
              </w:rPr>
              <w:t xml:space="preserve">”- Brenna </w:t>
            </w:r>
          </w:p>
          <w:p w:rsidR="00080B44" w:rsidRDefault="00080B44" w:rsidP="00D9661B">
            <w:pPr>
              <w:rPr>
                <w:sz w:val="24"/>
              </w:rPr>
            </w:pPr>
          </w:p>
          <w:p w:rsidR="00080B44" w:rsidRDefault="00080B44" w:rsidP="00D9661B">
            <w:pPr>
              <w:rPr>
                <w:sz w:val="24"/>
              </w:rPr>
            </w:pPr>
          </w:p>
          <w:p w:rsidR="002F55CF" w:rsidRDefault="002F55CF" w:rsidP="00D9661B">
            <w:pPr>
              <w:rPr>
                <w:sz w:val="24"/>
              </w:rPr>
            </w:pPr>
          </w:p>
          <w:p w:rsidR="00080B44" w:rsidRDefault="00080B44" w:rsidP="00D9661B">
            <w:pPr>
              <w:rPr>
                <w:sz w:val="24"/>
              </w:rPr>
            </w:pPr>
            <w:r>
              <w:rPr>
                <w:sz w:val="24"/>
              </w:rPr>
              <w:t>Tradycje śląskie – Osiny.</w:t>
            </w:r>
            <w:r w:rsidR="00E5075B">
              <w:rPr>
                <w:sz w:val="24"/>
              </w:rPr>
              <w:t xml:space="preserve"> </w:t>
            </w:r>
          </w:p>
          <w:p w:rsidR="00080B44" w:rsidRPr="00E5075B" w:rsidRDefault="00080B44" w:rsidP="00D9661B">
            <w:pPr>
              <w:rPr>
                <w:color w:val="FF0000"/>
                <w:sz w:val="24"/>
              </w:rPr>
            </w:pPr>
          </w:p>
          <w:p w:rsidR="00322CB1" w:rsidRDefault="0057117B" w:rsidP="00D9661B">
            <w:pPr>
              <w:rPr>
                <w:sz w:val="24"/>
              </w:rPr>
            </w:pPr>
            <w:r>
              <w:rPr>
                <w:sz w:val="24"/>
              </w:rPr>
              <w:t xml:space="preserve">Krasiejów </w:t>
            </w:r>
          </w:p>
          <w:p w:rsidR="0057117B" w:rsidRDefault="0057117B" w:rsidP="00D9661B">
            <w:pPr>
              <w:rPr>
                <w:sz w:val="24"/>
              </w:rPr>
            </w:pPr>
          </w:p>
          <w:p w:rsidR="00080B44" w:rsidRDefault="00E5075B" w:rsidP="00D9661B">
            <w:pPr>
              <w:rPr>
                <w:sz w:val="24"/>
              </w:rPr>
            </w:pPr>
            <w:r>
              <w:rPr>
                <w:sz w:val="24"/>
              </w:rPr>
              <w:t>Zielona szkoła- Darłówko</w:t>
            </w:r>
          </w:p>
          <w:p w:rsidR="00080B44" w:rsidRDefault="00080B44" w:rsidP="00D9661B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V- VI</w:t>
            </w:r>
          </w:p>
          <w:p w:rsidR="00080B44" w:rsidRDefault="00080B44" w:rsidP="00080B44">
            <w:pPr>
              <w:rPr>
                <w:sz w:val="24"/>
              </w:rPr>
            </w:pPr>
          </w:p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F55CF" w:rsidRDefault="002F55CF" w:rsidP="00080B44">
            <w:pPr>
              <w:rPr>
                <w:sz w:val="24"/>
              </w:rPr>
            </w:pPr>
          </w:p>
          <w:p w:rsidR="00080B44" w:rsidRDefault="00E5075B" w:rsidP="00080B44">
            <w:pPr>
              <w:rPr>
                <w:sz w:val="24"/>
              </w:rPr>
            </w:pPr>
            <w:r>
              <w:rPr>
                <w:sz w:val="24"/>
              </w:rPr>
              <w:t>X.2018</w:t>
            </w:r>
          </w:p>
          <w:p w:rsidR="0057117B" w:rsidRDefault="0057117B" w:rsidP="00080B44">
            <w:pPr>
              <w:rPr>
                <w:sz w:val="24"/>
              </w:rPr>
            </w:pPr>
          </w:p>
          <w:p w:rsidR="00080B44" w:rsidRDefault="0057117B" w:rsidP="00080B44">
            <w:pPr>
              <w:rPr>
                <w:sz w:val="24"/>
              </w:rPr>
            </w:pPr>
            <w:r>
              <w:rPr>
                <w:sz w:val="24"/>
              </w:rPr>
              <w:t>V/VI</w:t>
            </w:r>
          </w:p>
          <w:p w:rsidR="00F20A24" w:rsidRDefault="00F20A24" w:rsidP="00080B44">
            <w:pPr>
              <w:rPr>
                <w:sz w:val="24"/>
              </w:rPr>
            </w:pPr>
          </w:p>
          <w:p w:rsidR="0057117B" w:rsidRDefault="0057117B" w:rsidP="0057117B">
            <w:pPr>
              <w:rPr>
                <w:sz w:val="24"/>
              </w:rPr>
            </w:pPr>
            <w:r>
              <w:rPr>
                <w:sz w:val="24"/>
              </w:rPr>
              <w:t>V/VI</w:t>
            </w:r>
          </w:p>
          <w:p w:rsidR="00080B44" w:rsidRPr="00B9377D" w:rsidRDefault="00080B44" w:rsidP="00080B44">
            <w:pPr>
              <w:rPr>
                <w:sz w:val="24"/>
              </w:rPr>
            </w:pPr>
          </w:p>
        </w:tc>
        <w:tc>
          <w:tcPr>
            <w:tcW w:w="2194" w:type="dxa"/>
          </w:tcPr>
          <w:p w:rsidR="00080B44" w:rsidRDefault="0057117B" w:rsidP="00E5075B">
            <w:pPr>
              <w:rPr>
                <w:sz w:val="24"/>
              </w:rPr>
            </w:pPr>
            <w:r>
              <w:rPr>
                <w:sz w:val="24"/>
              </w:rPr>
              <w:t>Wych kl.1</w:t>
            </w:r>
            <w:r w:rsidR="00080B44">
              <w:rPr>
                <w:sz w:val="24"/>
              </w:rPr>
              <w:t xml:space="preserve">         </w:t>
            </w:r>
          </w:p>
          <w:p w:rsidR="00080B44" w:rsidRDefault="00080B44" w:rsidP="00080B44">
            <w:pPr>
              <w:rPr>
                <w:sz w:val="24"/>
              </w:rPr>
            </w:pPr>
          </w:p>
          <w:p w:rsidR="00080B44" w:rsidRDefault="00F20A24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Wych. </w:t>
            </w:r>
            <w:r w:rsidR="002F55CF">
              <w:rPr>
                <w:sz w:val="24"/>
              </w:rPr>
              <w:t>kl.1-3</w:t>
            </w:r>
          </w:p>
          <w:p w:rsidR="00080B44" w:rsidRPr="00B9377D" w:rsidRDefault="00080B44" w:rsidP="00080B44">
            <w:pPr>
              <w:rPr>
                <w:sz w:val="24"/>
              </w:rPr>
            </w:pPr>
          </w:p>
          <w:p w:rsidR="00080B44" w:rsidRPr="00B9377D" w:rsidRDefault="002F55CF" w:rsidP="00080B44">
            <w:pPr>
              <w:rPr>
                <w:sz w:val="24"/>
              </w:rPr>
            </w:pPr>
            <w:r>
              <w:rPr>
                <w:sz w:val="24"/>
              </w:rPr>
              <w:t>Wych.kl.2</w:t>
            </w:r>
          </w:p>
          <w:p w:rsidR="002F55CF" w:rsidRDefault="002F55CF" w:rsidP="00080B44">
            <w:pPr>
              <w:rPr>
                <w:sz w:val="24"/>
              </w:rPr>
            </w:pPr>
          </w:p>
          <w:p w:rsidR="00080B44" w:rsidRPr="00B9377D" w:rsidRDefault="002F55CF" w:rsidP="00080B44">
            <w:pPr>
              <w:rPr>
                <w:sz w:val="24"/>
              </w:rPr>
            </w:pPr>
            <w:r>
              <w:rPr>
                <w:sz w:val="24"/>
              </w:rPr>
              <w:t>Wych.-</w:t>
            </w:r>
            <w:r w:rsidR="00080B44">
              <w:rPr>
                <w:sz w:val="24"/>
              </w:rPr>
              <w:t>kl.3</w:t>
            </w:r>
          </w:p>
        </w:tc>
        <w:tc>
          <w:tcPr>
            <w:tcW w:w="2194" w:type="dxa"/>
          </w:tcPr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Poznanie najbliższego regionu,</w:t>
            </w:r>
          </w:p>
          <w:p w:rsidR="00080B44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regionalizm. </w:t>
            </w:r>
          </w:p>
        </w:tc>
      </w:tr>
      <w:tr w:rsidR="00080B44" w:rsidTr="00D9661B">
        <w:tc>
          <w:tcPr>
            <w:tcW w:w="3070" w:type="dxa"/>
          </w:tcPr>
          <w:p w:rsidR="00080B44" w:rsidRPr="00B9377D" w:rsidRDefault="00080B44" w:rsidP="00D9661B">
            <w:pPr>
              <w:rPr>
                <w:sz w:val="24"/>
              </w:rPr>
            </w:pPr>
          </w:p>
          <w:p w:rsidR="00080B44" w:rsidRPr="00B9377D" w:rsidRDefault="00080B44" w:rsidP="00D9661B">
            <w:pPr>
              <w:rPr>
                <w:sz w:val="24"/>
              </w:rPr>
            </w:pPr>
            <w:r w:rsidRPr="00B9377D">
              <w:rPr>
                <w:sz w:val="24"/>
              </w:rPr>
              <w:t xml:space="preserve">Zapobiegnie trudnościom i niepowodzeniom szkolnym uczniów. </w:t>
            </w:r>
          </w:p>
          <w:p w:rsidR="00080B44" w:rsidRPr="00B9377D" w:rsidRDefault="00080B44" w:rsidP="00D9661B">
            <w:pPr>
              <w:rPr>
                <w:sz w:val="24"/>
              </w:rPr>
            </w:pPr>
            <w:r w:rsidRPr="00B9377D">
              <w:rPr>
                <w:sz w:val="24"/>
              </w:rPr>
              <w:t>Praca z uczniem słabym</w:t>
            </w:r>
          </w:p>
        </w:tc>
        <w:tc>
          <w:tcPr>
            <w:tcW w:w="4010" w:type="dxa"/>
          </w:tcPr>
          <w:p w:rsidR="00080B44" w:rsidRPr="00B9377D" w:rsidRDefault="00CE5165" w:rsidP="00CE5165">
            <w:pPr>
              <w:pStyle w:val="Akapitzlist"/>
              <w:ind w:left="49"/>
              <w:rPr>
                <w:sz w:val="24"/>
              </w:rPr>
            </w:pPr>
            <w:r>
              <w:rPr>
                <w:sz w:val="24"/>
              </w:rPr>
              <w:t>1.</w:t>
            </w:r>
            <w:r w:rsidR="00080B44" w:rsidRPr="00B9377D">
              <w:rPr>
                <w:sz w:val="24"/>
              </w:rPr>
              <w:t>Obserwacja i skierowanie na zajęcia dydaktyczn</w:t>
            </w:r>
            <w:r w:rsidR="00F20A24">
              <w:rPr>
                <w:sz w:val="24"/>
              </w:rPr>
              <w:t xml:space="preserve">o-wyrównawcze, logopedyczne </w:t>
            </w:r>
            <w:r w:rsidR="00080B44" w:rsidRPr="00B9377D">
              <w:rPr>
                <w:sz w:val="24"/>
              </w:rPr>
              <w:t>uczniów wymagających pomocy.</w:t>
            </w:r>
          </w:p>
          <w:p w:rsidR="00080B44" w:rsidRPr="00CE5165" w:rsidRDefault="00CE5165" w:rsidP="00CE516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080B44" w:rsidRPr="00CE5165">
              <w:rPr>
                <w:sz w:val="24"/>
              </w:rPr>
              <w:t>Konsultacje z rodzicami, pedagogiem szkolnym i nauczycielami.</w:t>
            </w:r>
          </w:p>
        </w:tc>
        <w:tc>
          <w:tcPr>
            <w:tcW w:w="2194" w:type="dxa"/>
          </w:tcPr>
          <w:p w:rsidR="00080B44" w:rsidRPr="00B9377D" w:rsidRDefault="00080B44" w:rsidP="00080B44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 w:rsidRPr="00B9377D">
              <w:rPr>
                <w:sz w:val="24"/>
              </w:rPr>
              <w:t>ały rok</w:t>
            </w:r>
          </w:p>
        </w:tc>
        <w:tc>
          <w:tcPr>
            <w:tcW w:w="2194" w:type="dxa"/>
          </w:tcPr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Wychowawca</w:t>
            </w:r>
          </w:p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Rodzice</w:t>
            </w:r>
          </w:p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Pedagog szkolny</w:t>
            </w:r>
          </w:p>
        </w:tc>
        <w:tc>
          <w:tcPr>
            <w:tcW w:w="2194" w:type="dxa"/>
          </w:tcPr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Kontynuacja pracy z uczniami już skierowanymi na zajęcia dydaktyczne, logopedyczne …</w:t>
            </w:r>
          </w:p>
          <w:p w:rsidR="00080B44" w:rsidRPr="00B9377D" w:rsidRDefault="00080B44" w:rsidP="00080B44">
            <w:pPr>
              <w:rPr>
                <w:sz w:val="24"/>
              </w:rPr>
            </w:pPr>
            <w:r w:rsidRPr="00B9377D">
              <w:rPr>
                <w:sz w:val="24"/>
              </w:rPr>
              <w:t>Indywidualizacja pracy.</w:t>
            </w:r>
          </w:p>
        </w:tc>
      </w:tr>
      <w:tr w:rsidR="00080B44" w:rsidTr="00D9661B">
        <w:tc>
          <w:tcPr>
            <w:tcW w:w="3070" w:type="dxa"/>
          </w:tcPr>
          <w:p w:rsidR="00080B44" w:rsidRDefault="00080B44" w:rsidP="00D9661B">
            <w:pPr>
              <w:rPr>
                <w:sz w:val="24"/>
              </w:rPr>
            </w:pPr>
            <w:r>
              <w:rPr>
                <w:sz w:val="24"/>
              </w:rPr>
              <w:t>Rozwijanie czytelnictwa</w:t>
            </w:r>
          </w:p>
          <w:p w:rsidR="00D160BE" w:rsidRDefault="00D160BE" w:rsidP="00D9661B">
            <w:pPr>
              <w:rPr>
                <w:sz w:val="24"/>
              </w:rPr>
            </w:pPr>
          </w:p>
          <w:p w:rsidR="00D160BE" w:rsidRDefault="00D160BE" w:rsidP="00D9661B">
            <w:pPr>
              <w:rPr>
                <w:sz w:val="24"/>
              </w:rPr>
            </w:pPr>
          </w:p>
          <w:p w:rsidR="00D160BE" w:rsidRPr="00B9377D" w:rsidRDefault="00D160BE" w:rsidP="00D9661B">
            <w:pPr>
              <w:rPr>
                <w:sz w:val="24"/>
              </w:rPr>
            </w:pPr>
          </w:p>
        </w:tc>
        <w:tc>
          <w:tcPr>
            <w:tcW w:w="4010" w:type="dxa"/>
          </w:tcPr>
          <w:p w:rsidR="00CE5165" w:rsidRPr="00CE5165" w:rsidRDefault="00CE5165" w:rsidP="00CE5165">
            <w:pPr>
              <w:rPr>
                <w:sz w:val="24"/>
              </w:rPr>
            </w:pPr>
            <w:r>
              <w:rPr>
                <w:sz w:val="24"/>
              </w:rPr>
              <w:t>1.Współpraca z biblioteką szkolna i gminną.</w:t>
            </w:r>
          </w:p>
        </w:tc>
        <w:tc>
          <w:tcPr>
            <w:tcW w:w="2194" w:type="dxa"/>
          </w:tcPr>
          <w:p w:rsidR="00080B44" w:rsidRDefault="00CE5165" w:rsidP="00080B44">
            <w:pPr>
              <w:rPr>
                <w:sz w:val="24"/>
              </w:rPr>
            </w:pPr>
            <w:r>
              <w:rPr>
                <w:sz w:val="24"/>
              </w:rPr>
              <w:t>Cały rok</w:t>
            </w:r>
          </w:p>
        </w:tc>
        <w:tc>
          <w:tcPr>
            <w:tcW w:w="2194" w:type="dxa"/>
          </w:tcPr>
          <w:p w:rsidR="00080B44" w:rsidRPr="00B9377D" w:rsidRDefault="00CE5165" w:rsidP="00080B44">
            <w:pPr>
              <w:rPr>
                <w:sz w:val="24"/>
              </w:rPr>
            </w:pPr>
            <w:r>
              <w:rPr>
                <w:sz w:val="24"/>
              </w:rPr>
              <w:t>Wych. kl.1-3</w:t>
            </w:r>
          </w:p>
        </w:tc>
        <w:tc>
          <w:tcPr>
            <w:tcW w:w="2194" w:type="dxa"/>
          </w:tcPr>
          <w:p w:rsidR="00173551" w:rsidRDefault="00322CB1" w:rsidP="00080B44">
            <w:pPr>
              <w:rPr>
                <w:sz w:val="24"/>
              </w:rPr>
            </w:pPr>
            <w:r>
              <w:rPr>
                <w:sz w:val="24"/>
              </w:rPr>
              <w:t>Zachęcanie i motywowanie uczniów do czytania</w:t>
            </w:r>
          </w:p>
          <w:p w:rsidR="00080B44" w:rsidRPr="00B9377D" w:rsidRDefault="00322CB1" w:rsidP="00080B44">
            <w:pPr>
              <w:rPr>
                <w:sz w:val="24"/>
              </w:rPr>
            </w:pPr>
            <w:r>
              <w:rPr>
                <w:sz w:val="24"/>
              </w:rPr>
              <w:t xml:space="preserve"> książek i lektur.</w:t>
            </w:r>
          </w:p>
        </w:tc>
      </w:tr>
    </w:tbl>
    <w:p w:rsidR="00432525" w:rsidRDefault="00432525"/>
    <w:sectPr w:rsidR="00432525" w:rsidSect="00072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03" w:rsidRDefault="00032203" w:rsidP="00032203">
      <w:r>
        <w:separator/>
      </w:r>
    </w:p>
  </w:endnote>
  <w:endnote w:type="continuationSeparator" w:id="0">
    <w:p w:rsidR="00032203" w:rsidRDefault="00032203" w:rsidP="0003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03" w:rsidRDefault="00032203" w:rsidP="00032203">
      <w:r>
        <w:separator/>
      </w:r>
    </w:p>
  </w:footnote>
  <w:footnote w:type="continuationSeparator" w:id="0">
    <w:p w:rsidR="00032203" w:rsidRDefault="00032203" w:rsidP="00032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241"/>
    <w:multiLevelType w:val="multilevel"/>
    <w:tmpl w:val="67EC25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23732"/>
    <w:multiLevelType w:val="singleLevel"/>
    <w:tmpl w:val="6052B8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24A86CF0"/>
    <w:multiLevelType w:val="singleLevel"/>
    <w:tmpl w:val="0BC0263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376727E3"/>
    <w:multiLevelType w:val="hybridMultilevel"/>
    <w:tmpl w:val="1E62E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E5959"/>
    <w:multiLevelType w:val="hybridMultilevel"/>
    <w:tmpl w:val="6CEC2D8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F1FBC"/>
    <w:multiLevelType w:val="hybridMultilevel"/>
    <w:tmpl w:val="D8D4F218"/>
    <w:lvl w:ilvl="0" w:tplc="83EC5282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9" w:hanging="360"/>
      </w:pPr>
    </w:lvl>
    <w:lvl w:ilvl="2" w:tplc="0415001B" w:tentative="1">
      <w:start w:val="1"/>
      <w:numFmt w:val="lowerRoman"/>
      <w:lvlText w:val="%3."/>
      <w:lvlJc w:val="right"/>
      <w:pPr>
        <w:ind w:left="1849" w:hanging="180"/>
      </w:pPr>
    </w:lvl>
    <w:lvl w:ilvl="3" w:tplc="0415000F" w:tentative="1">
      <w:start w:val="1"/>
      <w:numFmt w:val="decimal"/>
      <w:lvlText w:val="%4."/>
      <w:lvlJc w:val="left"/>
      <w:pPr>
        <w:ind w:left="2569" w:hanging="360"/>
      </w:pPr>
    </w:lvl>
    <w:lvl w:ilvl="4" w:tplc="04150019" w:tentative="1">
      <w:start w:val="1"/>
      <w:numFmt w:val="lowerLetter"/>
      <w:lvlText w:val="%5."/>
      <w:lvlJc w:val="left"/>
      <w:pPr>
        <w:ind w:left="3289" w:hanging="360"/>
      </w:pPr>
    </w:lvl>
    <w:lvl w:ilvl="5" w:tplc="0415001B" w:tentative="1">
      <w:start w:val="1"/>
      <w:numFmt w:val="lowerRoman"/>
      <w:lvlText w:val="%6."/>
      <w:lvlJc w:val="right"/>
      <w:pPr>
        <w:ind w:left="4009" w:hanging="180"/>
      </w:pPr>
    </w:lvl>
    <w:lvl w:ilvl="6" w:tplc="0415000F" w:tentative="1">
      <w:start w:val="1"/>
      <w:numFmt w:val="decimal"/>
      <w:lvlText w:val="%7."/>
      <w:lvlJc w:val="left"/>
      <w:pPr>
        <w:ind w:left="4729" w:hanging="360"/>
      </w:pPr>
    </w:lvl>
    <w:lvl w:ilvl="7" w:tplc="04150019" w:tentative="1">
      <w:start w:val="1"/>
      <w:numFmt w:val="lowerLetter"/>
      <w:lvlText w:val="%8."/>
      <w:lvlJc w:val="left"/>
      <w:pPr>
        <w:ind w:left="5449" w:hanging="360"/>
      </w:pPr>
    </w:lvl>
    <w:lvl w:ilvl="8" w:tplc="0415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6">
    <w:nsid w:val="682224A4"/>
    <w:multiLevelType w:val="hybridMultilevel"/>
    <w:tmpl w:val="898E9A24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7F"/>
    <w:rsid w:val="00032203"/>
    <w:rsid w:val="00072980"/>
    <w:rsid w:val="00080B44"/>
    <w:rsid w:val="00173551"/>
    <w:rsid w:val="002F55CF"/>
    <w:rsid w:val="00322CB1"/>
    <w:rsid w:val="00432525"/>
    <w:rsid w:val="00481352"/>
    <w:rsid w:val="00534584"/>
    <w:rsid w:val="0057117B"/>
    <w:rsid w:val="005F616D"/>
    <w:rsid w:val="00655B95"/>
    <w:rsid w:val="007C50D1"/>
    <w:rsid w:val="008E05C7"/>
    <w:rsid w:val="0091469E"/>
    <w:rsid w:val="009C171B"/>
    <w:rsid w:val="00A114E2"/>
    <w:rsid w:val="00B053D1"/>
    <w:rsid w:val="00C96254"/>
    <w:rsid w:val="00CE5165"/>
    <w:rsid w:val="00D160BE"/>
    <w:rsid w:val="00D9661B"/>
    <w:rsid w:val="00E5075B"/>
    <w:rsid w:val="00EE3F7F"/>
    <w:rsid w:val="00F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3F7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3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3F7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E3F7F"/>
    <w:pPr>
      <w:ind w:left="332" w:hanging="332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3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1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3F7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3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3F7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EE3F7F"/>
    <w:pPr>
      <w:ind w:left="332" w:hanging="332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E3F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2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2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2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7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71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HP</cp:lastModifiedBy>
  <cp:revision>6</cp:revision>
  <cp:lastPrinted>2017-09-12T10:52:00Z</cp:lastPrinted>
  <dcterms:created xsi:type="dcterms:W3CDTF">2018-09-02T10:26:00Z</dcterms:created>
  <dcterms:modified xsi:type="dcterms:W3CDTF">2018-09-06T19:22:00Z</dcterms:modified>
</cp:coreProperties>
</file>